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81ED" w14:textId="36817EE3" w:rsidR="00BC50F9" w:rsidRDefault="00BC50F9" w:rsidP="00BC50F9">
      <w:pPr>
        <w:rPr>
          <w:sz w:val="28"/>
          <w:szCs w:val="28"/>
        </w:rPr>
      </w:pPr>
      <w:r w:rsidRPr="00BA3DF8">
        <w:rPr>
          <w:rFonts w:hint="eastAsia"/>
          <w:sz w:val="28"/>
          <w:szCs w:val="28"/>
        </w:rPr>
        <w:t>20</w:t>
      </w:r>
      <w:r>
        <w:rPr>
          <w:rFonts w:hint="eastAsia"/>
          <w:sz w:val="28"/>
          <w:szCs w:val="28"/>
        </w:rPr>
        <w:t>24</w:t>
      </w:r>
      <w:r w:rsidRPr="00BA3DF8">
        <w:rPr>
          <w:sz w:val="28"/>
          <w:szCs w:val="28"/>
        </w:rPr>
        <w:t xml:space="preserve">年　</w:t>
      </w:r>
      <w:r>
        <w:rPr>
          <w:rFonts w:hint="eastAsia"/>
          <w:sz w:val="28"/>
          <w:szCs w:val="28"/>
        </w:rPr>
        <w:t>5</w:t>
      </w:r>
      <w:r w:rsidRPr="00BA3DF8">
        <w:rPr>
          <w:rFonts w:hint="eastAsia"/>
          <w:sz w:val="28"/>
          <w:szCs w:val="28"/>
        </w:rPr>
        <w:t>月</w:t>
      </w:r>
      <w:r w:rsidRPr="00BA3DF8">
        <w:rPr>
          <w:sz w:val="28"/>
          <w:szCs w:val="28"/>
        </w:rPr>
        <w:t>号</w:t>
      </w:r>
    </w:p>
    <w:p w14:paraId="46E53218" w14:textId="77777777" w:rsidR="00BC50F9" w:rsidRDefault="00BC50F9" w:rsidP="00BC50F9"/>
    <w:p w14:paraId="61BFAA1E" w14:textId="77777777" w:rsidR="00BC50F9" w:rsidRPr="00202EF8" w:rsidRDefault="00BC50F9" w:rsidP="00BC50F9">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10EE3437" w14:textId="77777777" w:rsidR="00BC50F9" w:rsidRDefault="00BC50F9" w:rsidP="00BC50F9"/>
    <w:p w14:paraId="1D55EA5D" w14:textId="77777777" w:rsidR="00BC50F9" w:rsidRDefault="00BC50F9" w:rsidP="00BC50F9">
      <w:pPr>
        <w:pStyle w:val="11"/>
        <w:ind w:left="220" w:hanging="220"/>
      </w:pPr>
      <w:r>
        <w:rPr>
          <w:rFonts w:hint="eastAsia"/>
        </w:rPr>
        <w:t>II</w:t>
      </w:r>
      <w:r>
        <w:rPr>
          <w:rFonts w:hint="eastAsia"/>
        </w:rPr>
        <w:t xml:space="preserve">　国　内　情　報</w:t>
      </w:r>
    </w:p>
    <w:p w14:paraId="2C418C87" w14:textId="1A5FF195"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化審法に基づく届出不要物質を告示</w:t>
      </w:r>
      <w:r w:rsidRPr="00567526">
        <w:rPr>
          <w:rFonts w:hint="eastAsia"/>
          <w:noProof/>
          <w:szCs w:val="24"/>
        </w:rPr>
        <w:tab/>
        <w:t>3</w:t>
      </w:r>
    </w:p>
    <w:p w14:paraId="69B8E5B7"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化審法に基づく優先評価化学物質の指定を取消し</w:t>
      </w:r>
      <w:r w:rsidRPr="00567526">
        <w:rPr>
          <w:rFonts w:hint="eastAsia"/>
          <w:noProof/>
          <w:szCs w:val="24"/>
        </w:rPr>
        <w:tab/>
        <w:t>17</w:t>
      </w:r>
    </w:p>
    <w:p w14:paraId="7551930A"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化審法に基づく優先評価化学物質を告示</w:t>
      </w:r>
      <w:r w:rsidRPr="00567526">
        <w:rPr>
          <w:rFonts w:hint="eastAsia"/>
          <w:noProof/>
          <w:szCs w:val="24"/>
        </w:rPr>
        <w:tab/>
        <w:t>17</w:t>
      </w:r>
    </w:p>
    <w:p w14:paraId="19D5D1CE" w14:textId="105357DE"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　令和</w:t>
      </w:r>
      <w:r w:rsidRPr="00567526">
        <w:rPr>
          <w:rFonts w:hint="eastAsia"/>
          <w:noProof/>
          <w:szCs w:val="24"/>
        </w:rPr>
        <w:t>5</w:t>
      </w:r>
      <w:r w:rsidRPr="00567526">
        <w:rPr>
          <w:rFonts w:hint="eastAsia"/>
          <w:noProof/>
          <w:szCs w:val="24"/>
        </w:rPr>
        <w:t>年度　製造・輸入数量の監視対象となる</w:t>
      </w:r>
      <w:r>
        <w:rPr>
          <w:noProof/>
          <w:szCs w:val="24"/>
        </w:rPr>
        <w:br/>
      </w:r>
      <w:r w:rsidRPr="00567526">
        <w:rPr>
          <w:rFonts w:hint="eastAsia"/>
          <w:noProof/>
          <w:szCs w:val="24"/>
        </w:rPr>
        <w:t>優先評価化学物質の取扱いについて</w:t>
      </w:r>
      <w:r w:rsidRPr="00567526">
        <w:rPr>
          <w:rFonts w:hint="eastAsia"/>
          <w:noProof/>
          <w:szCs w:val="24"/>
        </w:rPr>
        <w:tab/>
        <w:t>18</w:t>
      </w:r>
    </w:p>
    <w:p w14:paraId="068FFD2D" w14:textId="111C2ED5"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化審法に基づく新規化学物質の製造・輸入に際しての</w:t>
      </w:r>
      <w:r>
        <w:rPr>
          <w:noProof/>
          <w:szCs w:val="24"/>
        </w:rPr>
        <w:br/>
      </w:r>
      <w:r w:rsidRPr="00567526">
        <w:rPr>
          <w:rFonts w:hint="eastAsia"/>
          <w:noProof/>
          <w:szCs w:val="24"/>
        </w:rPr>
        <w:t>注意点について</w:t>
      </w:r>
      <w:r w:rsidRPr="00567526">
        <w:rPr>
          <w:rFonts w:hint="eastAsia"/>
          <w:noProof/>
          <w:szCs w:val="24"/>
        </w:rPr>
        <w:tab/>
        <w:t>19</w:t>
      </w:r>
    </w:p>
    <w:p w14:paraId="0B520868" w14:textId="29D31CE3"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　優先評価化学物質のリスク評価（一次）評価Ⅰの</w:t>
      </w:r>
      <w:r>
        <w:rPr>
          <w:noProof/>
          <w:szCs w:val="24"/>
        </w:rPr>
        <w:br/>
      </w:r>
      <w:r w:rsidRPr="00567526">
        <w:rPr>
          <w:rFonts w:hint="eastAsia"/>
          <w:noProof/>
          <w:szCs w:val="24"/>
        </w:rPr>
        <w:t>結果及び今後の対応について</w:t>
      </w:r>
      <w:r w:rsidRPr="00567526">
        <w:rPr>
          <w:rFonts w:hint="eastAsia"/>
          <w:noProof/>
          <w:szCs w:val="24"/>
        </w:rPr>
        <w:tab/>
        <w:t>21</w:t>
      </w:r>
    </w:p>
    <w:p w14:paraId="12BA2032" w14:textId="0305179B"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化審法におけるペルフルオロオクタン酸（</w:t>
      </w:r>
      <w:r w:rsidRPr="00567526">
        <w:rPr>
          <w:rFonts w:hint="eastAsia"/>
          <w:noProof/>
          <w:szCs w:val="24"/>
        </w:rPr>
        <w:t>PFOA</w:t>
      </w:r>
      <w:r w:rsidRPr="00567526">
        <w:rPr>
          <w:rFonts w:hint="eastAsia"/>
          <w:noProof/>
          <w:szCs w:val="24"/>
        </w:rPr>
        <w:t>）関連物質等</w:t>
      </w:r>
      <w:r>
        <w:rPr>
          <w:noProof/>
          <w:szCs w:val="24"/>
        </w:rPr>
        <w:br/>
      </w:r>
      <w:r w:rsidRPr="00567526">
        <w:rPr>
          <w:rFonts w:hint="eastAsia"/>
          <w:noProof/>
          <w:szCs w:val="24"/>
        </w:rPr>
        <w:t>に係る措置（案）に対する意見公募の結果について</w:t>
      </w:r>
      <w:r w:rsidRPr="00567526">
        <w:rPr>
          <w:rFonts w:hint="eastAsia"/>
          <w:noProof/>
          <w:szCs w:val="24"/>
        </w:rPr>
        <w:tab/>
        <w:t>23</w:t>
      </w:r>
    </w:p>
    <w:p w14:paraId="0971CF9F"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☆経産省　化審法　優先評価化学物質の指定・取消しと当該物質の製造数量等の届出について</w:t>
      </w:r>
      <w:r w:rsidRPr="00567526">
        <w:rPr>
          <w:rFonts w:hint="eastAsia"/>
          <w:noProof/>
          <w:szCs w:val="24"/>
        </w:rPr>
        <w:tab/>
        <w:t>24</w:t>
      </w:r>
    </w:p>
    <w:p w14:paraId="43E70F97" w14:textId="147BBE7D"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☆厚労省・経産省・環境省　化審法　新規化学物質の生分解性の類推に基づく判定の運用の</w:t>
      </w:r>
      <w:r>
        <w:rPr>
          <w:noProof/>
          <w:szCs w:val="24"/>
        </w:rPr>
        <w:br/>
      </w:r>
      <w:r w:rsidRPr="00567526">
        <w:rPr>
          <w:rFonts w:hint="eastAsia"/>
          <w:noProof/>
          <w:szCs w:val="24"/>
        </w:rPr>
        <w:t>明確化について</w:t>
      </w:r>
      <w:r w:rsidRPr="00567526">
        <w:rPr>
          <w:rFonts w:hint="eastAsia"/>
          <w:noProof/>
          <w:szCs w:val="24"/>
        </w:rPr>
        <w:tab/>
        <w:t>25</w:t>
      </w:r>
    </w:p>
    <w:p w14:paraId="0CEB3F25" w14:textId="7B338FE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☆経産省　化審法に基づく「一般化学物質、優先評価化学物質及び監視化学物質の</w:t>
      </w:r>
      <w:r>
        <w:rPr>
          <w:noProof/>
          <w:szCs w:val="24"/>
        </w:rPr>
        <w:br/>
      </w:r>
      <w:r w:rsidRPr="00567526">
        <w:rPr>
          <w:rFonts w:hint="eastAsia"/>
          <w:noProof/>
          <w:szCs w:val="24"/>
        </w:rPr>
        <w:t>製造数量等届出書の記載要領（</w:t>
      </w:r>
      <w:r w:rsidRPr="00567526">
        <w:rPr>
          <w:rFonts w:hint="eastAsia"/>
          <w:noProof/>
          <w:szCs w:val="24"/>
        </w:rPr>
        <w:t>2024</w:t>
      </w:r>
      <w:r w:rsidRPr="00567526">
        <w:rPr>
          <w:rFonts w:hint="eastAsia"/>
          <w:noProof/>
          <w:szCs w:val="24"/>
        </w:rPr>
        <w:t>年度版）」及び「第二種特定化学物質及び</w:t>
      </w:r>
      <w:r>
        <w:rPr>
          <w:noProof/>
          <w:szCs w:val="24"/>
        </w:rPr>
        <w:br/>
      </w:r>
      <w:r w:rsidRPr="00567526">
        <w:rPr>
          <w:rFonts w:hint="eastAsia"/>
          <w:noProof/>
          <w:szCs w:val="24"/>
        </w:rPr>
        <w:t>第二種特定化学物質使用製品の実績・予定数量等に係る届出要領</w:t>
      </w:r>
      <w:r w:rsidRPr="00567526">
        <w:rPr>
          <w:rFonts w:hint="eastAsia"/>
          <w:noProof/>
          <w:szCs w:val="24"/>
        </w:rPr>
        <w:t>2024</w:t>
      </w:r>
      <w:r w:rsidRPr="00567526">
        <w:rPr>
          <w:rFonts w:hint="eastAsia"/>
          <w:noProof/>
          <w:szCs w:val="24"/>
        </w:rPr>
        <w:t>年度版」を公開</w:t>
      </w:r>
      <w:r w:rsidRPr="00567526">
        <w:rPr>
          <w:rFonts w:hint="eastAsia"/>
          <w:noProof/>
          <w:szCs w:val="24"/>
        </w:rPr>
        <w:tab/>
        <w:t>27</w:t>
      </w:r>
    </w:p>
    <w:p w14:paraId="78926DAC" w14:textId="07C97C11"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☆経産省　化審法　優先評価化学物質、監視化学物質、一般化学物質、第二種特定化学物質</w:t>
      </w:r>
      <w:r>
        <w:rPr>
          <w:noProof/>
          <w:szCs w:val="24"/>
        </w:rPr>
        <w:br/>
      </w:r>
      <w:r w:rsidRPr="00567526">
        <w:rPr>
          <w:rFonts w:hint="eastAsia"/>
          <w:noProof/>
          <w:szCs w:val="24"/>
        </w:rPr>
        <w:t>の製造・輸入数量（令和</w:t>
      </w:r>
      <w:r w:rsidRPr="00567526">
        <w:rPr>
          <w:rFonts w:hint="eastAsia"/>
          <w:noProof/>
          <w:szCs w:val="24"/>
        </w:rPr>
        <w:t>4</w:t>
      </w:r>
      <w:r w:rsidRPr="00567526">
        <w:rPr>
          <w:rFonts w:hint="eastAsia"/>
          <w:noProof/>
          <w:szCs w:val="24"/>
        </w:rPr>
        <w:t>年度実績）について公表</w:t>
      </w:r>
      <w:r w:rsidRPr="00567526">
        <w:rPr>
          <w:rFonts w:hint="eastAsia"/>
          <w:noProof/>
          <w:szCs w:val="24"/>
        </w:rPr>
        <w:tab/>
        <w:t>27</w:t>
      </w:r>
    </w:p>
    <w:p w14:paraId="248645D7"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☆厚労省　労働安全衛生法に基づく新規化学物質を公表（その</w:t>
      </w:r>
      <w:r w:rsidRPr="00567526">
        <w:rPr>
          <w:rFonts w:hint="eastAsia"/>
          <w:noProof/>
          <w:szCs w:val="24"/>
        </w:rPr>
        <w:t>180</w:t>
      </w:r>
      <w:r w:rsidRPr="00567526">
        <w:rPr>
          <w:rFonts w:hint="eastAsia"/>
          <w:noProof/>
          <w:szCs w:val="24"/>
        </w:rPr>
        <w:t>）</w:t>
      </w:r>
      <w:r w:rsidRPr="00567526">
        <w:rPr>
          <w:rFonts w:hint="eastAsia"/>
          <w:noProof/>
          <w:szCs w:val="24"/>
        </w:rPr>
        <w:tab/>
        <w:t>29</w:t>
      </w:r>
    </w:p>
    <w:p w14:paraId="4090492A" w14:textId="4E320160" w:rsidR="00BC50F9" w:rsidRPr="00221B16" w:rsidRDefault="00567526" w:rsidP="00567526">
      <w:pPr>
        <w:tabs>
          <w:tab w:val="right" w:leader="dot" w:pos="9600"/>
        </w:tabs>
        <w:ind w:leftChars="100" w:left="404" w:hangingChars="100" w:hanging="202"/>
        <w:jc w:val="left"/>
        <w:rPr>
          <w:noProof/>
          <w:szCs w:val="24"/>
        </w:rPr>
      </w:pPr>
      <w:r w:rsidRPr="00567526">
        <w:rPr>
          <w:rFonts w:hint="eastAsia"/>
          <w:noProof/>
          <w:szCs w:val="24"/>
        </w:rPr>
        <w:t>☆規制関連タイトル紹介</w:t>
      </w:r>
      <w:r w:rsidRPr="00567526">
        <w:rPr>
          <w:rFonts w:hint="eastAsia"/>
          <w:noProof/>
          <w:szCs w:val="24"/>
        </w:rPr>
        <w:tab/>
        <w:t>37</w:t>
      </w:r>
    </w:p>
    <w:p w14:paraId="7A53A586" w14:textId="77777777" w:rsidR="00BC50F9" w:rsidRDefault="00BC50F9" w:rsidP="00BC50F9"/>
    <w:p w14:paraId="7601FAA4" w14:textId="4B67279A" w:rsidR="00BC50F9" w:rsidRPr="0059603E" w:rsidRDefault="00BC50F9" w:rsidP="00BC50F9">
      <w:pPr>
        <w:pStyle w:val="31"/>
      </w:pPr>
      <w:r w:rsidRPr="0059603E">
        <w:t>こらむ</w:t>
      </w:r>
      <w:r w:rsidRPr="0059603E">
        <w:t xml:space="preserve"> </w:t>
      </w:r>
      <w:r w:rsidRPr="00BC50F9">
        <w:rPr>
          <w:rFonts w:ascii="Segoe UI Symbol" w:hAnsi="Segoe UI Symbol" w:hint="eastAsia"/>
        </w:rPr>
        <w:t xml:space="preserve">☆インド　</w:t>
      </w:r>
      <w:r w:rsidRPr="00BC50F9">
        <w:t>ChemIndia</w:t>
      </w:r>
      <w:r w:rsidRPr="00BC50F9">
        <w:tab/>
        <w:t>39</w:t>
      </w:r>
    </w:p>
    <w:p w14:paraId="44F9543F" w14:textId="77777777" w:rsidR="00BC50F9" w:rsidRDefault="00BC50F9" w:rsidP="00BC50F9"/>
    <w:p w14:paraId="2C21D9AB" w14:textId="77777777" w:rsidR="00BC50F9" w:rsidRPr="00FA2A03" w:rsidRDefault="00BC50F9" w:rsidP="00BC50F9">
      <w:pPr>
        <w:pStyle w:val="11"/>
        <w:rPr>
          <w:lang w:val="en-US"/>
        </w:rPr>
      </w:pPr>
      <w:r w:rsidRPr="00FA2A03">
        <w:rPr>
          <w:rFonts w:hint="eastAsia"/>
          <w:lang w:val="en-US"/>
        </w:rPr>
        <w:t>III</w:t>
      </w:r>
      <w:r>
        <w:rPr>
          <w:rFonts w:hint="eastAsia"/>
        </w:rPr>
        <w:t xml:space="preserve">　海　外　情　報</w:t>
      </w:r>
    </w:p>
    <w:p w14:paraId="29A8345D" w14:textId="77777777" w:rsidR="00BC50F9" w:rsidRPr="00B3366D" w:rsidRDefault="00BC50F9" w:rsidP="00BC50F9">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415E1EA0" w14:textId="2D1BB0F2"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EPA</w:t>
      </w:r>
      <w:r w:rsidRPr="00567526">
        <w:rPr>
          <w:rFonts w:hint="eastAsia"/>
          <w:noProof/>
          <w:szCs w:val="24"/>
        </w:rPr>
        <w:t xml:space="preserve">　</w:t>
      </w:r>
      <w:r w:rsidRPr="00567526">
        <w:rPr>
          <w:rFonts w:hint="eastAsia"/>
          <w:noProof/>
          <w:szCs w:val="24"/>
        </w:rPr>
        <w:t>TSCA</w:t>
      </w:r>
      <w:r w:rsidRPr="00567526">
        <w:rPr>
          <w:rFonts w:hint="eastAsia"/>
          <w:noProof/>
          <w:szCs w:val="24"/>
        </w:rPr>
        <w:t>に基づくリスク評価のための高優先度物質である</w:t>
      </w:r>
      <w:r>
        <w:rPr>
          <w:noProof/>
          <w:szCs w:val="24"/>
        </w:rPr>
        <w:br/>
      </w:r>
      <w:r w:rsidRPr="00567526">
        <w:rPr>
          <w:rFonts w:hint="eastAsia"/>
          <w:noProof/>
          <w:szCs w:val="24"/>
        </w:rPr>
        <w:t>4,4'-Methylene bis(2-chloroaniline)</w:t>
      </w:r>
      <w:r w:rsidRPr="00567526">
        <w:rPr>
          <w:rFonts w:hint="eastAsia"/>
          <w:noProof/>
          <w:szCs w:val="24"/>
        </w:rPr>
        <w:t>の意見募集期限を延長</w:t>
      </w:r>
      <w:r w:rsidRPr="00567526">
        <w:rPr>
          <w:rFonts w:hint="eastAsia"/>
          <w:noProof/>
          <w:szCs w:val="24"/>
        </w:rPr>
        <w:tab/>
        <w:t>43</w:t>
      </w:r>
    </w:p>
    <w:p w14:paraId="52C9C1C1"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EPA</w:t>
      </w:r>
      <w:r w:rsidRPr="00567526">
        <w:rPr>
          <w:rFonts w:hint="eastAsia"/>
          <w:noProof/>
          <w:szCs w:val="24"/>
        </w:rPr>
        <w:t xml:space="preserve">　</w:t>
      </w:r>
      <w:r w:rsidRPr="00567526">
        <w:rPr>
          <w:rFonts w:hint="eastAsia"/>
          <w:noProof/>
          <w:szCs w:val="24"/>
        </w:rPr>
        <w:t>TSCA</w:t>
      </w:r>
      <w:r w:rsidRPr="00567526">
        <w:rPr>
          <w:rFonts w:hint="eastAsia"/>
          <w:noProof/>
          <w:szCs w:val="24"/>
        </w:rPr>
        <w:t>第</w:t>
      </w:r>
      <w:r w:rsidRPr="00567526">
        <w:rPr>
          <w:rFonts w:hint="eastAsia"/>
          <w:noProof/>
          <w:szCs w:val="24"/>
        </w:rPr>
        <w:t>8</w:t>
      </w:r>
      <w:r w:rsidRPr="00567526">
        <w:rPr>
          <w:rFonts w:hint="eastAsia"/>
          <w:noProof/>
          <w:szCs w:val="24"/>
        </w:rPr>
        <w:t>条</w:t>
      </w:r>
      <w:r w:rsidRPr="00567526">
        <w:rPr>
          <w:rFonts w:hint="eastAsia"/>
          <w:noProof/>
          <w:szCs w:val="24"/>
        </w:rPr>
        <w:t>(d)</w:t>
      </w:r>
      <w:r w:rsidRPr="00567526">
        <w:rPr>
          <w:rFonts w:hint="eastAsia"/>
          <w:noProof/>
          <w:szCs w:val="24"/>
        </w:rPr>
        <w:t>項に基づく健康及び安全性データ報告に</w:t>
      </w:r>
      <w:r w:rsidRPr="00567526">
        <w:rPr>
          <w:rFonts w:hint="eastAsia"/>
          <w:noProof/>
          <w:szCs w:val="24"/>
        </w:rPr>
        <w:t>16</w:t>
      </w:r>
      <w:r w:rsidRPr="00567526">
        <w:rPr>
          <w:rFonts w:hint="eastAsia"/>
          <w:noProof/>
          <w:szCs w:val="24"/>
        </w:rPr>
        <w:t>物質の追加を提案</w:t>
      </w:r>
      <w:r w:rsidRPr="00567526">
        <w:rPr>
          <w:rFonts w:hint="eastAsia"/>
          <w:noProof/>
          <w:szCs w:val="24"/>
        </w:rPr>
        <w:tab/>
        <w:t>44</w:t>
      </w:r>
    </w:p>
    <w:p w14:paraId="211AFCF4"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EPA</w:t>
      </w:r>
      <w:r w:rsidRPr="00567526">
        <w:rPr>
          <w:rFonts w:hint="eastAsia"/>
          <w:noProof/>
          <w:szCs w:val="24"/>
        </w:rPr>
        <w:t xml:space="preserve">　</w:t>
      </w:r>
      <w:r w:rsidRPr="00567526">
        <w:rPr>
          <w:rFonts w:hint="eastAsia"/>
          <w:noProof/>
          <w:szCs w:val="24"/>
        </w:rPr>
        <w:t>NOC</w:t>
      </w:r>
      <w:r w:rsidRPr="00567526">
        <w:rPr>
          <w:rFonts w:hint="eastAsia"/>
          <w:noProof/>
          <w:szCs w:val="24"/>
        </w:rPr>
        <w:t>の受領報告を公示</w:t>
      </w:r>
      <w:r w:rsidRPr="00567526">
        <w:rPr>
          <w:rFonts w:hint="eastAsia"/>
          <w:noProof/>
          <w:szCs w:val="24"/>
        </w:rPr>
        <w:tab/>
        <w:t>46</w:t>
      </w:r>
    </w:p>
    <w:p w14:paraId="7F5FC5E1" w14:textId="2366EF70" w:rsidR="00BC50F9" w:rsidRPr="00221B16" w:rsidRDefault="00567526" w:rsidP="00567526">
      <w:pPr>
        <w:tabs>
          <w:tab w:val="right" w:leader="dot" w:pos="9600"/>
        </w:tabs>
        <w:ind w:leftChars="100" w:left="404" w:hangingChars="100" w:hanging="202"/>
        <w:jc w:val="left"/>
        <w:rPr>
          <w:noProof/>
          <w:szCs w:val="24"/>
        </w:rPr>
      </w:pPr>
      <w:r w:rsidRPr="00567526">
        <w:rPr>
          <w:rFonts w:hint="eastAsia"/>
          <w:noProof/>
          <w:szCs w:val="24"/>
        </w:rPr>
        <w:t>☆規制関連タイトル紹介</w:t>
      </w:r>
      <w:r w:rsidRPr="00567526">
        <w:rPr>
          <w:rFonts w:hint="eastAsia"/>
          <w:noProof/>
          <w:szCs w:val="24"/>
        </w:rPr>
        <w:tab/>
        <w:t>46</w:t>
      </w:r>
    </w:p>
    <w:p w14:paraId="183752E9" w14:textId="77777777" w:rsidR="00BC50F9" w:rsidRDefault="00BC50F9" w:rsidP="00BC50F9">
      <w:pPr>
        <w:pStyle w:val="a7"/>
        <w:spacing w:before="60" w:line="300" w:lineRule="exact"/>
        <w:rPr>
          <w:rFonts w:ascii="Arial" w:hAnsi="Arial" w:cs="Arial"/>
          <w:szCs w:val="19"/>
        </w:rPr>
      </w:pPr>
    </w:p>
    <w:p w14:paraId="1D746606" w14:textId="77777777" w:rsidR="00BC50F9" w:rsidRPr="00B3366D" w:rsidRDefault="00BC50F9" w:rsidP="00BC50F9">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6361D904" w14:textId="1B82467F" w:rsidR="00BC50F9" w:rsidRPr="00BC50F9" w:rsidRDefault="00BC50F9" w:rsidP="00BC50F9">
      <w:pPr>
        <w:tabs>
          <w:tab w:val="right" w:leader="dot" w:pos="9600"/>
        </w:tabs>
        <w:ind w:leftChars="100" w:left="404" w:hangingChars="100" w:hanging="202"/>
        <w:jc w:val="left"/>
        <w:rPr>
          <w:noProof/>
          <w:szCs w:val="24"/>
        </w:rPr>
      </w:pPr>
      <w:r w:rsidRPr="00BC50F9">
        <w:rPr>
          <w:rFonts w:hint="eastAsia"/>
          <w:noProof/>
          <w:szCs w:val="24"/>
        </w:rPr>
        <w:t>☆カナダ　有害であると懸念される物質の製造又は輸入の条件を告示</w:t>
      </w:r>
      <w:r w:rsidRPr="00BC50F9">
        <w:rPr>
          <w:rFonts w:hint="eastAsia"/>
          <w:noProof/>
          <w:szCs w:val="24"/>
        </w:rPr>
        <w:tab/>
        <w:t>48</w:t>
      </w:r>
    </w:p>
    <w:p w14:paraId="43FFB687" w14:textId="3BCF51CF" w:rsidR="00BC50F9" w:rsidRDefault="00BC50F9" w:rsidP="00BC50F9">
      <w:pPr>
        <w:tabs>
          <w:tab w:val="right" w:leader="dot" w:pos="9600"/>
        </w:tabs>
        <w:ind w:leftChars="100" w:left="404" w:hangingChars="100" w:hanging="202"/>
        <w:jc w:val="left"/>
        <w:rPr>
          <w:rFonts w:ascii="Arial" w:hAnsi="Arial" w:cs="Arial"/>
          <w:szCs w:val="19"/>
        </w:rPr>
      </w:pPr>
      <w:r w:rsidRPr="00BC50F9">
        <w:rPr>
          <w:rFonts w:hint="eastAsia"/>
          <w:noProof/>
          <w:szCs w:val="24"/>
        </w:rPr>
        <w:t>☆規制関連タイトル紹介</w:t>
      </w:r>
      <w:r w:rsidRPr="00BC50F9">
        <w:rPr>
          <w:rFonts w:hint="eastAsia"/>
          <w:noProof/>
          <w:szCs w:val="24"/>
        </w:rPr>
        <w:tab/>
        <w:t>50</w:t>
      </w:r>
    </w:p>
    <w:p w14:paraId="440A3AAD" w14:textId="77777777" w:rsidR="00BC50F9" w:rsidRDefault="00BC50F9" w:rsidP="00BC50F9">
      <w:pPr>
        <w:pStyle w:val="a7"/>
        <w:spacing w:before="60" w:line="300" w:lineRule="exact"/>
        <w:rPr>
          <w:rFonts w:ascii="Arial" w:hAnsi="Arial" w:cs="Arial"/>
          <w:szCs w:val="19"/>
        </w:rPr>
      </w:pPr>
    </w:p>
    <w:p w14:paraId="5779CC53" w14:textId="77777777" w:rsidR="00BC50F9" w:rsidRPr="00B3366D" w:rsidRDefault="00BC50F9" w:rsidP="00BC50F9">
      <w:pPr>
        <w:pStyle w:val="a7"/>
        <w:spacing w:before="60" w:line="300" w:lineRule="exact"/>
        <w:rPr>
          <w:rFonts w:ascii="Arial" w:hAnsi="Arial" w:cs="Arial"/>
          <w:szCs w:val="19"/>
        </w:rPr>
      </w:pPr>
      <w:r>
        <w:rPr>
          <w:rFonts w:ascii="Arial" w:hAnsi="Arial" w:cs="Arial" w:hint="eastAsia"/>
          <w:szCs w:val="19"/>
        </w:rPr>
        <w:lastRenderedPageBreak/>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70A5CF3C" w14:textId="7C019BC8"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高懸念物質（</w:t>
      </w:r>
      <w:r w:rsidRPr="00567526">
        <w:rPr>
          <w:rFonts w:hint="eastAsia"/>
          <w:noProof/>
          <w:szCs w:val="24"/>
        </w:rPr>
        <w:t>SVHC</w:t>
      </w:r>
      <w:r w:rsidRPr="00567526">
        <w:rPr>
          <w:rFonts w:hint="eastAsia"/>
          <w:noProof/>
          <w:szCs w:val="24"/>
        </w:rPr>
        <w:t>）特定のためのパブリックコンサルテーション</w:t>
      </w:r>
      <w:r w:rsidRPr="00567526">
        <w:rPr>
          <w:rFonts w:hint="eastAsia"/>
          <w:noProof/>
          <w:szCs w:val="24"/>
        </w:rPr>
        <w:tab/>
        <w:t>51</w:t>
      </w:r>
    </w:p>
    <w:p w14:paraId="240C1BA6"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w:t>
      </w:r>
      <w:r w:rsidRPr="00567526">
        <w:rPr>
          <w:rFonts w:hint="eastAsia"/>
          <w:noProof/>
          <w:szCs w:val="24"/>
        </w:rPr>
        <w:t>REACH</w:t>
      </w:r>
      <w:r w:rsidRPr="00567526">
        <w:rPr>
          <w:rFonts w:hint="eastAsia"/>
          <w:noProof/>
          <w:szCs w:val="24"/>
        </w:rPr>
        <w:t xml:space="preserve">　不必要な動物試験を回避するための情報を要請</w:t>
      </w:r>
      <w:r w:rsidRPr="00567526">
        <w:rPr>
          <w:rFonts w:hint="eastAsia"/>
          <w:noProof/>
          <w:szCs w:val="24"/>
        </w:rPr>
        <w:tab/>
        <w:t>51</w:t>
      </w:r>
    </w:p>
    <w:p w14:paraId="7F8D63AD"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w:t>
      </w:r>
      <w:r w:rsidRPr="00567526">
        <w:rPr>
          <w:rFonts w:hint="eastAsia"/>
          <w:noProof/>
          <w:szCs w:val="24"/>
        </w:rPr>
        <w:t>PFAS</w:t>
      </w:r>
      <w:r w:rsidRPr="00567526">
        <w:rPr>
          <w:rFonts w:hint="eastAsia"/>
          <w:noProof/>
          <w:szCs w:val="24"/>
        </w:rPr>
        <w:t>制限提案の今後のステップ、</w:t>
      </w:r>
      <w:r w:rsidRPr="00567526">
        <w:rPr>
          <w:rFonts w:hint="eastAsia"/>
          <w:noProof/>
          <w:szCs w:val="24"/>
        </w:rPr>
        <w:t>RAC</w:t>
      </w:r>
      <w:r w:rsidRPr="00567526">
        <w:rPr>
          <w:rFonts w:hint="eastAsia"/>
          <w:noProof/>
          <w:szCs w:val="24"/>
        </w:rPr>
        <w:t>及び</w:t>
      </w:r>
      <w:r w:rsidRPr="00567526">
        <w:rPr>
          <w:rFonts w:hint="eastAsia"/>
          <w:noProof/>
          <w:szCs w:val="24"/>
        </w:rPr>
        <w:t>SEAC</w:t>
      </w:r>
      <w:r w:rsidRPr="00567526">
        <w:rPr>
          <w:rFonts w:hint="eastAsia"/>
          <w:noProof/>
          <w:szCs w:val="24"/>
        </w:rPr>
        <w:t>の作業予定を発表</w:t>
      </w:r>
      <w:r w:rsidRPr="00567526">
        <w:rPr>
          <w:rFonts w:hint="eastAsia"/>
          <w:noProof/>
          <w:szCs w:val="24"/>
        </w:rPr>
        <w:tab/>
        <w:t>52</w:t>
      </w:r>
    </w:p>
    <w:p w14:paraId="6E35E2C6"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w:t>
      </w:r>
      <w:r w:rsidRPr="00567526">
        <w:rPr>
          <w:rFonts w:hint="eastAsia"/>
          <w:noProof/>
          <w:szCs w:val="24"/>
        </w:rPr>
        <w:t>3</w:t>
      </w:r>
      <w:r w:rsidRPr="00567526">
        <w:rPr>
          <w:rFonts w:hint="eastAsia"/>
          <w:noProof/>
          <w:szCs w:val="24"/>
        </w:rPr>
        <w:t>月の</w:t>
      </w:r>
      <w:r w:rsidRPr="00567526">
        <w:rPr>
          <w:rFonts w:hint="eastAsia"/>
          <w:noProof/>
          <w:szCs w:val="24"/>
        </w:rPr>
        <w:t>RAC</w:t>
      </w:r>
      <w:r w:rsidRPr="00567526">
        <w:rPr>
          <w:rFonts w:hint="eastAsia"/>
          <w:noProof/>
          <w:szCs w:val="24"/>
        </w:rPr>
        <w:t>及び</w:t>
      </w:r>
      <w:r w:rsidRPr="00567526">
        <w:rPr>
          <w:rFonts w:hint="eastAsia"/>
          <w:noProof/>
          <w:szCs w:val="24"/>
        </w:rPr>
        <w:t>SEAC</w:t>
      </w:r>
      <w:r w:rsidRPr="00567526">
        <w:rPr>
          <w:rFonts w:hint="eastAsia"/>
          <w:noProof/>
          <w:szCs w:val="24"/>
        </w:rPr>
        <w:t>会議のハイライトを公表</w:t>
      </w:r>
      <w:r w:rsidRPr="00567526">
        <w:rPr>
          <w:rFonts w:hint="eastAsia"/>
          <w:noProof/>
          <w:szCs w:val="24"/>
        </w:rPr>
        <w:tab/>
        <w:t>53</w:t>
      </w:r>
    </w:p>
    <w:p w14:paraId="2449BABF"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w:t>
      </w:r>
      <w:r w:rsidRPr="00567526">
        <w:rPr>
          <w:rFonts w:hint="eastAsia"/>
          <w:noProof/>
          <w:szCs w:val="24"/>
        </w:rPr>
        <w:t>20%</w:t>
      </w:r>
      <w:r w:rsidRPr="00567526">
        <w:rPr>
          <w:rFonts w:hint="eastAsia"/>
          <w:noProof/>
          <w:szCs w:val="24"/>
        </w:rPr>
        <w:t>を超える</w:t>
      </w:r>
      <w:r w:rsidRPr="00567526">
        <w:rPr>
          <w:rFonts w:hint="eastAsia"/>
          <w:noProof/>
          <w:szCs w:val="24"/>
        </w:rPr>
        <w:t>REACH</w:t>
      </w:r>
      <w:r w:rsidRPr="00567526">
        <w:rPr>
          <w:rFonts w:hint="eastAsia"/>
          <w:noProof/>
          <w:szCs w:val="24"/>
        </w:rPr>
        <w:t>登録一式文書の適合性をチェック</w:t>
      </w:r>
      <w:r w:rsidRPr="00567526">
        <w:rPr>
          <w:rFonts w:hint="eastAsia"/>
          <w:noProof/>
          <w:szCs w:val="24"/>
        </w:rPr>
        <w:tab/>
        <w:t>54</w:t>
      </w:r>
    </w:p>
    <w:p w14:paraId="3B8DEBC2"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化学品のリスク管理を改善するために欧州当局が協力</w:t>
      </w:r>
      <w:r w:rsidRPr="00567526">
        <w:rPr>
          <w:rFonts w:hint="eastAsia"/>
          <w:noProof/>
          <w:szCs w:val="24"/>
        </w:rPr>
        <w:tab/>
        <w:t>55</w:t>
      </w:r>
    </w:p>
    <w:p w14:paraId="4E9A380F"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物質の分類及び表示の調和化提案に関するパブリックコンサルテーション</w:t>
      </w:r>
      <w:r w:rsidRPr="00567526">
        <w:rPr>
          <w:rFonts w:hint="eastAsia"/>
          <w:noProof/>
          <w:szCs w:val="24"/>
        </w:rPr>
        <w:tab/>
        <w:t>56</w:t>
      </w:r>
    </w:p>
    <w:p w14:paraId="0D657556"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執行当局が毒物センターへの届出をチェックする</w:t>
      </w:r>
      <w:r w:rsidRPr="00567526">
        <w:rPr>
          <w:rFonts w:hint="eastAsia"/>
          <w:noProof/>
          <w:szCs w:val="24"/>
        </w:rPr>
        <w:tab/>
        <w:t>57</w:t>
      </w:r>
    </w:p>
    <w:p w14:paraId="7A2E7811" w14:textId="0AB646FB"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 xml:space="preserve">☆欧州委員会　殺生物性製品規則　</w:t>
      </w:r>
      <w:r w:rsidRPr="00567526">
        <w:rPr>
          <w:rFonts w:hint="eastAsia"/>
          <w:noProof/>
          <w:szCs w:val="24"/>
        </w:rPr>
        <w:t>1</w:t>
      </w:r>
      <w:r w:rsidRPr="00567526">
        <w:rPr>
          <w:rFonts w:hint="eastAsia"/>
          <w:noProof/>
          <w:szCs w:val="24"/>
        </w:rPr>
        <w:t>物質について活性物質としての承認を更新する</w:t>
      </w:r>
      <w:r>
        <w:rPr>
          <w:noProof/>
          <w:szCs w:val="24"/>
        </w:rPr>
        <w:br/>
      </w:r>
      <w:r w:rsidRPr="00567526">
        <w:rPr>
          <w:rFonts w:hint="eastAsia"/>
          <w:noProof/>
          <w:szCs w:val="24"/>
        </w:rPr>
        <w:t>委員会施行規則を公布</w:t>
      </w:r>
      <w:r w:rsidRPr="00567526">
        <w:rPr>
          <w:rFonts w:hint="eastAsia"/>
          <w:noProof/>
          <w:szCs w:val="24"/>
        </w:rPr>
        <w:tab/>
        <w:t>58</w:t>
      </w:r>
    </w:p>
    <w:p w14:paraId="04E80031" w14:textId="2BF52A1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☆欧州委員会　殺生物性製品規則　殺生物性製品における使用に関する活性物質に関する</w:t>
      </w:r>
      <w:r>
        <w:rPr>
          <w:noProof/>
          <w:szCs w:val="24"/>
        </w:rPr>
        <w:br/>
      </w:r>
      <w:r w:rsidRPr="00567526">
        <w:rPr>
          <w:rFonts w:hint="eastAsia"/>
          <w:noProof/>
          <w:szCs w:val="24"/>
        </w:rPr>
        <w:t>承認満了日を延期する委員会施行決定を公布</w:t>
      </w:r>
      <w:r w:rsidRPr="00567526">
        <w:rPr>
          <w:rFonts w:hint="eastAsia"/>
          <w:noProof/>
          <w:szCs w:val="24"/>
        </w:rPr>
        <w:tab/>
        <w:t>59</w:t>
      </w:r>
    </w:p>
    <w:p w14:paraId="535C0B33"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w:t>
      </w:r>
      <w:r w:rsidRPr="00567526">
        <w:rPr>
          <w:rFonts w:hint="eastAsia"/>
          <w:noProof/>
          <w:szCs w:val="24"/>
        </w:rPr>
        <w:t>ECHA</w:t>
      </w:r>
      <w:r w:rsidRPr="00567526">
        <w:rPr>
          <w:rFonts w:hint="eastAsia"/>
          <w:noProof/>
          <w:szCs w:val="24"/>
        </w:rPr>
        <w:t xml:space="preserve">　</w:t>
      </w:r>
      <w:r w:rsidRPr="00567526">
        <w:rPr>
          <w:rFonts w:hint="eastAsia"/>
          <w:noProof/>
          <w:szCs w:val="24"/>
        </w:rPr>
        <w:t>2</w:t>
      </w:r>
      <w:r w:rsidRPr="00567526">
        <w:rPr>
          <w:rFonts w:hint="eastAsia"/>
          <w:noProof/>
          <w:szCs w:val="24"/>
        </w:rPr>
        <w:t>月の</w:t>
      </w:r>
      <w:r w:rsidRPr="00567526">
        <w:rPr>
          <w:rFonts w:hint="eastAsia"/>
          <w:noProof/>
          <w:szCs w:val="24"/>
        </w:rPr>
        <w:t>BPC</w:t>
      </w:r>
      <w:r w:rsidRPr="00567526">
        <w:rPr>
          <w:rFonts w:hint="eastAsia"/>
          <w:noProof/>
          <w:szCs w:val="24"/>
        </w:rPr>
        <w:t>の会議内容ハイライトを公表</w:t>
      </w:r>
      <w:r w:rsidRPr="00567526">
        <w:rPr>
          <w:rFonts w:hint="eastAsia"/>
          <w:noProof/>
          <w:szCs w:val="24"/>
        </w:rPr>
        <w:tab/>
        <w:t>62</w:t>
      </w:r>
    </w:p>
    <w:p w14:paraId="0D269499"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 xml:space="preserve">☆英国　</w:t>
      </w:r>
      <w:r w:rsidRPr="00567526">
        <w:rPr>
          <w:rFonts w:hint="eastAsia"/>
          <w:noProof/>
          <w:szCs w:val="24"/>
        </w:rPr>
        <w:t>CLP</w:t>
      </w:r>
      <w:r w:rsidRPr="00567526">
        <w:rPr>
          <w:rFonts w:hint="eastAsia"/>
          <w:noProof/>
          <w:szCs w:val="24"/>
        </w:rPr>
        <w:t xml:space="preserve">規則　</w:t>
      </w:r>
      <w:r w:rsidRPr="00567526">
        <w:rPr>
          <w:rFonts w:hint="eastAsia"/>
          <w:noProof/>
          <w:szCs w:val="24"/>
        </w:rPr>
        <w:t>25</w:t>
      </w:r>
      <w:r w:rsidRPr="00567526">
        <w:rPr>
          <w:rFonts w:hint="eastAsia"/>
          <w:noProof/>
          <w:szCs w:val="24"/>
        </w:rPr>
        <w:t>種の化学物質の分類・表示を更新</w:t>
      </w:r>
      <w:r w:rsidRPr="00567526">
        <w:rPr>
          <w:rFonts w:hint="eastAsia"/>
          <w:noProof/>
          <w:szCs w:val="24"/>
        </w:rPr>
        <w:tab/>
        <w:t>63</w:t>
      </w:r>
    </w:p>
    <w:p w14:paraId="37930408" w14:textId="1C1F68BB" w:rsidR="00BC50F9" w:rsidRPr="00221B16" w:rsidRDefault="00567526" w:rsidP="00567526">
      <w:pPr>
        <w:tabs>
          <w:tab w:val="right" w:leader="dot" w:pos="9600"/>
        </w:tabs>
        <w:ind w:leftChars="100" w:left="404" w:hangingChars="100" w:hanging="202"/>
        <w:jc w:val="left"/>
        <w:rPr>
          <w:noProof/>
          <w:szCs w:val="24"/>
        </w:rPr>
      </w:pPr>
      <w:r w:rsidRPr="00567526">
        <w:rPr>
          <w:rFonts w:hint="eastAsia"/>
          <w:noProof/>
          <w:szCs w:val="24"/>
        </w:rPr>
        <w:t>☆規制関連タイトル紹介</w:t>
      </w:r>
      <w:r w:rsidRPr="00567526">
        <w:rPr>
          <w:rFonts w:hint="eastAsia"/>
          <w:noProof/>
          <w:szCs w:val="24"/>
        </w:rPr>
        <w:tab/>
        <w:t>63</w:t>
      </w:r>
    </w:p>
    <w:p w14:paraId="1E0E82B2" w14:textId="77777777" w:rsidR="00BC50F9" w:rsidRDefault="00BC50F9" w:rsidP="00BC50F9">
      <w:pPr>
        <w:pStyle w:val="a7"/>
        <w:spacing w:before="60" w:line="300" w:lineRule="exact"/>
        <w:rPr>
          <w:rFonts w:ascii="Arial" w:hAnsi="Arial" w:cs="Arial"/>
          <w:szCs w:val="19"/>
        </w:rPr>
      </w:pPr>
    </w:p>
    <w:p w14:paraId="2DB8ADB3" w14:textId="77777777" w:rsidR="00BC50F9" w:rsidRPr="00B3366D" w:rsidRDefault="00BC50F9" w:rsidP="00BC50F9">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5CF0CED3"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 xml:space="preserve">☆オーストラリア　</w:t>
      </w:r>
      <w:r w:rsidRPr="00567526">
        <w:rPr>
          <w:rFonts w:hint="eastAsia"/>
          <w:noProof/>
          <w:szCs w:val="24"/>
        </w:rPr>
        <w:t>2024</w:t>
      </w:r>
      <w:r w:rsidRPr="00567526">
        <w:rPr>
          <w:rFonts w:hint="eastAsia"/>
          <w:noProof/>
          <w:szCs w:val="24"/>
        </w:rPr>
        <w:t>年工業化学品（一般）修正（</w:t>
      </w:r>
      <w:r w:rsidRPr="00567526">
        <w:rPr>
          <w:rFonts w:hint="eastAsia"/>
          <w:noProof/>
          <w:szCs w:val="24"/>
        </w:rPr>
        <w:t>2024</w:t>
      </w:r>
      <w:r w:rsidRPr="00567526">
        <w:rPr>
          <w:rFonts w:hint="eastAsia"/>
          <w:noProof/>
          <w:szCs w:val="24"/>
        </w:rPr>
        <w:t>年措置</w:t>
      </w:r>
      <w:r w:rsidRPr="00567526">
        <w:rPr>
          <w:rFonts w:hint="eastAsia"/>
          <w:noProof/>
          <w:szCs w:val="24"/>
        </w:rPr>
        <w:t>No.1</w:t>
      </w:r>
      <w:r w:rsidRPr="00567526">
        <w:rPr>
          <w:rFonts w:hint="eastAsia"/>
          <w:noProof/>
          <w:szCs w:val="24"/>
        </w:rPr>
        <w:t>）規則を公布</w:t>
      </w:r>
      <w:r w:rsidRPr="00567526">
        <w:rPr>
          <w:rFonts w:hint="eastAsia"/>
          <w:noProof/>
          <w:szCs w:val="24"/>
        </w:rPr>
        <w:tab/>
        <w:t>65</w:t>
      </w:r>
    </w:p>
    <w:p w14:paraId="1D3B6246"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☆オーストラリア　工業化学品インベントリーの追加等を公表</w:t>
      </w:r>
      <w:r w:rsidRPr="00567526">
        <w:rPr>
          <w:rFonts w:hint="eastAsia"/>
          <w:noProof/>
          <w:szCs w:val="24"/>
        </w:rPr>
        <w:tab/>
        <w:t>69</w:t>
      </w:r>
    </w:p>
    <w:p w14:paraId="0A35E74F"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☆中国　全国人民代表大会常務委員会業務報告を公表</w:t>
      </w:r>
      <w:r w:rsidRPr="00567526">
        <w:rPr>
          <w:rFonts w:hint="eastAsia"/>
          <w:noProof/>
          <w:szCs w:val="24"/>
        </w:rPr>
        <w:tab/>
        <w:t>71</w:t>
      </w:r>
    </w:p>
    <w:p w14:paraId="50F766F0"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☆中国　国務院　一部の行政法規の修正及び廃止に関する決定</w:t>
      </w:r>
      <w:r w:rsidRPr="00567526">
        <w:rPr>
          <w:rFonts w:hint="eastAsia"/>
          <w:noProof/>
          <w:szCs w:val="24"/>
        </w:rPr>
        <w:tab/>
        <w:t>71</w:t>
      </w:r>
    </w:p>
    <w:p w14:paraId="3E34E998"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☆中国　税関総署　《</w:t>
      </w:r>
      <w:r w:rsidRPr="00567526">
        <w:rPr>
          <w:rFonts w:hint="eastAsia"/>
          <w:noProof/>
          <w:szCs w:val="24"/>
        </w:rPr>
        <w:t>2024</w:t>
      </w:r>
      <w:r w:rsidRPr="00567526">
        <w:rPr>
          <w:rFonts w:hint="eastAsia"/>
          <w:noProof/>
          <w:szCs w:val="24"/>
        </w:rPr>
        <w:t>年度税関総署立法計画》の印刷発布に関する通知</w:t>
      </w:r>
      <w:r w:rsidRPr="00567526">
        <w:rPr>
          <w:rFonts w:hint="eastAsia"/>
          <w:noProof/>
          <w:szCs w:val="24"/>
        </w:rPr>
        <w:tab/>
        <w:t>72</w:t>
      </w:r>
    </w:p>
    <w:p w14:paraId="0EF22EFC"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☆台湾　「優先管理化学品の指定及び取扱管理弁法」修正草案を予告</w:t>
      </w:r>
      <w:r w:rsidRPr="00567526">
        <w:rPr>
          <w:rFonts w:hint="eastAsia"/>
          <w:noProof/>
          <w:szCs w:val="24"/>
        </w:rPr>
        <w:tab/>
        <w:t>73</w:t>
      </w:r>
    </w:p>
    <w:p w14:paraId="53403B53" w14:textId="631A38FE"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☆台湾　環境部　化学物質登録プラットフォーム　既有化学物質共同登録情報の機能が</w:t>
      </w:r>
      <w:r>
        <w:rPr>
          <w:noProof/>
          <w:szCs w:val="24"/>
        </w:rPr>
        <w:br/>
      </w:r>
      <w:r w:rsidRPr="00567526">
        <w:rPr>
          <w:rFonts w:hint="eastAsia"/>
          <w:noProof/>
          <w:szCs w:val="24"/>
        </w:rPr>
        <w:t>正式に運用開始</w:t>
      </w:r>
      <w:r w:rsidRPr="00567526">
        <w:rPr>
          <w:rFonts w:hint="eastAsia"/>
          <w:noProof/>
          <w:szCs w:val="24"/>
        </w:rPr>
        <w:tab/>
        <w:t>82</w:t>
      </w:r>
    </w:p>
    <w:p w14:paraId="6230D384"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化評法　施行令・施行規則を改正</w:t>
      </w:r>
      <w:r w:rsidRPr="00567526">
        <w:rPr>
          <w:rFonts w:hint="eastAsia"/>
          <w:noProof/>
          <w:szCs w:val="24"/>
        </w:rPr>
        <w:tab/>
        <w:t>82</w:t>
      </w:r>
    </w:p>
    <w:p w14:paraId="062F4C2B"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化管法　施行令・施行規則を改正</w:t>
      </w:r>
      <w:r w:rsidRPr="00567526">
        <w:rPr>
          <w:rFonts w:hint="eastAsia"/>
          <w:noProof/>
          <w:szCs w:val="24"/>
        </w:rPr>
        <w:tab/>
        <w:t>88</w:t>
      </w:r>
    </w:p>
    <w:p w14:paraId="5F89BF99"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産安法　新規化学物質を公表</w:t>
      </w:r>
      <w:r w:rsidRPr="00567526">
        <w:rPr>
          <w:rFonts w:hint="eastAsia"/>
          <w:noProof/>
          <w:szCs w:val="24"/>
        </w:rPr>
        <w:tab/>
        <w:t>90</w:t>
      </w:r>
    </w:p>
    <w:p w14:paraId="42883057"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化学製品安全法を改正</w:t>
      </w:r>
      <w:r w:rsidRPr="00567526">
        <w:rPr>
          <w:rFonts w:hint="eastAsia"/>
          <w:noProof/>
          <w:szCs w:val="24"/>
        </w:rPr>
        <w:tab/>
        <w:t>96</w:t>
      </w:r>
    </w:p>
    <w:p w14:paraId="7DB358B0"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化学製品安全法　施行令・施行規則を改正</w:t>
      </w:r>
      <w:r w:rsidRPr="00567526">
        <w:rPr>
          <w:rFonts w:hint="eastAsia"/>
          <w:noProof/>
          <w:szCs w:val="24"/>
        </w:rPr>
        <w:tab/>
        <w:t>98</w:t>
      </w:r>
    </w:p>
    <w:p w14:paraId="645E4508"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☆韓国　化学製品安全法　全確認対象生活化学製品指定及び安全・表示基準の改正案を公表</w:t>
      </w:r>
      <w:r w:rsidRPr="00567526">
        <w:rPr>
          <w:rFonts w:hint="eastAsia"/>
          <w:noProof/>
          <w:szCs w:val="24"/>
        </w:rPr>
        <w:tab/>
        <w:t>102</w:t>
      </w:r>
    </w:p>
    <w:p w14:paraId="0F8B2FBB" w14:textId="77777777" w:rsidR="00567526" w:rsidRPr="00567526" w:rsidRDefault="00567526" w:rsidP="00567526">
      <w:pPr>
        <w:tabs>
          <w:tab w:val="right" w:leader="dot" w:pos="9600"/>
        </w:tabs>
        <w:ind w:leftChars="100" w:left="404" w:hangingChars="100" w:hanging="202"/>
        <w:jc w:val="left"/>
        <w:rPr>
          <w:rFonts w:hint="eastAsia"/>
          <w:noProof/>
          <w:szCs w:val="24"/>
        </w:rPr>
      </w:pPr>
      <w:r w:rsidRPr="00567526">
        <w:rPr>
          <w:rFonts w:hint="eastAsia"/>
          <w:noProof/>
          <w:szCs w:val="24"/>
        </w:rPr>
        <w:t>☆ベトナム　化学品法改正について意見募集</w:t>
      </w:r>
      <w:r w:rsidRPr="00567526">
        <w:rPr>
          <w:rFonts w:hint="eastAsia"/>
          <w:noProof/>
          <w:szCs w:val="24"/>
        </w:rPr>
        <w:tab/>
        <w:t>103</w:t>
      </w:r>
    </w:p>
    <w:p w14:paraId="1702CE5B" w14:textId="69B2DB05" w:rsidR="00BC50F9" w:rsidRPr="00221B16" w:rsidRDefault="00567526" w:rsidP="00567526">
      <w:pPr>
        <w:tabs>
          <w:tab w:val="right" w:leader="dot" w:pos="9600"/>
        </w:tabs>
        <w:ind w:leftChars="100" w:left="404" w:hangingChars="100" w:hanging="202"/>
        <w:jc w:val="left"/>
        <w:rPr>
          <w:noProof/>
          <w:szCs w:val="24"/>
        </w:rPr>
      </w:pPr>
      <w:r w:rsidRPr="00567526">
        <w:rPr>
          <w:rFonts w:hint="eastAsia"/>
          <w:noProof/>
          <w:szCs w:val="24"/>
        </w:rPr>
        <w:t>☆規制関連タイトル紹介</w:t>
      </w:r>
      <w:r w:rsidRPr="00567526">
        <w:rPr>
          <w:rFonts w:hint="eastAsia"/>
          <w:noProof/>
          <w:szCs w:val="24"/>
        </w:rPr>
        <w:tab/>
        <w:t>104</w:t>
      </w:r>
    </w:p>
    <w:p w14:paraId="61B330E1" w14:textId="77777777" w:rsidR="00BC50F9" w:rsidRDefault="00BC50F9" w:rsidP="00BC50F9">
      <w:pPr>
        <w:tabs>
          <w:tab w:val="right" w:leader="dot" w:pos="9600"/>
        </w:tabs>
        <w:ind w:leftChars="100" w:left="444" w:hangingChars="100" w:hanging="242"/>
        <w:jc w:val="left"/>
        <w:rPr>
          <w:sz w:val="24"/>
          <w:szCs w:val="24"/>
        </w:rPr>
      </w:pPr>
    </w:p>
    <w:p w14:paraId="32670DF1" w14:textId="25FC0810" w:rsidR="00BC50F9" w:rsidRPr="00F26768" w:rsidRDefault="00BC50F9" w:rsidP="00BC50F9">
      <w:pPr>
        <w:pStyle w:val="31"/>
        <w:ind w:left="1332" w:hanging="1332"/>
        <w:rPr>
          <w:szCs w:val="20"/>
        </w:rPr>
      </w:pPr>
      <w:r w:rsidRPr="00DA01AA">
        <w:rPr>
          <w:rFonts w:hint="eastAsia"/>
          <w:sz w:val="24"/>
        </w:rPr>
        <w:t>ＪＥＴＯＣ情報誌「情報Ｂ」のご案内</w:t>
      </w:r>
      <w:r w:rsidRPr="0090456A">
        <w:rPr>
          <w:szCs w:val="20"/>
        </w:rPr>
        <w:tab/>
      </w:r>
      <w:r>
        <w:rPr>
          <w:rFonts w:hint="eastAsia"/>
          <w:szCs w:val="20"/>
        </w:rPr>
        <w:t>106</w:t>
      </w:r>
    </w:p>
    <w:p w14:paraId="368EA719" w14:textId="77777777" w:rsidR="00BC50F9" w:rsidRDefault="00BC50F9" w:rsidP="00BC50F9"/>
    <w:p w14:paraId="19AD4E0A" w14:textId="77777777" w:rsidR="00BC50F9" w:rsidRDefault="00BC50F9" w:rsidP="00BC50F9"/>
    <w:p w14:paraId="2A8C6E66" w14:textId="33AC2C79" w:rsidR="0059603E" w:rsidRDefault="0059603E" w:rsidP="0059603E">
      <w:pPr>
        <w:rPr>
          <w:sz w:val="28"/>
          <w:szCs w:val="28"/>
        </w:rPr>
      </w:pPr>
      <w:r w:rsidRPr="00BA3DF8">
        <w:rPr>
          <w:rFonts w:hint="eastAsia"/>
          <w:sz w:val="28"/>
          <w:szCs w:val="28"/>
        </w:rPr>
        <w:t>20</w:t>
      </w:r>
      <w:r>
        <w:rPr>
          <w:rFonts w:hint="eastAsia"/>
          <w:sz w:val="28"/>
          <w:szCs w:val="28"/>
        </w:rPr>
        <w:t>24</w:t>
      </w:r>
      <w:r w:rsidRPr="00BA3DF8">
        <w:rPr>
          <w:sz w:val="28"/>
          <w:szCs w:val="28"/>
        </w:rPr>
        <w:t xml:space="preserve">年　</w:t>
      </w:r>
      <w:r>
        <w:rPr>
          <w:rFonts w:hint="eastAsia"/>
          <w:sz w:val="28"/>
          <w:szCs w:val="28"/>
        </w:rPr>
        <w:t>4</w:t>
      </w:r>
      <w:r w:rsidRPr="00BA3DF8">
        <w:rPr>
          <w:rFonts w:hint="eastAsia"/>
          <w:sz w:val="28"/>
          <w:szCs w:val="28"/>
        </w:rPr>
        <w:t>月</w:t>
      </w:r>
      <w:r w:rsidRPr="00BA3DF8">
        <w:rPr>
          <w:sz w:val="28"/>
          <w:szCs w:val="28"/>
        </w:rPr>
        <w:t>号</w:t>
      </w:r>
    </w:p>
    <w:p w14:paraId="687402A3" w14:textId="77777777" w:rsidR="0059603E" w:rsidRDefault="0059603E" w:rsidP="0059603E"/>
    <w:p w14:paraId="45962146" w14:textId="77777777" w:rsidR="0059603E" w:rsidRPr="00202EF8" w:rsidRDefault="0059603E" w:rsidP="0059603E">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2B875026" w14:textId="77777777" w:rsidR="0059603E" w:rsidRDefault="0059603E" w:rsidP="0059603E"/>
    <w:p w14:paraId="011A93DB" w14:textId="77777777" w:rsidR="0059603E" w:rsidRDefault="0059603E" w:rsidP="0059603E">
      <w:pPr>
        <w:pStyle w:val="11"/>
        <w:ind w:left="220" w:hanging="220"/>
      </w:pPr>
      <w:r>
        <w:rPr>
          <w:rFonts w:hint="eastAsia"/>
        </w:rPr>
        <w:t>II</w:t>
      </w:r>
      <w:r>
        <w:rPr>
          <w:rFonts w:hint="eastAsia"/>
        </w:rPr>
        <w:t xml:space="preserve">　国　内　情　報</w:t>
      </w:r>
    </w:p>
    <w:p w14:paraId="38395123" w14:textId="3900E7C0"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 xml:space="preserve">☆厚労省・経産省・環境省　化審法　</w:t>
      </w:r>
      <w:r w:rsidRPr="0059603E">
        <w:rPr>
          <w:rFonts w:hint="eastAsia"/>
          <w:noProof/>
          <w:szCs w:val="24"/>
        </w:rPr>
        <w:t>PFOA</w:t>
      </w:r>
      <w:r w:rsidRPr="0059603E">
        <w:rPr>
          <w:rFonts w:hint="eastAsia"/>
          <w:noProof/>
          <w:szCs w:val="24"/>
        </w:rPr>
        <w:t>の異性体又はその塩及び</w:t>
      </w:r>
      <w:r w:rsidRPr="0059603E">
        <w:rPr>
          <w:rFonts w:hint="eastAsia"/>
          <w:noProof/>
          <w:szCs w:val="24"/>
        </w:rPr>
        <w:t>PFOA</w:t>
      </w:r>
      <w:r w:rsidRPr="0059603E">
        <w:rPr>
          <w:rFonts w:hint="eastAsia"/>
          <w:noProof/>
          <w:szCs w:val="24"/>
        </w:rPr>
        <w:t>関連物質に関する</w:t>
      </w:r>
      <w:r>
        <w:rPr>
          <w:noProof/>
          <w:szCs w:val="24"/>
        </w:rPr>
        <w:br/>
      </w:r>
      <w:r w:rsidRPr="0059603E">
        <w:rPr>
          <w:rFonts w:hint="eastAsia"/>
          <w:noProof/>
          <w:szCs w:val="24"/>
        </w:rPr>
        <w:t>BAT</w:t>
      </w:r>
      <w:r w:rsidRPr="0059603E">
        <w:rPr>
          <w:rFonts w:hint="eastAsia"/>
          <w:noProof/>
          <w:szCs w:val="24"/>
        </w:rPr>
        <w:t>報告書の事前相談について</w:t>
      </w:r>
      <w:r w:rsidRPr="0059603E">
        <w:rPr>
          <w:rFonts w:hint="eastAsia"/>
          <w:noProof/>
          <w:szCs w:val="24"/>
        </w:rPr>
        <w:tab/>
        <w:t>3</w:t>
      </w:r>
    </w:p>
    <w:p w14:paraId="0648DC4B" w14:textId="6B421E5B"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☆厚労省　労働安全衛生規則第</w:t>
      </w:r>
      <w:r w:rsidRPr="0059603E">
        <w:rPr>
          <w:rFonts w:hint="eastAsia"/>
          <w:noProof/>
          <w:szCs w:val="24"/>
        </w:rPr>
        <w:t>577</w:t>
      </w:r>
      <w:r w:rsidRPr="0059603E">
        <w:rPr>
          <w:rFonts w:hint="eastAsia"/>
          <w:noProof/>
          <w:szCs w:val="24"/>
        </w:rPr>
        <w:t>条の</w:t>
      </w:r>
      <w:r w:rsidRPr="0059603E">
        <w:rPr>
          <w:rFonts w:hint="eastAsia"/>
          <w:noProof/>
          <w:szCs w:val="24"/>
        </w:rPr>
        <w:t>2</w:t>
      </w:r>
      <w:r w:rsidRPr="0059603E">
        <w:rPr>
          <w:rFonts w:hint="eastAsia"/>
          <w:noProof/>
          <w:szCs w:val="24"/>
        </w:rPr>
        <w:t>第</w:t>
      </w:r>
      <w:r w:rsidRPr="0059603E">
        <w:rPr>
          <w:rFonts w:hint="eastAsia"/>
          <w:noProof/>
          <w:szCs w:val="24"/>
        </w:rPr>
        <w:t>2</w:t>
      </w:r>
      <w:r w:rsidRPr="0059603E">
        <w:rPr>
          <w:rFonts w:hint="eastAsia"/>
          <w:noProof/>
          <w:szCs w:val="24"/>
        </w:rPr>
        <w:t>項の規定に基づき厚生労働大臣が定める物</w:t>
      </w:r>
      <w:r>
        <w:rPr>
          <w:noProof/>
          <w:szCs w:val="24"/>
        </w:rPr>
        <w:br/>
      </w:r>
      <w:r w:rsidRPr="0059603E">
        <w:rPr>
          <w:rFonts w:hint="eastAsia"/>
          <w:noProof/>
          <w:szCs w:val="24"/>
        </w:rPr>
        <w:t>及び厚生労働大臣が定める濃度の基準の一部を改正する件（案）に関する意見を募集</w:t>
      </w:r>
      <w:r w:rsidRPr="0059603E">
        <w:rPr>
          <w:rFonts w:hint="eastAsia"/>
          <w:noProof/>
          <w:szCs w:val="24"/>
        </w:rPr>
        <w:tab/>
        <w:t>11</w:t>
      </w:r>
    </w:p>
    <w:p w14:paraId="60549D45" w14:textId="4C2BD8F4"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☆厚労省　化学物質による健康障害防止のための濃度の基準の適用等に関する技術上の指針の</w:t>
      </w:r>
      <w:r>
        <w:rPr>
          <w:noProof/>
          <w:szCs w:val="24"/>
        </w:rPr>
        <w:br/>
      </w:r>
      <w:r w:rsidRPr="0059603E">
        <w:rPr>
          <w:rFonts w:hint="eastAsia"/>
          <w:noProof/>
          <w:szCs w:val="24"/>
        </w:rPr>
        <w:t>一部を改正する件（案）に関する意見を募集</w:t>
      </w:r>
      <w:r w:rsidRPr="0059603E">
        <w:rPr>
          <w:rFonts w:hint="eastAsia"/>
          <w:noProof/>
          <w:szCs w:val="24"/>
        </w:rPr>
        <w:tab/>
        <w:t>15</w:t>
      </w:r>
    </w:p>
    <w:p w14:paraId="2922557B"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☆経産省・環境省　令和</w:t>
      </w:r>
      <w:r w:rsidRPr="0059603E">
        <w:rPr>
          <w:rFonts w:hint="eastAsia"/>
          <w:noProof/>
          <w:szCs w:val="24"/>
        </w:rPr>
        <w:t>4</w:t>
      </w:r>
      <w:r w:rsidRPr="0059603E">
        <w:rPr>
          <w:rFonts w:hint="eastAsia"/>
          <w:noProof/>
          <w:szCs w:val="24"/>
        </w:rPr>
        <w:t>年度</w:t>
      </w:r>
      <w:r w:rsidRPr="0059603E">
        <w:rPr>
          <w:rFonts w:hint="eastAsia"/>
          <w:noProof/>
          <w:szCs w:val="24"/>
        </w:rPr>
        <w:t>PRTR</w:t>
      </w:r>
      <w:r w:rsidRPr="0059603E">
        <w:rPr>
          <w:rFonts w:hint="eastAsia"/>
          <w:noProof/>
          <w:szCs w:val="24"/>
        </w:rPr>
        <w:t>データを公表</w:t>
      </w:r>
      <w:r w:rsidRPr="0059603E">
        <w:rPr>
          <w:rFonts w:hint="eastAsia"/>
          <w:noProof/>
          <w:szCs w:val="24"/>
        </w:rPr>
        <w:tab/>
        <w:t>20</w:t>
      </w:r>
    </w:p>
    <w:p w14:paraId="6BAB0321" w14:textId="25361B5D" w:rsidR="0059603E" w:rsidRPr="00221B16" w:rsidRDefault="0059603E" w:rsidP="0059603E">
      <w:pPr>
        <w:tabs>
          <w:tab w:val="right" w:leader="dot" w:pos="9600"/>
        </w:tabs>
        <w:ind w:leftChars="100" w:left="404" w:hangingChars="100" w:hanging="202"/>
        <w:jc w:val="left"/>
        <w:rPr>
          <w:noProof/>
          <w:szCs w:val="24"/>
        </w:rPr>
      </w:pPr>
      <w:r w:rsidRPr="0059603E">
        <w:rPr>
          <w:rFonts w:hint="eastAsia"/>
          <w:noProof/>
          <w:szCs w:val="24"/>
        </w:rPr>
        <w:t>☆規制関連タイトル紹介</w:t>
      </w:r>
      <w:r w:rsidRPr="0059603E">
        <w:rPr>
          <w:rFonts w:hint="eastAsia"/>
          <w:noProof/>
          <w:szCs w:val="24"/>
        </w:rPr>
        <w:tab/>
        <w:t>24</w:t>
      </w:r>
    </w:p>
    <w:p w14:paraId="21592BD2" w14:textId="77777777" w:rsidR="0059603E" w:rsidRDefault="0059603E" w:rsidP="0059603E"/>
    <w:p w14:paraId="21A292E4" w14:textId="3E9B1734" w:rsidR="0059603E" w:rsidRPr="0059603E" w:rsidRDefault="0059603E" w:rsidP="0059603E">
      <w:pPr>
        <w:pStyle w:val="31"/>
      </w:pPr>
      <w:r w:rsidRPr="0059603E">
        <w:t>こらむ</w:t>
      </w:r>
      <w:r w:rsidRPr="0059603E">
        <w:t xml:space="preserve"> </w:t>
      </w:r>
      <w:r>
        <w:rPr>
          <w:rFonts w:ascii="Segoe UI Symbol" w:hAnsi="Segoe UI Symbol" w:hint="eastAsia"/>
        </w:rPr>
        <w:t>☆</w:t>
      </w:r>
      <w:r w:rsidRPr="0059603E">
        <w:t>韓国　改正された化評法・化管法、その問題点</w:t>
      </w:r>
      <w:r w:rsidRPr="0059603E">
        <w:tab/>
        <w:t>25</w:t>
      </w:r>
    </w:p>
    <w:p w14:paraId="51A92EA5" w14:textId="77777777" w:rsidR="0059603E" w:rsidRDefault="0059603E" w:rsidP="0059603E"/>
    <w:p w14:paraId="626F6401" w14:textId="77777777" w:rsidR="0059603E" w:rsidRPr="00FA2A03" w:rsidRDefault="0059603E" w:rsidP="0059603E">
      <w:pPr>
        <w:pStyle w:val="11"/>
        <w:rPr>
          <w:lang w:val="en-US"/>
        </w:rPr>
      </w:pPr>
      <w:r w:rsidRPr="00FA2A03">
        <w:rPr>
          <w:rFonts w:hint="eastAsia"/>
          <w:lang w:val="en-US"/>
        </w:rPr>
        <w:t>III</w:t>
      </w:r>
      <w:r>
        <w:rPr>
          <w:rFonts w:hint="eastAsia"/>
        </w:rPr>
        <w:t xml:space="preserve">　海　外　情　報</w:t>
      </w:r>
    </w:p>
    <w:p w14:paraId="665C6210" w14:textId="77777777" w:rsidR="0059603E" w:rsidRPr="00B3366D" w:rsidRDefault="0059603E" w:rsidP="0059603E">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4083E683"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規制予定表</w:t>
      </w:r>
      <w:r w:rsidRPr="0059603E">
        <w:rPr>
          <w:rFonts w:hint="eastAsia"/>
          <w:noProof/>
          <w:szCs w:val="24"/>
        </w:rPr>
        <w:tab/>
        <w:t>34</w:t>
      </w:r>
    </w:p>
    <w:p w14:paraId="1F2F1079"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w:t>
      </w:r>
      <w:r w:rsidRPr="0059603E">
        <w:rPr>
          <w:rFonts w:hint="eastAsia"/>
          <w:noProof/>
          <w:szCs w:val="24"/>
        </w:rPr>
        <w:t>TSCA</w:t>
      </w:r>
      <w:r w:rsidRPr="0059603E">
        <w:rPr>
          <w:rFonts w:hint="eastAsia"/>
          <w:noProof/>
          <w:szCs w:val="24"/>
        </w:rPr>
        <w:t>を執行するための手数料修正規則を公布</w:t>
      </w:r>
      <w:r w:rsidRPr="0059603E">
        <w:rPr>
          <w:rFonts w:hint="eastAsia"/>
          <w:noProof/>
          <w:szCs w:val="24"/>
        </w:rPr>
        <w:tab/>
        <w:t>36</w:t>
      </w:r>
    </w:p>
    <w:p w14:paraId="6B97C679"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w:t>
      </w:r>
      <w:r w:rsidRPr="0059603E">
        <w:rPr>
          <w:rFonts w:hint="eastAsia"/>
          <w:noProof/>
          <w:szCs w:val="24"/>
        </w:rPr>
        <w:t>TSCA</w:t>
      </w:r>
      <w:r w:rsidRPr="0059603E">
        <w:rPr>
          <w:rFonts w:hint="eastAsia"/>
          <w:noProof/>
          <w:szCs w:val="24"/>
        </w:rPr>
        <w:t xml:space="preserve">　ポリマー免除報告に関する</w:t>
      </w:r>
      <w:r w:rsidRPr="0059603E">
        <w:rPr>
          <w:rFonts w:hint="eastAsia"/>
          <w:noProof/>
          <w:szCs w:val="24"/>
        </w:rPr>
        <w:t>2024</w:t>
      </w:r>
      <w:r w:rsidRPr="0059603E">
        <w:rPr>
          <w:rFonts w:hint="eastAsia"/>
          <w:noProof/>
          <w:szCs w:val="24"/>
        </w:rPr>
        <w:t>年の報告期限を延長</w:t>
      </w:r>
      <w:r w:rsidRPr="0059603E">
        <w:rPr>
          <w:rFonts w:hint="eastAsia"/>
          <w:noProof/>
          <w:szCs w:val="24"/>
        </w:rPr>
        <w:tab/>
        <w:t>38</w:t>
      </w:r>
    </w:p>
    <w:p w14:paraId="38A60BF7"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w:t>
      </w:r>
      <w:r w:rsidRPr="0059603E">
        <w:rPr>
          <w:rFonts w:hint="eastAsia"/>
          <w:noProof/>
          <w:szCs w:val="24"/>
        </w:rPr>
        <w:t>TSCA</w:t>
      </w:r>
      <w:r w:rsidRPr="0059603E">
        <w:rPr>
          <w:rFonts w:hint="eastAsia"/>
          <w:noProof/>
          <w:szCs w:val="24"/>
        </w:rPr>
        <w:t>インベントリー</w:t>
      </w:r>
      <w:r w:rsidRPr="0059603E">
        <w:rPr>
          <w:rFonts w:hint="eastAsia"/>
          <w:noProof/>
          <w:szCs w:val="24"/>
        </w:rPr>
        <w:t>2024</w:t>
      </w:r>
      <w:r w:rsidRPr="0059603E">
        <w:rPr>
          <w:rFonts w:hint="eastAsia"/>
          <w:noProof/>
          <w:szCs w:val="24"/>
        </w:rPr>
        <w:t>年</w:t>
      </w:r>
      <w:r w:rsidRPr="0059603E">
        <w:rPr>
          <w:rFonts w:hint="eastAsia"/>
          <w:noProof/>
          <w:szCs w:val="24"/>
        </w:rPr>
        <w:t>2</w:t>
      </w:r>
      <w:r w:rsidRPr="0059603E">
        <w:rPr>
          <w:rFonts w:hint="eastAsia"/>
          <w:noProof/>
          <w:szCs w:val="24"/>
        </w:rPr>
        <w:t>月版を公表</w:t>
      </w:r>
      <w:r w:rsidRPr="0059603E">
        <w:rPr>
          <w:rFonts w:hint="eastAsia"/>
          <w:noProof/>
          <w:szCs w:val="24"/>
        </w:rPr>
        <w:tab/>
        <w:t>40</w:t>
      </w:r>
    </w:p>
    <w:p w14:paraId="5525CDE2"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w:t>
      </w:r>
      <w:r w:rsidRPr="0059603E">
        <w:rPr>
          <w:rFonts w:hint="eastAsia"/>
          <w:noProof/>
          <w:szCs w:val="24"/>
        </w:rPr>
        <w:t>NOC</w:t>
      </w:r>
      <w:r w:rsidRPr="0059603E">
        <w:rPr>
          <w:rFonts w:hint="eastAsia"/>
          <w:noProof/>
          <w:szCs w:val="24"/>
        </w:rPr>
        <w:t>の受領報告を公示</w:t>
      </w:r>
      <w:r w:rsidRPr="0059603E">
        <w:rPr>
          <w:rFonts w:hint="eastAsia"/>
          <w:noProof/>
          <w:szCs w:val="24"/>
        </w:rPr>
        <w:tab/>
        <w:t>40</w:t>
      </w:r>
    </w:p>
    <w:p w14:paraId="26583810"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EPA</w:t>
      </w:r>
      <w:r w:rsidRPr="0059603E">
        <w:rPr>
          <w:rFonts w:hint="eastAsia"/>
          <w:noProof/>
          <w:szCs w:val="24"/>
        </w:rPr>
        <w:t xml:space="preserve">　ある種の新規化学品又は重要新規利用に関する認定の声明を公表</w:t>
      </w:r>
      <w:r w:rsidRPr="0059603E">
        <w:rPr>
          <w:rFonts w:hint="eastAsia"/>
          <w:noProof/>
          <w:szCs w:val="24"/>
        </w:rPr>
        <w:tab/>
        <w:t>41</w:t>
      </w:r>
    </w:p>
    <w:p w14:paraId="3859A72C" w14:textId="216B72F0" w:rsidR="0059603E" w:rsidRPr="00221B16" w:rsidRDefault="0059603E" w:rsidP="0059603E">
      <w:pPr>
        <w:tabs>
          <w:tab w:val="right" w:leader="dot" w:pos="9600"/>
        </w:tabs>
        <w:ind w:leftChars="100" w:left="404" w:hangingChars="100" w:hanging="202"/>
        <w:jc w:val="left"/>
        <w:rPr>
          <w:noProof/>
          <w:szCs w:val="24"/>
        </w:rPr>
      </w:pPr>
      <w:r w:rsidRPr="0059603E">
        <w:rPr>
          <w:rFonts w:hint="eastAsia"/>
          <w:noProof/>
          <w:szCs w:val="24"/>
        </w:rPr>
        <w:t>☆規制関連タイトル紹介</w:t>
      </w:r>
      <w:r w:rsidRPr="0059603E">
        <w:rPr>
          <w:rFonts w:hint="eastAsia"/>
          <w:noProof/>
          <w:szCs w:val="24"/>
        </w:rPr>
        <w:tab/>
        <w:t>41</w:t>
      </w:r>
    </w:p>
    <w:p w14:paraId="626F0778" w14:textId="77777777" w:rsidR="0059603E" w:rsidRDefault="0059603E" w:rsidP="0059603E">
      <w:pPr>
        <w:pStyle w:val="a7"/>
        <w:spacing w:before="60" w:line="300" w:lineRule="exact"/>
        <w:rPr>
          <w:rFonts w:ascii="Arial" w:hAnsi="Arial" w:cs="Arial"/>
          <w:szCs w:val="19"/>
        </w:rPr>
      </w:pPr>
    </w:p>
    <w:p w14:paraId="587E612E" w14:textId="77777777" w:rsidR="0059603E" w:rsidRPr="00B3366D" w:rsidRDefault="0059603E" w:rsidP="0059603E">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5B4E7099"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☆カナダ　有害であると懸念される物質の製造又は輸入の条件を告示</w:t>
      </w:r>
      <w:r w:rsidRPr="0059603E">
        <w:rPr>
          <w:rFonts w:hint="eastAsia"/>
          <w:noProof/>
          <w:szCs w:val="24"/>
        </w:rPr>
        <w:tab/>
        <w:t>42</w:t>
      </w:r>
    </w:p>
    <w:p w14:paraId="6B428282"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 xml:space="preserve">☆カナダ　</w:t>
      </w:r>
      <w:r w:rsidRPr="0059603E">
        <w:rPr>
          <w:rFonts w:hint="eastAsia"/>
          <w:noProof/>
          <w:szCs w:val="24"/>
        </w:rPr>
        <w:t>CEPA1999</w:t>
      </w:r>
      <w:r w:rsidRPr="0059603E">
        <w:rPr>
          <w:rFonts w:hint="eastAsia"/>
          <w:noProof/>
          <w:szCs w:val="24"/>
        </w:rPr>
        <w:t>の改正に基づくパブリックコンサルテーションの今後の計画を公表</w:t>
      </w:r>
      <w:r w:rsidRPr="0059603E">
        <w:rPr>
          <w:rFonts w:hint="eastAsia"/>
          <w:noProof/>
          <w:szCs w:val="24"/>
        </w:rPr>
        <w:tab/>
        <w:t>43</w:t>
      </w:r>
    </w:p>
    <w:p w14:paraId="1C73F7CC" w14:textId="7195A8C3" w:rsidR="0059603E" w:rsidRDefault="0059603E" w:rsidP="0059603E">
      <w:pPr>
        <w:tabs>
          <w:tab w:val="right" w:leader="dot" w:pos="9600"/>
        </w:tabs>
        <w:ind w:leftChars="100" w:left="404" w:hangingChars="100" w:hanging="202"/>
        <w:jc w:val="left"/>
        <w:rPr>
          <w:rFonts w:ascii="Arial" w:hAnsi="Arial" w:cs="Arial"/>
          <w:szCs w:val="19"/>
        </w:rPr>
      </w:pPr>
      <w:r w:rsidRPr="0059603E">
        <w:rPr>
          <w:rFonts w:hint="eastAsia"/>
          <w:noProof/>
          <w:szCs w:val="24"/>
        </w:rPr>
        <w:t>☆規制関連タイトル紹介</w:t>
      </w:r>
      <w:r w:rsidRPr="0059603E">
        <w:rPr>
          <w:rFonts w:hint="eastAsia"/>
          <w:noProof/>
          <w:szCs w:val="24"/>
        </w:rPr>
        <w:tab/>
        <w:t>45</w:t>
      </w:r>
    </w:p>
    <w:p w14:paraId="27F61C03" w14:textId="77777777" w:rsidR="0059603E" w:rsidRDefault="0059603E" w:rsidP="0059603E">
      <w:pPr>
        <w:pStyle w:val="a7"/>
        <w:spacing w:before="60" w:line="300" w:lineRule="exact"/>
        <w:rPr>
          <w:rFonts w:ascii="Arial" w:hAnsi="Arial" w:cs="Arial"/>
          <w:szCs w:val="19"/>
        </w:rPr>
      </w:pPr>
    </w:p>
    <w:p w14:paraId="279D5CD5" w14:textId="77777777" w:rsidR="0059603E" w:rsidRPr="00B3366D" w:rsidRDefault="0059603E" w:rsidP="0059603E">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0CE3EB3B" w14:textId="627D7199"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EU</w:t>
      </w:r>
      <w:r w:rsidRPr="0059603E">
        <w:rPr>
          <w:rFonts w:hint="eastAsia"/>
          <w:noProof/>
          <w:szCs w:val="24"/>
        </w:rPr>
        <w:t xml:space="preserve">　</w:t>
      </w:r>
      <w:r w:rsidRPr="0059603E">
        <w:rPr>
          <w:rFonts w:hint="eastAsia"/>
          <w:noProof/>
          <w:szCs w:val="24"/>
        </w:rPr>
        <w:t>ECHA</w:t>
      </w:r>
      <w:r w:rsidRPr="0059603E">
        <w:rPr>
          <w:rFonts w:hint="eastAsia"/>
          <w:noProof/>
          <w:szCs w:val="24"/>
        </w:rPr>
        <w:t xml:space="preserve">　</w:t>
      </w:r>
      <w:r w:rsidRPr="0059603E">
        <w:rPr>
          <w:rFonts w:hint="eastAsia"/>
          <w:noProof/>
          <w:szCs w:val="24"/>
        </w:rPr>
        <w:t>REACH</w:t>
      </w:r>
      <w:r w:rsidRPr="0059603E">
        <w:rPr>
          <w:rFonts w:hint="eastAsia"/>
          <w:noProof/>
          <w:szCs w:val="24"/>
        </w:rPr>
        <w:t>付属書</w:t>
      </w:r>
      <w:r w:rsidRPr="0059603E">
        <w:rPr>
          <w:rFonts w:hint="eastAsia"/>
          <w:noProof/>
          <w:szCs w:val="24"/>
        </w:rPr>
        <w:t>XIV</w:t>
      </w:r>
      <w:r w:rsidRPr="0059603E">
        <w:rPr>
          <w:rFonts w:hint="eastAsia"/>
          <w:noProof/>
          <w:szCs w:val="24"/>
        </w:rPr>
        <w:t>への収載が提案されている</w:t>
      </w:r>
      <w:r w:rsidRPr="0059603E">
        <w:rPr>
          <w:rFonts w:hint="eastAsia"/>
          <w:noProof/>
          <w:szCs w:val="24"/>
        </w:rPr>
        <w:t>5</w:t>
      </w:r>
      <w:r w:rsidRPr="0059603E">
        <w:rPr>
          <w:rFonts w:hint="eastAsia"/>
          <w:noProof/>
          <w:szCs w:val="24"/>
        </w:rPr>
        <w:t>物質について、</w:t>
      </w:r>
      <w:r>
        <w:rPr>
          <w:noProof/>
          <w:szCs w:val="24"/>
        </w:rPr>
        <w:br/>
      </w:r>
      <w:r w:rsidRPr="0059603E">
        <w:rPr>
          <w:rFonts w:hint="eastAsia"/>
          <w:noProof/>
          <w:szCs w:val="24"/>
        </w:rPr>
        <w:t>使用に関するコンサルテーション</w:t>
      </w:r>
      <w:r w:rsidRPr="0059603E">
        <w:rPr>
          <w:rFonts w:hint="eastAsia"/>
          <w:noProof/>
          <w:szCs w:val="24"/>
        </w:rPr>
        <w:tab/>
        <w:t>46</w:t>
      </w:r>
    </w:p>
    <w:p w14:paraId="5F4A2649" w14:textId="066BA69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ECHA</w:t>
      </w:r>
      <w:r w:rsidRPr="0059603E">
        <w:rPr>
          <w:rFonts w:hint="eastAsia"/>
          <w:noProof/>
          <w:szCs w:val="24"/>
        </w:rPr>
        <w:t xml:space="preserve">　</w:t>
      </w:r>
      <w:r w:rsidRPr="0059603E">
        <w:rPr>
          <w:rFonts w:hint="eastAsia"/>
          <w:noProof/>
          <w:szCs w:val="24"/>
        </w:rPr>
        <w:t>Dibutyl phthalate</w:t>
      </w:r>
      <w:r w:rsidRPr="0059603E">
        <w:rPr>
          <w:rFonts w:hint="eastAsia"/>
          <w:noProof/>
          <w:szCs w:val="24"/>
        </w:rPr>
        <w:t>についての認可対象物質リスト収載物の修正勧告草案に関する</w:t>
      </w:r>
      <w:r>
        <w:rPr>
          <w:noProof/>
          <w:szCs w:val="24"/>
        </w:rPr>
        <w:br/>
      </w:r>
      <w:r w:rsidRPr="0059603E">
        <w:rPr>
          <w:rFonts w:hint="eastAsia"/>
          <w:noProof/>
          <w:szCs w:val="24"/>
        </w:rPr>
        <w:t>パブリックコンサルテーション</w:t>
      </w:r>
      <w:r w:rsidRPr="0059603E">
        <w:rPr>
          <w:rFonts w:hint="eastAsia"/>
          <w:noProof/>
          <w:szCs w:val="24"/>
        </w:rPr>
        <w:tab/>
        <w:t>47</w:t>
      </w:r>
    </w:p>
    <w:p w14:paraId="3AABACF7"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ECHA</w:t>
      </w:r>
      <w:r w:rsidRPr="0059603E">
        <w:rPr>
          <w:rFonts w:hint="eastAsia"/>
          <w:noProof/>
          <w:szCs w:val="24"/>
        </w:rPr>
        <w:t xml:space="preserve">　物質の分類及び表示の調和化提案に関するパブリックコンサルテーション</w:t>
      </w:r>
      <w:r w:rsidRPr="0059603E">
        <w:rPr>
          <w:rFonts w:hint="eastAsia"/>
          <w:noProof/>
          <w:szCs w:val="24"/>
        </w:rPr>
        <w:tab/>
        <w:t>49</w:t>
      </w:r>
    </w:p>
    <w:p w14:paraId="67174F87"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w:t>
      </w:r>
      <w:r w:rsidRPr="0059603E">
        <w:rPr>
          <w:rFonts w:hint="eastAsia"/>
          <w:noProof/>
          <w:szCs w:val="24"/>
        </w:rPr>
        <w:t>ECHA</w:t>
      </w:r>
      <w:r w:rsidRPr="0059603E">
        <w:rPr>
          <w:rFonts w:hint="eastAsia"/>
          <w:noProof/>
          <w:szCs w:val="24"/>
        </w:rPr>
        <w:t xml:space="preserve">　物質の分類及び表示の調和化提案に関する照準を絞ったコンサルテーション</w:t>
      </w:r>
      <w:r w:rsidRPr="0059603E">
        <w:rPr>
          <w:rFonts w:hint="eastAsia"/>
          <w:noProof/>
          <w:szCs w:val="24"/>
        </w:rPr>
        <w:tab/>
        <w:t>49</w:t>
      </w:r>
    </w:p>
    <w:p w14:paraId="0452D90B"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 xml:space="preserve">☆欧州委員会　</w:t>
      </w:r>
      <w:r w:rsidRPr="0059603E">
        <w:rPr>
          <w:rFonts w:hint="eastAsia"/>
          <w:noProof/>
          <w:szCs w:val="24"/>
        </w:rPr>
        <w:t>CLP</w:t>
      </w:r>
      <w:r w:rsidRPr="0059603E">
        <w:rPr>
          <w:rFonts w:hint="eastAsia"/>
          <w:noProof/>
          <w:szCs w:val="24"/>
        </w:rPr>
        <w:t>規則の付属書</w:t>
      </w:r>
      <w:r w:rsidRPr="0059603E">
        <w:rPr>
          <w:rFonts w:hint="eastAsia"/>
          <w:noProof/>
          <w:szCs w:val="24"/>
        </w:rPr>
        <w:t>VI</w:t>
      </w:r>
      <w:r w:rsidRPr="0059603E">
        <w:rPr>
          <w:rFonts w:hint="eastAsia"/>
          <w:noProof/>
          <w:szCs w:val="24"/>
        </w:rPr>
        <w:t>の修正規則草案を</w:t>
      </w:r>
      <w:r w:rsidRPr="0059603E">
        <w:rPr>
          <w:rFonts w:hint="eastAsia"/>
          <w:noProof/>
          <w:szCs w:val="24"/>
        </w:rPr>
        <w:t>WTO/TBT</w:t>
      </w:r>
      <w:r w:rsidRPr="0059603E">
        <w:rPr>
          <w:rFonts w:hint="eastAsia"/>
          <w:noProof/>
          <w:szCs w:val="24"/>
        </w:rPr>
        <w:t>通報</w:t>
      </w:r>
      <w:r w:rsidRPr="0059603E">
        <w:rPr>
          <w:rFonts w:hint="eastAsia"/>
          <w:noProof/>
          <w:szCs w:val="24"/>
        </w:rPr>
        <w:tab/>
        <w:t>50</w:t>
      </w:r>
    </w:p>
    <w:p w14:paraId="0DA09B67" w14:textId="795D3D28" w:rsidR="0059603E" w:rsidRPr="00221B16" w:rsidRDefault="0059603E" w:rsidP="0059603E">
      <w:pPr>
        <w:tabs>
          <w:tab w:val="right" w:leader="dot" w:pos="9600"/>
        </w:tabs>
        <w:ind w:leftChars="100" w:left="404" w:hangingChars="100" w:hanging="202"/>
        <w:jc w:val="left"/>
        <w:rPr>
          <w:noProof/>
          <w:szCs w:val="24"/>
        </w:rPr>
      </w:pPr>
      <w:r w:rsidRPr="0059603E">
        <w:rPr>
          <w:rFonts w:hint="eastAsia"/>
          <w:noProof/>
          <w:szCs w:val="24"/>
        </w:rPr>
        <w:t>☆規制関連タイトル紹介</w:t>
      </w:r>
      <w:r w:rsidRPr="0059603E">
        <w:rPr>
          <w:rFonts w:hint="eastAsia"/>
          <w:noProof/>
          <w:szCs w:val="24"/>
        </w:rPr>
        <w:tab/>
        <w:t>61</w:t>
      </w:r>
    </w:p>
    <w:p w14:paraId="6576800E" w14:textId="77777777" w:rsidR="0059603E" w:rsidRDefault="0059603E" w:rsidP="0059603E">
      <w:pPr>
        <w:pStyle w:val="a7"/>
        <w:spacing w:before="60" w:line="300" w:lineRule="exact"/>
        <w:rPr>
          <w:rFonts w:ascii="Arial" w:hAnsi="Arial" w:cs="Arial"/>
          <w:szCs w:val="19"/>
        </w:rPr>
      </w:pPr>
    </w:p>
    <w:p w14:paraId="0E1B776D" w14:textId="77777777" w:rsidR="0059603E" w:rsidRPr="00B3366D" w:rsidRDefault="0059603E" w:rsidP="0059603E">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5F925258"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☆オーストラリア　工業化学品インベントリーを公表</w:t>
      </w:r>
      <w:r w:rsidRPr="0059603E">
        <w:rPr>
          <w:rFonts w:hint="eastAsia"/>
          <w:noProof/>
          <w:szCs w:val="24"/>
        </w:rPr>
        <w:tab/>
        <w:t>62</w:t>
      </w:r>
    </w:p>
    <w:p w14:paraId="0B6DF05C"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☆オーストラリア　工業化学品インベントリーの追加等を公表</w:t>
      </w:r>
      <w:r w:rsidRPr="0059603E">
        <w:rPr>
          <w:rFonts w:hint="eastAsia"/>
          <w:noProof/>
          <w:szCs w:val="24"/>
        </w:rPr>
        <w:tab/>
        <w:t>62</w:t>
      </w:r>
    </w:p>
    <w:p w14:paraId="15AC45BF" w14:textId="4E176ECB"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☆中国　固体廃棄物及び化学品管理技術中心　新化学物質</w:t>
      </w:r>
      <w:r w:rsidRPr="0059603E">
        <w:rPr>
          <w:rFonts w:hint="eastAsia"/>
          <w:noProof/>
          <w:szCs w:val="24"/>
        </w:rPr>
        <w:t>2023</w:t>
      </w:r>
      <w:r w:rsidRPr="0059603E">
        <w:rPr>
          <w:rFonts w:hint="eastAsia"/>
          <w:noProof/>
          <w:szCs w:val="24"/>
        </w:rPr>
        <w:t>年度活動報告の提出に関する</w:t>
      </w:r>
      <w:r>
        <w:rPr>
          <w:noProof/>
          <w:szCs w:val="24"/>
        </w:rPr>
        <w:br/>
      </w:r>
      <w:r w:rsidRPr="0059603E">
        <w:rPr>
          <w:rFonts w:hint="eastAsia"/>
          <w:noProof/>
          <w:szCs w:val="24"/>
        </w:rPr>
        <w:lastRenderedPageBreak/>
        <w:t>通知</w:t>
      </w:r>
      <w:r w:rsidRPr="0059603E">
        <w:rPr>
          <w:rFonts w:hint="eastAsia"/>
          <w:noProof/>
          <w:szCs w:val="24"/>
        </w:rPr>
        <w:tab/>
        <w:t>63</w:t>
      </w:r>
    </w:p>
    <w:p w14:paraId="4BF70B48" w14:textId="183E326E"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☆台湾　「行政院環境保護署　毒性及び懸念化学物質選別認定作業原則」を修正し、</w:t>
      </w:r>
      <w:r>
        <w:rPr>
          <w:noProof/>
          <w:szCs w:val="24"/>
        </w:rPr>
        <w:br/>
      </w:r>
      <w:r w:rsidRPr="0059603E">
        <w:rPr>
          <w:rFonts w:hint="eastAsia"/>
          <w:noProof/>
          <w:szCs w:val="24"/>
        </w:rPr>
        <w:t>名称も併せて「環境部　毒性及び懸念化学物質選別認定作業原則」に修正し、即日から発効</w:t>
      </w:r>
      <w:r w:rsidRPr="0059603E">
        <w:rPr>
          <w:rFonts w:hint="eastAsia"/>
          <w:noProof/>
          <w:szCs w:val="24"/>
        </w:rPr>
        <w:tab/>
        <w:t>64</w:t>
      </w:r>
    </w:p>
    <w:p w14:paraId="5F78A2FE"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 xml:space="preserve">☆台湾　</w:t>
      </w:r>
      <w:r w:rsidRPr="0059603E">
        <w:rPr>
          <w:rFonts w:hint="eastAsia"/>
          <w:noProof/>
          <w:szCs w:val="24"/>
        </w:rPr>
        <w:t>113</w:t>
      </w:r>
      <w:r w:rsidRPr="0059603E">
        <w:rPr>
          <w:rFonts w:hint="eastAsia"/>
          <w:noProof/>
          <w:szCs w:val="24"/>
        </w:rPr>
        <w:t>（</w:t>
      </w:r>
      <w:r w:rsidRPr="0059603E">
        <w:rPr>
          <w:rFonts w:hint="eastAsia"/>
          <w:noProof/>
          <w:szCs w:val="24"/>
        </w:rPr>
        <w:t>2024</w:t>
      </w:r>
      <w:r w:rsidRPr="0059603E">
        <w:rPr>
          <w:rFonts w:hint="eastAsia"/>
          <w:noProof/>
          <w:szCs w:val="24"/>
        </w:rPr>
        <w:t>）年の優先管理化学品追加取扱資料の補充登録についての説明を公表</w:t>
      </w:r>
      <w:r w:rsidRPr="0059603E">
        <w:rPr>
          <w:rFonts w:hint="eastAsia"/>
          <w:noProof/>
          <w:szCs w:val="24"/>
        </w:rPr>
        <w:tab/>
        <w:t>65</w:t>
      </w:r>
    </w:p>
    <w:p w14:paraId="3211E24F"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☆台湾　労動部職業安全衛生署　危害性化学品標示及び周知規則</w:t>
      </w:r>
      <w:r w:rsidRPr="0059603E">
        <w:rPr>
          <w:rFonts w:hint="eastAsia"/>
          <w:noProof/>
          <w:szCs w:val="24"/>
        </w:rPr>
        <w:t>Q&amp;A</w:t>
      </w:r>
      <w:r w:rsidRPr="0059603E">
        <w:rPr>
          <w:rFonts w:hint="eastAsia"/>
          <w:noProof/>
          <w:szCs w:val="24"/>
        </w:rPr>
        <w:t>（</w:t>
      </w:r>
      <w:r w:rsidRPr="0059603E">
        <w:rPr>
          <w:rFonts w:hint="eastAsia"/>
          <w:noProof/>
          <w:szCs w:val="24"/>
        </w:rPr>
        <w:t>2024</w:t>
      </w:r>
      <w:r w:rsidRPr="0059603E">
        <w:rPr>
          <w:rFonts w:hint="eastAsia"/>
          <w:noProof/>
          <w:szCs w:val="24"/>
        </w:rPr>
        <w:t>年）を公表</w:t>
      </w:r>
      <w:r w:rsidRPr="0059603E">
        <w:rPr>
          <w:rFonts w:hint="eastAsia"/>
          <w:noProof/>
          <w:szCs w:val="24"/>
        </w:rPr>
        <w:tab/>
        <w:t>66</w:t>
      </w:r>
    </w:p>
    <w:p w14:paraId="7323CA16"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☆韓国　化評法　新規化学物質以外の化学物質有害性審査結果を廃止</w:t>
      </w:r>
      <w:r w:rsidRPr="0059603E">
        <w:rPr>
          <w:rFonts w:hint="eastAsia"/>
          <w:noProof/>
          <w:szCs w:val="24"/>
        </w:rPr>
        <w:tab/>
        <w:t>66</w:t>
      </w:r>
    </w:p>
    <w:p w14:paraId="62C5F9E1" w14:textId="0C51254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☆韓国　国立環境科学院　化学製品安全法　安全確認対象生活化学製品の殺生物物質の情報の</w:t>
      </w:r>
      <w:r>
        <w:rPr>
          <w:noProof/>
          <w:szCs w:val="24"/>
        </w:rPr>
        <w:br/>
      </w:r>
      <w:r w:rsidRPr="0059603E">
        <w:rPr>
          <w:rFonts w:hint="eastAsia"/>
          <w:noProof/>
          <w:szCs w:val="24"/>
        </w:rPr>
        <w:t>現行化申請提出の案内</w:t>
      </w:r>
      <w:r w:rsidRPr="0059603E">
        <w:rPr>
          <w:rFonts w:hint="eastAsia"/>
          <w:noProof/>
          <w:szCs w:val="24"/>
        </w:rPr>
        <w:tab/>
        <w:t>67</w:t>
      </w:r>
    </w:p>
    <w:p w14:paraId="60101F14" w14:textId="77777777" w:rsidR="0059603E" w:rsidRPr="0059603E" w:rsidRDefault="0059603E" w:rsidP="0059603E">
      <w:pPr>
        <w:tabs>
          <w:tab w:val="right" w:leader="dot" w:pos="9600"/>
        </w:tabs>
        <w:ind w:leftChars="100" w:left="404" w:hangingChars="100" w:hanging="202"/>
        <w:jc w:val="left"/>
        <w:rPr>
          <w:noProof/>
          <w:szCs w:val="24"/>
        </w:rPr>
      </w:pPr>
      <w:r w:rsidRPr="0059603E">
        <w:rPr>
          <w:rFonts w:hint="eastAsia"/>
          <w:noProof/>
          <w:szCs w:val="24"/>
        </w:rPr>
        <w:t>☆韓国　危険物安全管理法を改正</w:t>
      </w:r>
      <w:r w:rsidRPr="0059603E">
        <w:rPr>
          <w:rFonts w:hint="eastAsia"/>
          <w:noProof/>
          <w:szCs w:val="24"/>
        </w:rPr>
        <w:tab/>
        <w:t>68</w:t>
      </w:r>
    </w:p>
    <w:p w14:paraId="0BC02149" w14:textId="65852325" w:rsidR="0059603E" w:rsidRPr="00221B16" w:rsidRDefault="0059603E" w:rsidP="0059603E">
      <w:pPr>
        <w:tabs>
          <w:tab w:val="right" w:leader="dot" w:pos="9600"/>
        </w:tabs>
        <w:ind w:leftChars="100" w:left="404" w:hangingChars="100" w:hanging="202"/>
        <w:jc w:val="left"/>
        <w:rPr>
          <w:noProof/>
          <w:szCs w:val="24"/>
        </w:rPr>
      </w:pPr>
      <w:r w:rsidRPr="0059603E">
        <w:rPr>
          <w:rFonts w:hint="eastAsia"/>
          <w:noProof/>
          <w:szCs w:val="24"/>
        </w:rPr>
        <w:t>☆規制関連タイトル紹介</w:t>
      </w:r>
      <w:r w:rsidRPr="0059603E">
        <w:rPr>
          <w:rFonts w:hint="eastAsia"/>
          <w:noProof/>
          <w:szCs w:val="24"/>
        </w:rPr>
        <w:tab/>
        <w:t>69</w:t>
      </w:r>
    </w:p>
    <w:p w14:paraId="64C9AF88" w14:textId="77777777" w:rsidR="0059603E" w:rsidRDefault="0059603E" w:rsidP="0059603E">
      <w:pPr>
        <w:tabs>
          <w:tab w:val="right" w:leader="dot" w:pos="9600"/>
        </w:tabs>
        <w:ind w:leftChars="100" w:left="444" w:hangingChars="100" w:hanging="242"/>
        <w:jc w:val="left"/>
        <w:rPr>
          <w:sz w:val="24"/>
          <w:szCs w:val="24"/>
        </w:rPr>
      </w:pPr>
    </w:p>
    <w:p w14:paraId="285FCF39" w14:textId="3EF722A0" w:rsidR="0059603E" w:rsidRPr="00F26768" w:rsidRDefault="0059603E" w:rsidP="0059603E">
      <w:pPr>
        <w:pStyle w:val="31"/>
        <w:ind w:left="1332" w:hanging="1332"/>
        <w:rPr>
          <w:szCs w:val="20"/>
        </w:rPr>
      </w:pPr>
      <w:r w:rsidRPr="00DA01AA">
        <w:rPr>
          <w:rFonts w:hint="eastAsia"/>
          <w:sz w:val="24"/>
        </w:rPr>
        <w:t>ＪＥＴＯＣ情報誌「情報Ｂ」のご案内</w:t>
      </w:r>
      <w:r w:rsidRPr="0090456A">
        <w:rPr>
          <w:szCs w:val="20"/>
        </w:rPr>
        <w:tab/>
      </w:r>
      <w:r w:rsidR="00BE5459">
        <w:rPr>
          <w:rFonts w:hint="eastAsia"/>
          <w:szCs w:val="20"/>
        </w:rPr>
        <w:t>71</w:t>
      </w:r>
    </w:p>
    <w:p w14:paraId="7E9D76E0" w14:textId="77777777" w:rsidR="0059603E" w:rsidRDefault="0059603E" w:rsidP="0059603E"/>
    <w:p w14:paraId="79E65FEA" w14:textId="77777777" w:rsidR="0059603E" w:rsidRDefault="0059603E" w:rsidP="0059603E"/>
    <w:p w14:paraId="6678158C" w14:textId="3EEBA6EF" w:rsidR="002A7A80" w:rsidRDefault="002A7A80" w:rsidP="002A7A80">
      <w:pPr>
        <w:rPr>
          <w:sz w:val="28"/>
          <w:szCs w:val="28"/>
        </w:rPr>
      </w:pPr>
      <w:r w:rsidRPr="00BA3DF8">
        <w:rPr>
          <w:rFonts w:hint="eastAsia"/>
          <w:sz w:val="28"/>
          <w:szCs w:val="28"/>
        </w:rPr>
        <w:t>20</w:t>
      </w:r>
      <w:r>
        <w:rPr>
          <w:rFonts w:hint="eastAsia"/>
          <w:sz w:val="28"/>
          <w:szCs w:val="28"/>
        </w:rPr>
        <w:t>2</w:t>
      </w:r>
      <w:r w:rsidR="00CE53B0">
        <w:rPr>
          <w:rFonts w:hint="eastAsia"/>
          <w:sz w:val="28"/>
          <w:szCs w:val="28"/>
        </w:rPr>
        <w:t>4</w:t>
      </w:r>
      <w:r w:rsidRPr="00BA3DF8">
        <w:rPr>
          <w:sz w:val="28"/>
          <w:szCs w:val="28"/>
        </w:rPr>
        <w:t xml:space="preserve">年　</w:t>
      </w:r>
      <w:r>
        <w:rPr>
          <w:sz w:val="28"/>
          <w:szCs w:val="28"/>
        </w:rPr>
        <w:t>3</w:t>
      </w:r>
      <w:r w:rsidRPr="00BA3DF8">
        <w:rPr>
          <w:rFonts w:hint="eastAsia"/>
          <w:sz w:val="28"/>
          <w:szCs w:val="28"/>
        </w:rPr>
        <w:t>月</w:t>
      </w:r>
      <w:r w:rsidRPr="00BA3DF8">
        <w:rPr>
          <w:sz w:val="28"/>
          <w:szCs w:val="28"/>
        </w:rPr>
        <w:t>号</w:t>
      </w:r>
    </w:p>
    <w:p w14:paraId="27DF8429" w14:textId="77777777" w:rsidR="002A7A80" w:rsidRDefault="002A7A80" w:rsidP="002A7A80"/>
    <w:p w14:paraId="44DDECBD" w14:textId="77777777" w:rsidR="002A7A80" w:rsidRPr="00202EF8" w:rsidRDefault="002A7A80" w:rsidP="002A7A80">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10CFF251" w14:textId="77777777" w:rsidR="002A7A80" w:rsidRDefault="002A7A80" w:rsidP="002A7A80"/>
    <w:p w14:paraId="148FD73C" w14:textId="77777777" w:rsidR="002A7A80" w:rsidRDefault="002A7A80" w:rsidP="002A7A80">
      <w:pPr>
        <w:pStyle w:val="11"/>
        <w:ind w:left="220" w:hanging="220"/>
      </w:pPr>
      <w:r>
        <w:rPr>
          <w:rFonts w:hint="eastAsia"/>
        </w:rPr>
        <w:t>II</w:t>
      </w:r>
      <w:r>
        <w:rPr>
          <w:rFonts w:hint="eastAsia"/>
        </w:rPr>
        <w:t xml:space="preserve">　国　内　情　報</w:t>
      </w:r>
    </w:p>
    <w:p w14:paraId="43D4E8F0" w14:textId="64B06555"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☆厚労省・経産省・環境省　化審法におけるペルフルオロオクタン酸（</w:t>
      </w:r>
      <w:r w:rsidRPr="0090456A">
        <w:rPr>
          <w:rFonts w:hint="eastAsia"/>
          <w:noProof/>
          <w:szCs w:val="24"/>
        </w:rPr>
        <w:t>PFOA</w:t>
      </w:r>
      <w:r w:rsidRPr="0090456A">
        <w:rPr>
          <w:rFonts w:hint="eastAsia"/>
          <w:noProof/>
          <w:szCs w:val="24"/>
        </w:rPr>
        <w:t>）関連物質等</w:t>
      </w:r>
      <w:r>
        <w:rPr>
          <w:noProof/>
          <w:szCs w:val="24"/>
        </w:rPr>
        <w:br/>
      </w:r>
      <w:r w:rsidRPr="0090456A">
        <w:rPr>
          <w:rFonts w:hint="eastAsia"/>
          <w:noProof/>
          <w:szCs w:val="24"/>
        </w:rPr>
        <w:t>に係る措置（案）に関する意見を募集</w:t>
      </w:r>
      <w:r w:rsidRPr="0090456A">
        <w:rPr>
          <w:rFonts w:hint="eastAsia"/>
          <w:noProof/>
          <w:szCs w:val="24"/>
        </w:rPr>
        <w:tab/>
        <w:t>3</w:t>
      </w:r>
    </w:p>
    <w:p w14:paraId="413F95E0" w14:textId="67600621"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☆厚労省　「毒物及び劇物指定令の一部を改正する政令案」及び</w:t>
      </w:r>
      <w:r>
        <w:rPr>
          <w:noProof/>
          <w:szCs w:val="24"/>
        </w:rPr>
        <w:br/>
      </w:r>
      <w:r w:rsidRPr="0090456A">
        <w:rPr>
          <w:rFonts w:hint="eastAsia"/>
          <w:noProof/>
          <w:szCs w:val="24"/>
        </w:rPr>
        <w:t>「毒物及び劇物取締法施行規則の一部を改正する省令案」に関する意見を募集</w:t>
      </w:r>
      <w:r w:rsidRPr="0090456A">
        <w:rPr>
          <w:rFonts w:hint="eastAsia"/>
          <w:noProof/>
          <w:szCs w:val="24"/>
        </w:rPr>
        <w:tab/>
        <w:t>8</w:t>
      </w:r>
    </w:p>
    <w:p w14:paraId="34793A66" w14:textId="211EA315"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☆厚労省　「労働安全衛生法等の一部を改正する法律等の施行等（化学物質等に係る</w:t>
      </w:r>
      <w:r>
        <w:rPr>
          <w:noProof/>
          <w:szCs w:val="24"/>
        </w:rPr>
        <w:br/>
      </w:r>
      <w:r w:rsidRPr="0090456A">
        <w:rPr>
          <w:rFonts w:hint="eastAsia"/>
          <w:noProof/>
          <w:szCs w:val="24"/>
        </w:rPr>
        <w:t>表示及び文書交付制度の改善関係）に係る留意事項について」の改正について</w:t>
      </w:r>
      <w:r w:rsidRPr="0090456A">
        <w:rPr>
          <w:rFonts w:hint="eastAsia"/>
          <w:noProof/>
          <w:szCs w:val="24"/>
        </w:rPr>
        <w:tab/>
        <w:t>10</w:t>
      </w:r>
    </w:p>
    <w:p w14:paraId="29C21786"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☆厚労省　労働安全衛生規則の一部を改正する省令案に関する意見を募集</w:t>
      </w:r>
      <w:r w:rsidRPr="0090456A">
        <w:rPr>
          <w:rFonts w:hint="eastAsia"/>
          <w:noProof/>
          <w:szCs w:val="24"/>
        </w:rPr>
        <w:tab/>
        <w:t>18</w:t>
      </w:r>
    </w:p>
    <w:p w14:paraId="160D3990"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☆厚労省　作業環境測定基準等の一部を改正する告示（案）に関する意見を募集</w:t>
      </w:r>
      <w:r w:rsidRPr="0090456A">
        <w:rPr>
          <w:rFonts w:hint="eastAsia"/>
          <w:noProof/>
          <w:szCs w:val="24"/>
        </w:rPr>
        <w:tab/>
        <w:t>21</w:t>
      </w:r>
    </w:p>
    <w:p w14:paraId="282F5C97" w14:textId="07E91C6A"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☆経産省　「輸出貿易管理令第</w:t>
      </w:r>
      <w:r w:rsidRPr="0090456A">
        <w:rPr>
          <w:rFonts w:hint="eastAsia"/>
          <w:noProof/>
          <w:szCs w:val="24"/>
        </w:rPr>
        <w:t>4</w:t>
      </w:r>
      <w:r w:rsidRPr="0090456A">
        <w:rPr>
          <w:rFonts w:hint="eastAsia"/>
          <w:noProof/>
          <w:szCs w:val="24"/>
        </w:rPr>
        <w:t>条第</w:t>
      </w:r>
      <w:r w:rsidRPr="0090456A">
        <w:rPr>
          <w:rFonts w:hint="eastAsia"/>
          <w:noProof/>
          <w:szCs w:val="24"/>
        </w:rPr>
        <w:t>2</w:t>
      </w:r>
      <w:r w:rsidRPr="0090456A">
        <w:rPr>
          <w:rFonts w:hint="eastAsia"/>
          <w:noProof/>
          <w:szCs w:val="24"/>
        </w:rPr>
        <w:t>項の規定に基づく経済産業大臣が告示で定める貨物」等</w:t>
      </w:r>
      <w:r>
        <w:rPr>
          <w:noProof/>
          <w:szCs w:val="24"/>
        </w:rPr>
        <w:br/>
      </w:r>
      <w:r w:rsidRPr="0090456A">
        <w:rPr>
          <w:rFonts w:hint="eastAsia"/>
          <w:noProof/>
          <w:szCs w:val="24"/>
        </w:rPr>
        <w:t>の一部を改正</w:t>
      </w:r>
      <w:r w:rsidRPr="0090456A">
        <w:rPr>
          <w:rFonts w:hint="eastAsia"/>
          <w:noProof/>
          <w:szCs w:val="24"/>
        </w:rPr>
        <w:tab/>
        <w:t>24</w:t>
      </w:r>
    </w:p>
    <w:p w14:paraId="34EAD49D" w14:textId="3BFFD802" w:rsidR="002A7A80" w:rsidRPr="00221B16" w:rsidRDefault="0090456A" w:rsidP="0090456A">
      <w:pPr>
        <w:tabs>
          <w:tab w:val="right" w:leader="dot" w:pos="9600"/>
        </w:tabs>
        <w:ind w:leftChars="100" w:left="404" w:hangingChars="100" w:hanging="202"/>
        <w:jc w:val="left"/>
        <w:rPr>
          <w:noProof/>
          <w:szCs w:val="24"/>
        </w:rPr>
      </w:pPr>
      <w:r w:rsidRPr="0090456A">
        <w:rPr>
          <w:rFonts w:hint="eastAsia"/>
          <w:noProof/>
          <w:szCs w:val="24"/>
        </w:rPr>
        <w:t>☆規制関連タイトル紹介</w:t>
      </w:r>
      <w:r w:rsidRPr="0090456A">
        <w:rPr>
          <w:rFonts w:hint="eastAsia"/>
          <w:noProof/>
          <w:szCs w:val="24"/>
        </w:rPr>
        <w:tab/>
        <w:t>31</w:t>
      </w:r>
    </w:p>
    <w:p w14:paraId="2FEB501F" w14:textId="77777777" w:rsidR="002A7A80" w:rsidRDefault="002A7A80" w:rsidP="002A7A80"/>
    <w:p w14:paraId="59016622" w14:textId="60D80F5B" w:rsidR="0090456A" w:rsidRPr="0090456A" w:rsidRDefault="0090456A" w:rsidP="0059603E">
      <w:pPr>
        <w:pStyle w:val="31"/>
      </w:pPr>
      <w:r w:rsidRPr="0090456A">
        <w:t>こらむ</w:t>
      </w:r>
      <w:r w:rsidRPr="0090456A">
        <w:t xml:space="preserve">[1] </w:t>
      </w:r>
      <w:r>
        <w:rPr>
          <w:rFonts w:hint="eastAsia"/>
        </w:rPr>
        <w:t>☆</w:t>
      </w:r>
      <w:r w:rsidRPr="0090456A">
        <w:t>一企一品一コードの展開に向けた「標準」の整備状況</w:t>
      </w:r>
      <w:r w:rsidRPr="0090456A">
        <w:tab/>
        <w:t>32</w:t>
      </w:r>
    </w:p>
    <w:p w14:paraId="716D7ADE" w14:textId="3A56B0BB" w:rsidR="002A7A80" w:rsidRPr="0090456A" w:rsidRDefault="0090456A" w:rsidP="0059603E">
      <w:pPr>
        <w:pStyle w:val="31"/>
      </w:pPr>
      <w:r w:rsidRPr="0090456A">
        <w:t>こらむ</w:t>
      </w:r>
      <w:r w:rsidRPr="0090456A">
        <w:t xml:space="preserve">[2] </w:t>
      </w:r>
      <w:r>
        <w:rPr>
          <w:rFonts w:hint="eastAsia"/>
        </w:rPr>
        <w:t>☆</w:t>
      </w:r>
      <w:r w:rsidRPr="0090456A">
        <w:t>韓国　化評法、産安法、化学製品安全法等に関するコンサルタント等の</w:t>
      </w:r>
      <w:r>
        <w:br/>
      </w:r>
      <w:r w:rsidRPr="0090456A">
        <w:t>ヒアリング結果について</w:t>
      </w:r>
      <w:r w:rsidRPr="0090456A">
        <w:tab/>
        <w:t>36</w:t>
      </w:r>
    </w:p>
    <w:p w14:paraId="100F8D0A" w14:textId="77777777" w:rsidR="002A7A80" w:rsidRDefault="002A7A80" w:rsidP="002A7A80"/>
    <w:p w14:paraId="3FA26BCF" w14:textId="77777777" w:rsidR="002A7A80" w:rsidRPr="00FA2A03" w:rsidRDefault="002A7A80" w:rsidP="002A7A80">
      <w:pPr>
        <w:pStyle w:val="11"/>
        <w:rPr>
          <w:lang w:val="en-US"/>
        </w:rPr>
      </w:pPr>
      <w:r w:rsidRPr="00FA2A03">
        <w:rPr>
          <w:rFonts w:hint="eastAsia"/>
          <w:lang w:val="en-US"/>
        </w:rPr>
        <w:t>III</w:t>
      </w:r>
      <w:r>
        <w:rPr>
          <w:rFonts w:hint="eastAsia"/>
        </w:rPr>
        <w:t xml:space="preserve">　海　外　情　報</w:t>
      </w:r>
    </w:p>
    <w:p w14:paraId="550EC05C" w14:textId="77777777" w:rsidR="002A7A80" w:rsidRPr="00B3366D" w:rsidRDefault="002A7A80" w:rsidP="002A7A80">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65C2ED48" w14:textId="6BD16288"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EPA</w:t>
      </w:r>
      <w:r w:rsidRPr="0090456A">
        <w:rPr>
          <w:rFonts w:hint="eastAsia"/>
          <w:noProof/>
          <w:szCs w:val="24"/>
        </w:rPr>
        <w:t xml:space="preserve">　</w:t>
      </w:r>
      <w:r w:rsidRPr="0090456A">
        <w:rPr>
          <w:rFonts w:hint="eastAsia"/>
          <w:noProof/>
          <w:szCs w:val="24"/>
        </w:rPr>
        <w:t>NOC</w:t>
      </w:r>
      <w:r w:rsidRPr="0090456A">
        <w:rPr>
          <w:rFonts w:hint="eastAsia"/>
          <w:noProof/>
          <w:szCs w:val="24"/>
        </w:rPr>
        <w:t>の受領報告を公示</w:t>
      </w:r>
      <w:r w:rsidRPr="0090456A">
        <w:rPr>
          <w:rFonts w:hint="eastAsia"/>
          <w:noProof/>
          <w:szCs w:val="24"/>
        </w:rPr>
        <w:tab/>
        <w:t>43</w:t>
      </w:r>
    </w:p>
    <w:p w14:paraId="19A3D5EB" w14:textId="44CF286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EPA</w:t>
      </w:r>
      <w:r w:rsidRPr="0090456A">
        <w:rPr>
          <w:rFonts w:hint="eastAsia"/>
          <w:noProof/>
          <w:szCs w:val="24"/>
        </w:rPr>
        <w:t xml:space="preserve">　インアクティブとして指定されている</w:t>
      </w:r>
      <w:r w:rsidRPr="0090456A">
        <w:rPr>
          <w:rFonts w:hint="eastAsia"/>
          <w:noProof/>
          <w:szCs w:val="24"/>
        </w:rPr>
        <w:t>PFAS</w:t>
      </w:r>
      <w:r w:rsidRPr="0090456A">
        <w:rPr>
          <w:rFonts w:hint="eastAsia"/>
          <w:noProof/>
          <w:szCs w:val="24"/>
        </w:rPr>
        <w:t>に対する重要新規利用の</w:t>
      </w:r>
      <w:r>
        <w:rPr>
          <w:noProof/>
          <w:szCs w:val="24"/>
        </w:rPr>
        <w:br/>
      </w:r>
      <w:r w:rsidRPr="0090456A">
        <w:rPr>
          <w:rFonts w:hint="eastAsia"/>
          <w:noProof/>
          <w:szCs w:val="24"/>
        </w:rPr>
        <w:t>最終規則を公布</w:t>
      </w:r>
      <w:r w:rsidRPr="0090456A">
        <w:rPr>
          <w:rFonts w:hint="eastAsia"/>
          <w:noProof/>
          <w:szCs w:val="24"/>
        </w:rPr>
        <w:tab/>
        <w:t>43</w:t>
      </w:r>
    </w:p>
    <w:p w14:paraId="3D526866"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lastRenderedPageBreak/>
        <w:t>☆</w:t>
      </w:r>
      <w:r w:rsidRPr="0090456A">
        <w:rPr>
          <w:rFonts w:hint="eastAsia"/>
          <w:noProof/>
          <w:szCs w:val="24"/>
        </w:rPr>
        <w:t>EPA</w:t>
      </w:r>
      <w:r w:rsidRPr="0090456A">
        <w:rPr>
          <w:rFonts w:hint="eastAsia"/>
          <w:noProof/>
          <w:szCs w:val="24"/>
        </w:rPr>
        <w:t xml:space="preserve">　ある種の新規化学品又は重要新規利用に関する認定の声明を公表</w:t>
      </w:r>
      <w:r w:rsidRPr="0090456A">
        <w:rPr>
          <w:rFonts w:hint="eastAsia"/>
          <w:noProof/>
          <w:szCs w:val="24"/>
        </w:rPr>
        <w:tab/>
        <w:t>46</w:t>
      </w:r>
    </w:p>
    <w:p w14:paraId="33965FE5" w14:textId="76368496"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EPA</w:t>
      </w:r>
      <w:r w:rsidRPr="0090456A">
        <w:rPr>
          <w:rFonts w:hint="eastAsia"/>
          <w:noProof/>
          <w:szCs w:val="24"/>
        </w:rPr>
        <w:t xml:space="preserve">　</w:t>
      </w:r>
      <w:r w:rsidRPr="0090456A">
        <w:rPr>
          <w:rFonts w:hint="eastAsia"/>
          <w:noProof/>
          <w:szCs w:val="24"/>
        </w:rPr>
        <w:t>4,4'-Methylene bis(2-chloroaniline)</w:t>
      </w:r>
      <w:r w:rsidRPr="0090456A">
        <w:rPr>
          <w:rFonts w:hint="eastAsia"/>
          <w:noProof/>
          <w:szCs w:val="24"/>
        </w:rPr>
        <w:t>について</w:t>
      </w:r>
      <w:r w:rsidRPr="0090456A">
        <w:rPr>
          <w:rFonts w:hint="eastAsia"/>
          <w:noProof/>
          <w:szCs w:val="24"/>
        </w:rPr>
        <w:t>TSCA</w:t>
      </w:r>
      <w:r w:rsidRPr="0090456A">
        <w:rPr>
          <w:rFonts w:hint="eastAsia"/>
          <w:noProof/>
          <w:szCs w:val="24"/>
        </w:rPr>
        <w:t>に基づく健康又は環境に対する</w:t>
      </w:r>
      <w:r>
        <w:rPr>
          <w:noProof/>
          <w:szCs w:val="24"/>
        </w:rPr>
        <w:br/>
      </w:r>
      <w:r w:rsidRPr="0090456A">
        <w:rPr>
          <w:rFonts w:hint="eastAsia"/>
          <w:noProof/>
          <w:szCs w:val="24"/>
        </w:rPr>
        <w:t>重大な有害反応の記録及び報告の要請</w:t>
      </w:r>
      <w:r w:rsidRPr="0090456A">
        <w:rPr>
          <w:rFonts w:hint="eastAsia"/>
          <w:noProof/>
          <w:szCs w:val="24"/>
        </w:rPr>
        <w:tab/>
        <w:t>47</w:t>
      </w:r>
    </w:p>
    <w:p w14:paraId="2AE99887"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 xml:space="preserve">☆カリフォルニア州　</w:t>
      </w:r>
      <w:r w:rsidRPr="0090456A">
        <w:rPr>
          <w:rFonts w:hint="eastAsia"/>
          <w:noProof/>
          <w:szCs w:val="24"/>
        </w:rPr>
        <w:t>Prop65</w:t>
      </w:r>
      <w:r w:rsidRPr="0090456A">
        <w:rPr>
          <w:rFonts w:hint="eastAsia"/>
          <w:noProof/>
          <w:szCs w:val="24"/>
        </w:rPr>
        <w:t>化学品リストへの追加を告示</w:t>
      </w:r>
      <w:r w:rsidRPr="0090456A">
        <w:rPr>
          <w:rFonts w:hint="eastAsia"/>
          <w:noProof/>
          <w:szCs w:val="24"/>
        </w:rPr>
        <w:tab/>
        <w:t>53</w:t>
      </w:r>
    </w:p>
    <w:p w14:paraId="56B1F756" w14:textId="5E8D3FB1" w:rsidR="002A7A80" w:rsidRPr="00221B16" w:rsidRDefault="0090456A" w:rsidP="0090456A">
      <w:pPr>
        <w:tabs>
          <w:tab w:val="right" w:leader="dot" w:pos="9600"/>
        </w:tabs>
        <w:ind w:leftChars="100" w:left="404" w:hangingChars="100" w:hanging="202"/>
        <w:jc w:val="left"/>
        <w:rPr>
          <w:noProof/>
          <w:szCs w:val="24"/>
        </w:rPr>
      </w:pPr>
      <w:r w:rsidRPr="0090456A">
        <w:rPr>
          <w:rFonts w:hint="eastAsia"/>
          <w:noProof/>
          <w:szCs w:val="24"/>
        </w:rPr>
        <w:t>☆規制関連タイトル紹介</w:t>
      </w:r>
      <w:r w:rsidRPr="0090456A">
        <w:rPr>
          <w:rFonts w:hint="eastAsia"/>
          <w:noProof/>
          <w:szCs w:val="24"/>
        </w:rPr>
        <w:tab/>
        <w:t>53</w:t>
      </w:r>
    </w:p>
    <w:p w14:paraId="046A7816" w14:textId="77777777" w:rsidR="002A7A80" w:rsidRDefault="002A7A80" w:rsidP="002A7A80">
      <w:pPr>
        <w:pStyle w:val="a7"/>
        <w:spacing w:before="60" w:line="300" w:lineRule="exact"/>
        <w:rPr>
          <w:rFonts w:ascii="Arial" w:hAnsi="Arial" w:cs="Arial"/>
          <w:szCs w:val="19"/>
        </w:rPr>
      </w:pPr>
    </w:p>
    <w:p w14:paraId="038D8F4E"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250A8694"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☆カナダ　アセスメント最終決定を公表</w:t>
      </w:r>
      <w:r w:rsidRPr="0090456A">
        <w:rPr>
          <w:rFonts w:hint="eastAsia"/>
          <w:noProof/>
          <w:szCs w:val="24"/>
        </w:rPr>
        <w:tab/>
        <w:t>55</w:t>
      </w:r>
    </w:p>
    <w:p w14:paraId="1FD9AAF8"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☆カナダ　有害であると懸念される物質の輸入の条件を撤回</w:t>
      </w:r>
      <w:r w:rsidRPr="0090456A">
        <w:rPr>
          <w:rFonts w:hint="eastAsia"/>
          <w:noProof/>
          <w:szCs w:val="24"/>
        </w:rPr>
        <w:tab/>
        <w:t>55</w:t>
      </w:r>
    </w:p>
    <w:p w14:paraId="17628C73" w14:textId="7C809F57" w:rsidR="002A7A80" w:rsidRDefault="0090456A" w:rsidP="0090456A">
      <w:pPr>
        <w:tabs>
          <w:tab w:val="right" w:leader="dot" w:pos="9600"/>
        </w:tabs>
        <w:ind w:leftChars="100" w:left="404" w:hangingChars="100" w:hanging="202"/>
        <w:jc w:val="left"/>
        <w:rPr>
          <w:rFonts w:ascii="Arial" w:hAnsi="Arial" w:cs="Arial"/>
          <w:szCs w:val="19"/>
        </w:rPr>
      </w:pPr>
      <w:r w:rsidRPr="0090456A">
        <w:rPr>
          <w:rFonts w:hint="eastAsia"/>
          <w:noProof/>
          <w:szCs w:val="24"/>
        </w:rPr>
        <w:t>☆規制関連タイトル紹介</w:t>
      </w:r>
      <w:r w:rsidRPr="0090456A">
        <w:rPr>
          <w:rFonts w:hint="eastAsia"/>
          <w:noProof/>
          <w:szCs w:val="24"/>
        </w:rPr>
        <w:tab/>
        <w:t>55</w:t>
      </w:r>
    </w:p>
    <w:p w14:paraId="3AB2D24C" w14:textId="77777777" w:rsidR="002A7A80" w:rsidRDefault="002A7A80" w:rsidP="002A7A80">
      <w:pPr>
        <w:pStyle w:val="a7"/>
        <w:spacing w:before="60" w:line="300" w:lineRule="exact"/>
        <w:rPr>
          <w:rFonts w:ascii="Arial" w:hAnsi="Arial" w:cs="Arial"/>
          <w:szCs w:val="19"/>
        </w:rPr>
      </w:pPr>
    </w:p>
    <w:p w14:paraId="793A8220"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0949939B"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ECHA</w:t>
      </w:r>
      <w:r w:rsidRPr="0090456A">
        <w:rPr>
          <w:rFonts w:hint="eastAsia"/>
          <w:noProof/>
          <w:szCs w:val="24"/>
        </w:rPr>
        <w:t xml:space="preserve">　高懸念物質の候補リストに</w:t>
      </w:r>
      <w:r w:rsidRPr="0090456A">
        <w:rPr>
          <w:rFonts w:hint="eastAsia"/>
          <w:noProof/>
          <w:szCs w:val="24"/>
        </w:rPr>
        <w:t>5</w:t>
      </w:r>
      <w:r w:rsidRPr="0090456A">
        <w:rPr>
          <w:rFonts w:hint="eastAsia"/>
          <w:noProof/>
          <w:szCs w:val="24"/>
        </w:rPr>
        <w:t>物質を新たに追加</w:t>
      </w:r>
      <w:r w:rsidRPr="0090456A">
        <w:rPr>
          <w:rFonts w:hint="eastAsia"/>
          <w:noProof/>
          <w:szCs w:val="24"/>
        </w:rPr>
        <w:tab/>
        <w:t>57</w:t>
      </w:r>
    </w:p>
    <w:p w14:paraId="66B0662A"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ECHA</w:t>
      </w:r>
      <w:r w:rsidRPr="0090456A">
        <w:rPr>
          <w:rFonts w:hint="eastAsia"/>
          <w:noProof/>
          <w:szCs w:val="24"/>
        </w:rPr>
        <w:t xml:space="preserve">　</w:t>
      </w:r>
      <w:r w:rsidRPr="0090456A">
        <w:rPr>
          <w:rFonts w:hint="eastAsia"/>
          <w:noProof/>
          <w:szCs w:val="24"/>
        </w:rPr>
        <w:t>REACH</w:t>
      </w:r>
      <w:r w:rsidRPr="0090456A">
        <w:rPr>
          <w:rFonts w:hint="eastAsia"/>
          <w:noProof/>
          <w:szCs w:val="24"/>
        </w:rPr>
        <w:t xml:space="preserve">　不必要な動物試験を回避するための情報を要請</w:t>
      </w:r>
      <w:r w:rsidRPr="0090456A">
        <w:rPr>
          <w:rFonts w:hint="eastAsia"/>
          <w:noProof/>
          <w:szCs w:val="24"/>
        </w:rPr>
        <w:tab/>
        <w:t>58</w:t>
      </w:r>
    </w:p>
    <w:p w14:paraId="184C56B1"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ECHA</w:t>
      </w:r>
      <w:r w:rsidRPr="0090456A">
        <w:rPr>
          <w:rFonts w:hint="eastAsia"/>
          <w:noProof/>
          <w:szCs w:val="24"/>
        </w:rPr>
        <w:t xml:space="preserve">　化学品に関する情報を公開するための新しいデータベースを開始</w:t>
      </w:r>
      <w:r w:rsidRPr="0090456A">
        <w:rPr>
          <w:rFonts w:hint="eastAsia"/>
          <w:noProof/>
          <w:szCs w:val="24"/>
        </w:rPr>
        <w:tab/>
        <w:t>59</w:t>
      </w:r>
    </w:p>
    <w:p w14:paraId="43A67A53"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ECHA</w:t>
      </w:r>
      <w:r w:rsidRPr="0090456A">
        <w:rPr>
          <w:rFonts w:hint="eastAsia"/>
          <w:noProof/>
          <w:szCs w:val="24"/>
        </w:rPr>
        <w:t xml:space="preserve">　</w:t>
      </w:r>
      <w:r w:rsidRPr="0090456A">
        <w:rPr>
          <w:rFonts w:hint="eastAsia"/>
          <w:noProof/>
          <w:szCs w:val="24"/>
        </w:rPr>
        <w:t>ECHA</w:t>
      </w:r>
      <w:r w:rsidRPr="0090456A">
        <w:rPr>
          <w:rFonts w:hint="eastAsia"/>
          <w:noProof/>
          <w:szCs w:val="24"/>
        </w:rPr>
        <w:t>は今や単なる「</w:t>
      </w:r>
      <w:r w:rsidRPr="0090456A">
        <w:rPr>
          <w:rFonts w:hint="eastAsia"/>
          <w:noProof/>
          <w:szCs w:val="24"/>
        </w:rPr>
        <w:t>REACH</w:t>
      </w:r>
      <w:r w:rsidRPr="0090456A">
        <w:rPr>
          <w:rFonts w:hint="eastAsia"/>
          <w:noProof/>
          <w:szCs w:val="24"/>
        </w:rPr>
        <w:t>」の庁ではなく、まさに「化学品」の庁である</w:t>
      </w:r>
      <w:r w:rsidRPr="0090456A">
        <w:rPr>
          <w:rFonts w:hint="eastAsia"/>
          <w:noProof/>
          <w:szCs w:val="24"/>
        </w:rPr>
        <w:tab/>
        <w:t>60</w:t>
      </w:r>
    </w:p>
    <w:p w14:paraId="64AF9A91"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w:t>
      </w:r>
      <w:r w:rsidRPr="0090456A">
        <w:rPr>
          <w:rFonts w:hint="eastAsia"/>
          <w:noProof/>
          <w:szCs w:val="24"/>
        </w:rPr>
        <w:t>ECHA</w:t>
      </w:r>
      <w:r w:rsidRPr="0090456A">
        <w:rPr>
          <w:rFonts w:hint="eastAsia"/>
          <w:noProof/>
          <w:szCs w:val="24"/>
        </w:rPr>
        <w:t xml:space="preserve">　今後</w:t>
      </w:r>
      <w:r w:rsidRPr="0090456A">
        <w:rPr>
          <w:rFonts w:hint="eastAsia"/>
          <w:noProof/>
          <w:szCs w:val="24"/>
        </w:rPr>
        <w:t>5</w:t>
      </w:r>
      <w:r w:rsidRPr="0090456A">
        <w:rPr>
          <w:rFonts w:hint="eastAsia"/>
          <w:noProof/>
          <w:szCs w:val="24"/>
        </w:rPr>
        <w:t>年間の戦略目標を設定</w:t>
      </w:r>
      <w:r w:rsidRPr="0090456A">
        <w:rPr>
          <w:rFonts w:hint="eastAsia"/>
          <w:noProof/>
          <w:szCs w:val="24"/>
        </w:rPr>
        <w:tab/>
        <w:t>64</w:t>
      </w:r>
    </w:p>
    <w:p w14:paraId="3FC99367"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 xml:space="preserve">☆欧州委員会　</w:t>
      </w:r>
      <w:r w:rsidRPr="0090456A">
        <w:rPr>
          <w:rFonts w:hint="eastAsia"/>
          <w:noProof/>
          <w:szCs w:val="24"/>
        </w:rPr>
        <w:t>CLP</w:t>
      </w:r>
      <w:r w:rsidRPr="0090456A">
        <w:rPr>
          <w:rFonts w:hint="eastAsia"/>
          <w:noProof/>
          <w:szCs w:val="24"/>
        </w:rPr>
        <w:t>規則の付属書</w:t>
      </w:r>
      <w:r w:rsidRPr="0090456A">
        <w:rPr>
          <w:rFonts w:hint="eastAsia"/>
          <w:noProof/>
          <w:szCs w:val="24"/>
        </w:rPr>
        <w:t>VI</w:t>
      </w:r>
      <w:r w:rsidRPr="0090456A">
        <w:rPr>
          <w:rFonts w:hint="eastAsia"/>
          <w:noProof/>
          <w:szCs w:val="24"/>
        </w:rPr>
        <w:t>を修正する規則を公布</w:t>
      </w:r>
      <w:r w:rsidRPr="0090456A">
        <w:rPr>
          <w:rFonts w:hint="eastAsia"/>
          <w:noProof/>
          <w:szCs w:val="24"/>
        </w:rPr>
        <w:tab/>
        <w:t>65</w:t>
      </w:r>
    </w:p>
    <w:p w14:paraId="3B29C3B6" w14:textId="3396310E"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 xml:space="preserve">☆欧州委員会　殺生物性製品規則　</w:t>
      </w:r>
      <w:r w:rsidRPr="0090456A">
        <w:rPr>
          <w:rFonts w:hint="eastAsia"/>
          <w:noProof/>
          <w:szCs w:val="24"/>
        </w:rPr>
        <w:t>2</w:t>
      </w:r>
      <w:r w:rsidRPr="0090456A">
        <w:rPr>
          <w:rFonts w:hint="eastAsia"/>
          <w:noProof/>
          <w:szCs w:val="24"/>
        </w:rPr>
        <w:t>物質について活性物質としての承認を更新する</w:t>
      </w:r>
      <w:r>
        <w:rPr>
          <w:noProof/>
          <w:szCs w:val="24"/>
        </w:rPr>
        <w:br/>
      </w:r>
      <w:r w:rsidRPr="0090456A">
        <w:rPr>
          <w:rFonts w:hint="eastAsia"/>
          <w:noProof/>
          <w:szCs w:val="24"/>
        </w:rPr>
        <w:t>委員会施行規則を公布</w:t>
      </w:r>
      <w:r w:rsidRPr="0090456A">
        <w:rPr>
          <w:rFonts w:hint="eastAsia"/>
          <w:noProof/>
          <w:szCs w:val="24"/>
        </w:rPr>
        <w:tab/>
        <w:t>76</w:t>
      </w:r>
    </w:p>
    <w:p w14:paraId="2F8AEFEF" w14:textId="16A9FB0B"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☆欧州委員会　殺生物性製品規則　殺生物性製品中で使用するための活性物質に関する</w:t>
      </w:r>
      <w:r>
        <w:rPr>
          <w:noProof/>
          <w:szCs w:val="24"/>
        </w:rPr>
        <w:br/>
      </w:r>
      <w:r w:rsidRPr="0090456A">
        <w:rPr>
          <w:rFonts w:hint="eastAsia"/>
          <w:noProof/>
          <w:szCs w:val="24"/>
        </w:rPr>
        <w:t>承認満了日を延期する委員会施行決定を公布</w:t>
      </w:r>
      <w:r w:rsidRPr="0090456A">
        <w:rPr>
          <w:rFonts w:hint="eastAsia"/>
          <w:noProof/>
          <w:szCs w:val="24"/>
        </w:rPr>
        <w:tab/>
        <w:t>76</w:t>
      </w:r>
    </w:p>
    <w:p w14:paraId="0023611F"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 xml:space="preserve">☆欧州委員会　</w:t>
      </w:r>
      <w:r w:rsidRPr="0090456A">
        <w:rPr>
          <w:rFonts w:hint="eastAsia"/>
          <w:noProof/>
          <w:szCs w:val="24"/>
        </w:rPr>
        <w:t>RoHS</w:t>
      </w:r>
      <w:r w:rsidRPr="0090456A">
        <w:rPr>
          <w:rFonts w:hint="eastAsia"/>
          <w:noProof/>
          <w:szCs w:val="24"/>
        </w:rPr>
        <w:t>指令の付属書</w:t>
      </w:r>
      <w:r w:rsidRPr="0090456A">
        <w:rPr>
          <w:rFonts w:hint="eastAsia"/>
          <w:noProof/>
          <w:szCs w:val="24"/>
        </w:rPr>
        <w:t>III</w:t>
      </w:r>
      <w:r w:rsidRPr="0090456A">
        <w:rPr>
          <w:rFonts w:hint="eastAsia"/>
          <w:noProof/>
          <w:szCs w:val="24"/>
        </w:rPr>
        <w:t>にカドミウム及び鉛の免除の追加</w:t>
      </w:r>
      <w:r w:rsidRPr="0090456A">
        <w:rPr>
          <w:rFonts w:hint="eastAsia"/>
          <w:noProof/>
          <w:szCs w:val="24"/>
        </w:rPr>
        <w:tab/>
        <w:t>77</w:t>
      </w:r>
    </w:p>
    <w:p w14:paraId="53C312A9" w14:textId="685185B3" w:rsidR="002A7A80" w:rsidRPr="00221B16" w:rsidRDefault="0090456A" w:rsidP="0090456A">
      <w:pPr>
        <w:tabs>
          <w:tab w:val="right" w:leader="dot" w:pos="9600"/>
        </w:tabs>
        <w:ind w:leftChars="100" w:left="404" w:hangingChars="100" w:hanging="202"/>
        <w:jc w:val="left"/>
        <w:rPr>
          <w:noProof/>
          <w:szCs w:val="24"/>
        </w:rPr>
      </w:pPr>
      <w:r w:rsidRPr="0090456A">
        <w:rPr>
          <w:rFonts w:hint="eastAsia"/>
          <w:noProof/>
          <w:szCs w:val="24"/>
        </w:rPr>
        <w:t>☆規制関連タイトル紹介</w:t>
      </w:r>
      <w:r w:rsidRPr="0090456A">
        <w:rPr>
          <w:rFonts w:hint="eastAsia"/>
          <w:noProof/>
          <w:szCs w:val="24"/>
        </w:rPr>
        <w:tab/>
        <w:t>79</w:t>
      </w:r>
    </w:p>
    <w:p w14:paraId="7DAFB49C" w14:textId="77777777" w:rsidR="002A7A80" w:rsidRDefault="002A7A80" w:rsidP="002A7A80">
      <w:pPr>
        <w:pStyle w:val="a7"/>
        <w:spacing w:before="60" w:line="300" w:lineRule="exact"/>
        <w:rPr>
          <w:rFonts w:ascii="Arial" w:hAnsi="Arial" w:cs="Arial"/>
          <w:szCs w:val="19"/>
        </w:rPr>
      </w:pPr>
    </w:p>
    <w:p w14:paraId="58B0AEFE"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158EC03E"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☆オーストラリア　工業化学品インベントリーの追加等を公表</w:t>
      </w:r>
      <w:r w:rsidRPr="0090456A">
        <w:rPr>
          <w:rFonts w:hint="eastAsia"/>
          <w:noProof/>
          <w:szCs w:val="24"/>
        </w:rPr>
        <w:tab/>
        <w:t>81</w:t>
      </w:r>
    </w:p>
    <w:p w14:paraId="2071B8AE"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 xml:space="preserve">☆オーストラリア　</w:t>
      </w:r>
      <w:r w:rsidRPr="0090456A">
        <w:rPr>
          <w:rFonts w:hint="eastAsia"/>
          <w:noProof/>
          <w:szCs w:val="24"/>
        </w:rPr>
        <w:t>2023</w:t>
      </w:r>
      <w:r w:rsidRPr="0090456A">
        <w:rPr>
          <w:rFonts w:hint="eastAsia"/>
          <w:noProof/>
          <w:szCs w:val="24"/>
        </w:rPr>
        <w:t>年工業化学品環境管理（登録簿）法律文書を公布</w:t>
      </w:r>
      <w:r w:rsidRPr="0090456A">
        <w:rPr>
          <w:rFonts w:hint="eastAsia"/>
          <w:noProof/>
          <w:szCs w:val="24"/>
        </w:rPr>
        <w:tab/>
        <w:t>82</w:t>
      </w:r>
    </w:p>
    <w:p w14:paraId="45C6C0DB"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☆中国　国務院《オゾン層破壊物質管理条例》の修正に関する決定</w:t>
      </w:r>
      <w:r w:rsidRPr="0090456A">
        <w:rPr>
          <w:rFonts w:hint="eastAsia"/>
          <w:noProof/>
          <w:szCs w:val="24"/>
        </w:rPr>
        <w:tab/>
        <w:t>87</w:t>
      </w:r>
    </w:p>
    <w:p w14:paraId="74E15CA2"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☆台湾　管制性化学品許可申請作業手引（</w:t>
      </w:r>
      <w:r w:rsidRPr="0090456A">
        <w:rPr>
          <w:rFonts w:hint="eastAsia"/>
          <w:noProof/>
          <w:szCs w:val="24"/>
        </w:rPr>
        <w:t>112</w:t>
      </w:r>
      <w:r w:rsidRPr="0090456A">
        <w:rPr>
          <w:rFonts w:hint="eastAsia"/>
          <w:noProof/>
          <w:szCs w:val="24"/>
        </w:rPr>
        <w:t>年（</w:t>
      </w:r>
      <w:r w:rsidRPr="0090456A">
        <w:rPr>
          <w:rFonts w:hint="eastAsia"/>
          <w:noProof/>
          <w:szCs w:val="24"/>
        </w:rPr>
        <w:t>2023</w:t>
      </w:r>
      <w:r w:rsidRPr="0090456A">
        <w:rPr>
          <w:rFonts w:hint="eastAsia"/>
          <w:noProof/>
          <w:szCs w:val="24"/>
        </w:rPr>
        <w:t>年）</w:t>
      </w:r>
      <w:r w:rsidRPr="0090456A">
        <w:rPr>
          <w:rFonts w:hint="eastAsia"/>
          <w:noProof/>
          <w:szCs w:val="24"/>
        </w:rPr>
        <w:t>1</w:t>
      </w:r>
      <w:r w:rsidRPr="0090456A">
        <w:rPr>
          <w:rFonts w:hint="eastAsia"/>
          <w:noProof/>
          <w:szCs w:val="24"/>
        </w:rPr>
        <w:t>月版）が公表</w:t>
      </w:r>
      <w:r w:rsidRPr="0090456A">
        <w:rPr>
          <w:rFonts w:hint="eastAsia"/>
          <w:noProof/>
          <w:szCs w:val="24"/>
        </w:rPr>
        <w:tab/>
        <w:t>90</w:t>
      </w:r>
    </w:p>
    <w:p w14:paraId="04ABB335"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☆韓国　化評法・化管法を改正</w:t>
      </w:r>
      <w:r w:rsidRPr="0090456A">
        <w:rPr>
          <w:rFonts w:hint="eastAsia"/>
          <w:noProof/>
          <w:szCs w:val="24"/>
        </w:rPr>
        <w:tab/>
        <w:t>90</w:t>
      </w:r>
    </w:p>
    <w:p w14:paraId="4A06B193"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☆韓国　化評法を改正</w:t>
      </w:r>
      <w:r w:rsidRPr="0090456A">
        <w:rPr>
          <w:rFonts w:hint="eastAsia"/>
          <w:noProof/>
          <w:szCs w:val="24"/>
        </w:rPr>
        <w:tab/>
        <w:t>101</w:t>
      </w:r>
    </w:p>
    <w:p w14:paraId="7DD72C84"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☆韓国　化評法　有毒物質の指定告示を改正</w:t>
      </w:r>
      <w:r w:rsidRPr="0090456A">
        <w:rPr>
          <w:rFonts w:hint="eastAsia"/>
          <w:noProof/>
          <w:szCs w:val="24"/>
        </w:rPr>
        <w:tab/>
        <w:t>102</w:t>
      </w:r>
    </w:p>
    <w:p w14:paraId="42D3B52C"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☆韓国　化評法　化学物質の分類及び表示等に関する規定の一部を改正</w:t>
      </w:r>
      <w:r w:rsidRPr="0090456A">
        <w:rPr>
          <w:rFonts w:hint="eastAsia"/>
          <w:noProof/>
          <w:szCs w:val="24"/>
        </w:rPr>
        <w:tab/>
        <w:t>104</w:t>
      </w:r>
    </w:p>
    <w:p w14:paraId="4EDA1E25" w14:textId="77777777" w:rsidR="0090456A" w:rsidRPr="0090456A" w:rsidRDefault="0090456A" w:rsidP="0090456A">
      <w:pPr>
        <w:tabs>
          <w:tab w:val="right" w:leader="dot" w:pos="9600"/>
        </w:tabs>
        <w:ind w:leftChars="100" w:left="404" w:hangingChars="100" w:hanging="202"/>
        <w:jc w:val="left"/>
        <w:rPr>
          <w:noProof/>
          <w:szCs w:val="24"/>
        </w:rPr>
      </w:pPr>
      <w:r w:rsidRPr="0090456A">
        <w:rPr>
          <w:rFonts w:hint="eastAsia"/>
          <w:noProof/>
          <w:szCs w:val="24"/>
        </w:rPr>
        <w:t>☆韓国　産業界支援センター　既存化学物質事前（変更）申告第</w:t>
      </w:r>
      <w:r w:rsidRPr="0090456A">
        <w:rPr>
          <w:rFonts w:hint="eastAsia"/>
          <w:noProof/>
          <w:szCs w:val="24"/>
        </w:rPr>
        <w:t>18</w:t>
      </w:r>
      <w:r w:rsidRPr="0090456A">
        <w:rPr>
          <w:rFonts w:hint="eastAsia"/>
          <w:noProof/>
          <w:szCs w:val="24"/>
        </w:rPr>
        <w:t>次の結果を公表</w:t>
      </w:r>
      <w:r w:rsidRPr="0090456A">
        <w:rPr>
          <w:rFonts w:hint="eastAsia"/>
          <w:noProof/>
          <w:szCs w:val="24"/>
        </w:rPr>
        <w:tab/>
        <w:t>111</w:t>
      </w:r>
    </w:p>
    <w:p w14:paraId="74F0DC7E" w14:textId="20C33E05" w:rsidR="002A7A80" w:rsidRPr="00221B16" w:rsidRDefault="0090456A" w:rsidP="0090456A">
      <w:pPr>
        <w:tabs>
          <w:tab w:val="right" w:leader="dot" w:pos="9600"/>
        </w:tabs>
        <w:ind w:leftChars="100" w:left="404" w:hangingChars="100" w:hanging="202"/>
        <w:jc w:val="left"/>
        <w:rPr>
          <w:noProof/>
          <w:szCs w:val="24"/>
        </w:rPr>
      </w:pPr>
      <w:r w:rsidRPr="0090456A">
        <w:rPr>
          <w:rFonts w:hint="eastAsia"/>
          <w:noProof/>
          <w:szCs w:val="24"/>
        </w:rPr>
        <w:t>☆規制関連タイトル紹介</w:t>
      </w:r>
      <w:r w:rsidRPr="0090456A">
        <w:rPr>
          <w:rFonts w:hint="eastAsia"/>
          <w:noProof/>
          <w:szCs w:val="24"/>
        </w:rPr>
        <w:tab/>
        <w:t>112</w:t>
      </w:r>
    </w:p>
    <w:p w14:paraId="5747CDD3" w14:textId="77777777" w:rsidR="002A7A80" w:rsidRDefault="002A7A80" w:rsidP="002A7A80">
      <w:pPr>
        <w:tabs>
          <w:tab w:val="right" w:leader="dot" w:pos="9600"/>
        </w:tabs>
        <w:ind w:leftChars="100" w:left="444" w:hangingChars="100" w:hanging="242"/>
        <w:jc w:val="left"/>
        <w:rPr>
          <w:sz w:val="24"/>
          <w:szCs w:val="24"/>
        </w:rPr>
      </w:pPr>
    </w:p>
    <w:p w14:paraId="78B001D3" w14:textId="4BD8A2A7" w:rsidR="002A7A80" w:rsidRPr="00F26768" w:rsidRDefault="002A7A80" w:rsidP="0059603E">
      <w:pPr>
        <w:pStyle w:val="31"/>
        <w:ind w:left="1332" w:hanging="1332"/>
        <w:rPr>
          <w:szCs w:val="20"/>
        </w:rPr>
      </w:pPr>
      <w:r w:rsidRPr="0059603E">
        <w:rPr>
          <w:rFonts w:hint="eastAsia"/>
          <w:sz w:val="24"/>
        </w:rPr>
        <w:t>ＪＥＴＯＣ情報誌「情報Ｂ」のご案内</w:t>
      </w:r>
      <w:r w:rsidRPr="0090456A">
        <w:rPr>
          <w:szCs w:val="20"/>
        </w:rPr>
        <w:tab/>
      </w:r>
      <w:r w:rsidR="0090456A">
        <w:rPr>
          <w:rFonts w:hint="eastAsia"/>
          <w:szCs w:val="20"/>
        </w:rPr>
        <w:t>113</w:t>
      </w:r>
    </w:p>
    <w:p w14:paraId="1342E441" w14:textId="77777777" w:rsidR="002A7A80" w:rsidRDefault="002A7A80" w:rsidP="002A7A80"/>
    <w:p w14:paraId="083B5AF9" w14:textId="77777777" w:rsidR="002A7A80" w:rsidRDefault="002A7A80" w:rsidP="002A7A80"/>
    <w:p w14:paraId="681DAF43" w14:textId="0AC8E8A6" w:rsidR="00FA2A03" w:rsidRDefault="00FA2A03" w:rsidP="00FA2A03">
      <w:pPr>
        <w:rPr>
          <w:sz w:val="28"/>
          <w:szCs w:val="28"/>
        </w:rPr>
      </w:pPr>
      <w:r w:rsidRPr="00BA3DF8">
        <w:rPr>
          <w:rFonts w:hint="eastAsia"/>
          <w:sz w:val="28"/>
          <w:szCs w:val="28"/>
        </w:rPr>
        <w:t>20</w:t>
      </w:r>
      <w:r>
        <w:rPr>
          <w:rFonts w:hint="eastAsia"/>
          <w:sz w:val="28"/>
          <w:szCs w:val="28"/>
        </w:rPr>
        <w:t>2</w:t>
      </w:r>
      <w:r w:rsidR="007F1223">
        <w:rPr>
          <w:rFonts w:hint="eastAsia"/>
          <w:sz w:val="28"/>
          <w:szCs w:val="28"/>
        </w:rPr>
        <w:t>4</w:t>
      </w:r>
      <w:r w:rsidRPr="00BA3DF8">
        <w:rPr>
          <w:sz w:val="28"/>
          <w:szCs w:val="28"/>
        </w:rPr>
        <w:t xml:space="preserve">年　</w:t>
      </w:r>
      <w:r>
        <w:rPr>
          <w:sz w:val="28"/>
          <w:szCs w:val="28"/>
        </w:rPr>
        <w:t>2</w:t>
      </w:r>
      <w:r w:rsidRPr="00BA3DF8">
        <w:rPr>
          <w:rFonts w:hint="eastAsia"/>
          <w:sz w:val="28"/>
          <w:szCs w:val="28"/>
        </w:rPr>
        <w:t>月</w:t>
      </w:r>
      <w:r w:rsidRPr="00BA3DF8">
        <w:rPr>
          <w:sz w:val="28"/>
          <w:szCs w:val="28"/>
        </w:rPr>
        <w:t>号</w:t>
      </w:r>
    </w:p>
    <w:p w14:paraId="55D98F01" w14:textId="77777777" w:rsidR="00FA2A03" w:rsidRDefault="00FA2A03" w:rsidP="00FA2A03"/>
    <w:p w14:paraId="16500843" w14:textId="77777777" w:rsidR="00FA2A03" w:rsidRPr="00202EF8" w:rsidRDefault="00FA2A03" w:rsidP="00FA2A03">
      <w:pPr>
        <w:tabs>
          <w:tab w:val="right" w:leader="dot" w:pos="9595"/>
        </w:tabs>
        <w:rPr>
          <w:sz w:val="28"/>
          <w:szCs w:val="24"/>
        </w:rPr>
      </w:pPr>
      <w:r w:rsidRPr="00202EF8">
        <w:rPr>
          <w:rFonts w:hint="eastAsia"/>
          <w:sz w:val="28"/>
          <w:szCs w:val="24"/>
        </w:rPr>
        <w:lastRenderedPageBreak/>
        <w:t>I</w:t>
      </w:r>
      <w:r w:rsidRPr="00202EF8">
        <w:rPr>
          <w:rFonts w:hint="eastAsia"/>
          <w:sz w:val="28"/>
          <w:szCs w:val="24"/>
        </w:rPr>
        <w:t xml:space="preserve">　主要記事の要旨</w:t>
      </w:r>
      <w:r w:rsidRPr="00202EF8">
        <w:rPr>
          <w:rFonts w:hint="eastAsia"/>
          <w:szCs w:val="24"/>
        </w:rPr>
        <w:tab/>
        <w:t>1</w:t>
      </w:r>
    </w:p>
    <w:p w14:paraId="17599F3A" w14:textId="77777777" w:rsidR="00FA2A03" w:rsidRDefault="00FA2A03" w:rsidP="00FA2A03"/>
    <w:p w14:paraId="643E1FFA" w14:textId="77777777" w:rsidR="00FA2A03" w:rsidRDefault="00FA2A03" w:rsidP="00FA2A03">
      <w:pPr>
        <w:pStyle w:val="11"/>
        <w:ind w:left="220" w:hanging="220"/>
      </w:pPr>
      <w:r>
        <w:rPr>
          <w:rFonts w:hint="eastAsia"/>
        </w:rPr>
        <w:t>II</w:t>
      </w:r>
      <w:r>
        <w:rPr>
          <w:rFonts w:hint="eastAsia"/>
        </w:rPr>
        <w:t xml:space="preserve">　国　内　情　報</w:t>
      </w:r>
    </w:p>
    <w:p w14:paraId="03136C50" w14:textId="1CB81F51"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☆厚労省・経産省・環境省　化審法におけるメトキシクロル、デクロランプラス及び</w:t>
      </w:r>
      <w:r>
        <w:rPr>
          <w:noProof/>
          <w:szCs w:val="24"/>
        </w:rPr>
        <w:br/>
      </w:r>
      <w:r w:rsidRPr="007F1223">
        <w:rPr>
          <w:rFonts w:hint="eastAsia"/>
          <w:noProof/>
          <w:szCs w:val="24"/>
        </w:rPr>
        <w:t>UV-328</w:t>
      </w:r>
      <w:r w:rsidRPr="007F1223">
        <w:rPr>
          <w:rFonts w:hint="eastAsia"/>
          <w:noProof/>
          <w:szCs w:val="24"/>
        </w:rPr>
        <w:t>に係る措置（案）に関する意見を募集</w:t>
      </w:r>
      <w:r w:rsidRPr="007F1223">
        <w:rPr>
          <w:rFonts w:hint="eastAsia"/>
          <w:noProof/>
          <w:szCs w:val="24"/>
        </w:rPr>
        <w:tab/>
        <w:t>3</w:t>
      </w:r>
    </w:p>
    <w:p w14:paraId="1B2ED8D6"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☆厚労省・経産省・環境省　化審法「届出不要物質」に対する意見を募集</w:t>
      </w:r>
      <w:r w:rsidRPr="007F1223">
        <w:rPr>
          <w:rFonts w:hint="eastAsia"/>
          <w:noProof/>
          <w:szCs w:val="24"/>
        </w:rPr>
        <w:tab/>
        <w:t>5</w:t>
      </w:r>
    </w:p>
    <w:p w14:paraId="34ED74FC" w14:textId="1F52527A"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☆厚労省・経産省・環境省　「化審法に基づく新規化学物質の届出等に係る資料等の</w:t>
      </w:r>
      <w:r>
        <w:rPr>
          <w:noProof/>
          <w:szCs w:val="24"/>
        </w:rPr>
        <w:br/>
      </w:r>
      <w:r w:rsidRPr="007F1223">
        <w:rPr>
          <w:rFonts w:hint="eastAsia"/>
          <w:noProof/>
          <w:szCs w:val="24"/>
        </w:rPr>
        <w:t>作成・提出等について」の改訂版を公表</w:t>
      </w:r>
      <w:r w:rsidRPr="007F1223">
        <w:rPr>
          <w:rFonts w:hint="eastAsia"/>
          <w:noProof/>
          <w:szCs w:val="24"/>
        </w:rPr>
        <w:tab/>
        <w:t>13</w:t>
      </w:r>
    </w:p>
    <w:p w14:paraId="14ADBD58"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☆経産省　化審法に係る化学物質の輸入通関手続き等について</w:t>
      </w:r>
      <w:r w:rsidRPr="007F1223">
        <w:rPr>
          <w:rFonts w:hint="eastAsia"/>
          <w:noProof/>
          <w:szCs w:val="24"/>
        </w:rPr>
        <w:tab/>
        <w:t>13</w:t>
      </w:r>
    </w:p>
    <w:p w14:paraId="68458B9E"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　毒物及び劇物取締法施行規則の一部を改正</w:t>
      </w:r>
      <w:r w:rsidRPr="007F1223">
        <w:rPr>
          <w:rFonts w:hint="eastAsia"/>
          <w:noProof/>
          <w:szCs w:val="24"/>
        </w:rPr>
        <w:tab/>
        <w:t>24</w:t>
      </w:r>
    </w:p>
    <w:p w14:paraId="4F0A2482"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　労働安全衛生法に基づく新規化学物質を公表（その</w:t>
      </w:r>
      <w:r w:rsidRPr="007F1223">
        <w:rPr>
          <w:rFonts w:hint="eastAsia"/>
          <w:noProof/>
          <w:szCs w:val="24"/>
        </w:rPr>
        <w:t>179</w:t>
      </w:r>
      <w:r w:rsidRPr="007F1223">
        <w:rPr>
          <w:rFonts w:hint="eastAsia"/>
          <w:noProof/>
          <w:szCs w:val="24"/>
        </w:rPr>
        <w:t>）</w:t>
      </w:r>
      <w:r w:rsidRPr="007F1223">
        <w:rPr>
          <w:rFonts w:hint="eastAsia"/>
          <w:noProof/>
          <w:szCs w:val="24"/>
        </w:rPr>
        <w:tab/>
        <w:t>30</w:t>
      </w:r>
    </w:p>
    <w:p w14:paraId="53276F95"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　変異原性が認められた化学物質の取扱いについて</w:t>
      </w:r>
      <w:r w:rsidRPr="007F1223">
        <w:rPr>
          <w:rFonts w:hint="eastAsia"/>
          <w:noProof/>
          <w:szCs w:val="24"/>
        </w:rPr>
        <w:tab/>
        <w:t>38</w:t>
      </w:r>
    </w:p>
    <w:p w14:paraId="2AF09799"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☆厚労省　作業環境測定基準等の一部を改正する告示（案）に関する意見募集について</w:t>
      </w:r>
      <w:r w:rsidRPr="007F1223">
        <w:rPr>
          <w:rFonts w:hint="eastAsia"/>
          <w:noProof/>
          <w:szCs w:val="24"/>
        </w:rPr>
        <w:tab/>
        <w:t>42</w:t>
      </w:r>
    </w:p>
    <w:p w14:paraId="6AF494B5"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☆経産省・環境省　化管法施行令及び省令の一部を改正</w:t>
      </w:r>
      <w:r w:rsidRPr="007F1223">
        <w:rPr>
          <w:rFonts w:hint="eastAsia"/>
          <w:noProof/>
          <w:szCs w:val="24"/>
        </w:rPr>
        <w:tab/>
        <w:t>45</w:t>
      </w:r>
    </w:p>
    <w:p w14:paraId="0292D552" w14:textId="43F9D293" w:rsidR="00FA2A03" w:rsidRPr="00221B16" w:rsidRDefault="007F1223" w:rsidP="007F1223">
      <w:pPr>
        <w:tabs>
          <w:tab w:val="right" w:leader="dot" w:pos="9600"/>
        </w:tabs>
        <w:ind w:leftChars="100" w:left="404" w:hangingChars="100" w:hanging="202"/>
        <w:jc w:val="left"/>
        <w:rPr>
          <w:noProof/>
          <w:szCs w:val="24"/>
        </w:rPr>
      </w:pPr>
      <w:r w:rsidRPr="007F1223">
        <w:rPr>
          <w:rFonts w:hint="eastAsia"/>
          <w:noProof/>
          <w:szCs w:val="24"/>
        </w:rPr>
        <w:t>☆規制関連タイトル紹介</w:t>
      </w:r>
      <w:r w:rsidRPr="007F1223">
        <w:rPr>
          <w:rFonts w:hint="eastAsia"/>
          <w:noProof/>
          <w:szCs w:val="24"/>
        </w:rPr>
        <w:tab/>
        <w:t>47</w:t>
      </w:r>
    </w:p>
    <w:p w14:paraId="560E66A8" w14:textId="77777777" w:rsidR="00FA2A03" w:rsidRDefault="00FA2A03" w:rsidP="00FA2A03"/>
    <w:p w14:paraId="37288580" w14:textId="77777777" w:rsidR="007F1223" w:rsidRPr="007F1223" w:rsidRDefault="0023474C" w:rsidP="007F1223">
      <w:pPr>
        <w:tabs>
          <w:tab w:val="right" w:leader="dot" w:pos="9600"/>
        </w:tabs>
        <w:ind w:left="202" w:hangingChars="100" w:hanging="202"/>
        <w:jc w:val="left"/>
        <w:rPr>
          <w:noProof/>
          <w:szCs w:val="24"/>
        </w:rPr>
      </w:pPr>
      <w:hyperlink w:anchor="_Toc156224681" w:history="1">
        <w:r w:rsidR="007F1223" w:rsidRPr="007F1223">
          <w:rPr>
            <w:noProof/>
            <w:szCs w:val="24"/>
          </w:rPr>
          <w:t>こらむ</w:t>
        </w:r>
        <w:r w:rsidR="007F1223" w:rsidRPr="007F1223">
          <w:rPr>
            <w:noProof/>
            <w:szCs w:val="24"/>
          </w:rPr>
          <w:t xml:space="preserve"> </w:t>
        </w:r>
        <w:r w:rsidR="007F1223" w:rsidRPr="007F1223">
          <w:rPr>
            <w:rFonts w:hint="eastAsia"/>
            <w:noProof/>
            <w:szCs w:val="24"/>
          </w:rPr>
          <w:t>☆</w:t>
        </w:r>
        <w:r w:rsidR="007F1223" w:rsidRPr="007F1223">
          <w:rPr>
            <w:noProof/>
            <w:szCs w:val="24"/>
          </w:rPr>
          <w:t>韓国　化評法　許可物質について　「許可候補物質に対する総合検討結果書」の公表</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_Toc156224681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48</w:t>
        </w:r>
        <w:r w:rsidR="007F1223" w:rsidRPr="007F1223">
          <w:rPr>
            <w:noProof/>
            <w:webHidden/>
            <w:szCs w:val="24"/>
          </w:rPr>
          <w:fldChar w:fldCharType="end"/>
        </w:r>
      </w:hyperlink>
    </w:p>
    <w:p w14:paraId="6A3F2F05" w14:textId="77777777" w:rsidR="00FA2A03" w:rsidRPr="007F1223" w:rsidRDefault="00FA2A03" w:rsidP="00FA2A03"/>
    <w:p w14:paraId="14FBC1F0" w14:textId="77777777" w:rsidR="00FA2A03" w:rsidRPr="00FA2A03" w:rsidRDefault="00FA2A03" w:rsidP="00FA2A03">
      <w:pPr>
        <w:pStyle w:val="11"/>
        <w:rPr>
          <w:lang w:val="en-US"/>
        </w:rPr>
      </w:pPr>
      <w:r w:rsidRPr="00FA2A03">
        <w:rPr>
          <w:rFonts w:hint="eastAsia"/>
          <w:lang w:val="en-US"/>
        </w:rPr>
        <w:t>III</w:t>
      </w:r>
      <w:r>
        <w:rPr>
          <w:rFonts w:hint="eastAsia"/>
        </w:rPr>
        <w:t xml:space="preserve">　海　外　情　報</w:t>
      </w:r>
    </w:p>
    <w:p w14:paraId="194BE171" w14:textId="77777777" w:rsidR="00FA2A03" w:rsidRPr="00B3366D" w:rsidRDefault="00FA2A03" w:rsidP="00FA2A03">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041CC987" w14:textId="77777777" w:rsidR="007F1223" w:rsidRPr="007F1223" w:rsidRDefault="0023474C" w:rsidP="007F1223">
      <w:pPr>
        <w:tabs>
          <w:tab w:val="right" w:leader="dot" w:pos="9600"/>
        </w:tabs>
        <w:ind w:leftChars="100" w:left="404" w:hangingChars="100" w:hanging="202"/>
        <w:jc w:val="left"/>
        <w:rPr>
          <w:noProof/>
          <w:szCs w:val="24"/>
        </w:rPr>
      </w:pPr>
      <w:hyperlink w:anchor="_Toc156224684" w:history="1">
        <w:r w:rsidR="007F1223" w:rsidRPr="007F1223">
          <w:rPr>
            <w:rFonts w:hint="eastAsia"/>
            <w:noProof/>
            <w:szCs w:val="24"/>
          </w:rPr>
          <w:t>☆</w:t>
        </w:r>
        <w:r w:rsidR="007F1223" w:rsidRPr="007F1223">
          <w:rPr>
            <w:noProof/>
            <w:szCs w:val="24"/>
          </w:rPr>
          <w:t>EPA</w:t>
        </w:r>
        <w:r w:rsidR="007F1223" w:rsidRPr="007F1223">
          <w:rPr>
            <w:noProof/>
            <w:szCs w:val="24"/>
          </w:rPr>
          <w:t xml:space="preserve">　</w:t>
        </w:r>
        <w:r w:rsidR="007F1223" w:rsidRPr="007F1223">
          <w:rPr>
            <w:noProof/>
            <w:szCs w:val="24"/>
          </w:rPr>
          <w:t>NOC</w:t>
        </w:r>
        <w:r w:rsidR="007F1223" w:rsidRPr="007F1223">
          <w:rPr>
            <w:noProof/>
            <w:szCs w:val="24"/>
          </w:rPr>
          <w:t>の受領報告を公示</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_Toc156224684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55</w:t>
        </w:r>
        <w:r w:rsidR="007F1223" w:rsidRPr="007F1223">
          <w:rPr>
            <w:noProof/>
            <w:webHidden/>
            <w:szCs w:val="24"/>
          </w:rPr>
          <w:fldChar w:fldCharType="end"/>
        </w:r>
      </w:hyperlink>
    </w:p>
    <w:p w14:paraId="5F6BF730" w14:textId="77777777" w:rsidR="007F1223" w:rsidRPr="007F1223" w:rsidRDefault="0023474C" w:rsidP="007F1223">
      <w:pPr>
        <w:tabs>
          <w:tab w:val="right" w:leader="dot" w:pos="9600"/>
        </w:tabs>
        <w:ind w:leftChars="100" w:left="404" w:hangingChars="100" w:hanging="202"/>
        <w:jc w:val="left"/>
        <w:rPr>
          <w:noProof/>
          <w:szCs w:val="24"/>
        </w:rPr>
      </w:pPr>
      <w:hyperlink w:anchor="_Toc156224685" w:history="1">
        <w:r w:rsidR="007F1223" w:rsidRPr="007F1223">
          <w:rPr>
            <w:rFonts w:hint="eastAsia"/>
            <w:noProof/>
            <w:szCs w:val="24"/>
          </w:rPr>
          <w:t>☆</w:t>
        </w:r>
        <w:r w:rsidR="007F1223" w:rsidRPr="007F1223">
          <w:rPr>
            <w:noProof/>
            <w:szCs w:val="24"/>
          </w:rPr>
          <w:t>EPA</w:t>
        </w:r>
        <w:r w:rsidR="007F1223" w:rsidRPr="007F1223">
          <w:rPr>
            <w:noProof/>
            <w:szCs w:val="24"/>
          </w:rPr>
          <w:t xml:space="preserve">　</w:t>
        </w:r>
        <w:r w:rsidR="007F1223" w:rsidRPr="007F1223">
          <w:rPr>
            <w:noProof/>
            <w:szCs w:val="24"/>
          </w:rPr>
          <w:t>24</w:t>
        </w:r>
        <w:r w:rsidR="007F1223" w:rsidRPr="007F1223">
          <w:rPr>
            <w:noProof/>
            <w:szCs w:val="24"/>
          </w:rPr>
          <w:t>種の化学物質に関する重要新規利用規則の最終規則を公布</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_Toc156224685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55</w:t>
        </w:r>
        <w:r w:rsidR="007F1223" w:rsidRPr="007F1223">
          <w:rPr>
            <w:noProof/>
            <w:webHidden/>
            <w:szCs w:val="24"/>
          </w:rPr>
          <w:fldChar w:fldCharType="end"/>
        </w:r>
      </w:hyperlink>
    </w:p>
    <w:p w14:paraId="4BF6E0A7" w14:textId="77777777" w:rsidR="007F1223" w:rsidRPr="007F1223" w:rsidRDefault="0023474C" w:rsidP="007F1223">
      <w:pPr>
        <w:tabs>
          <w:tab w:val="right" w:leader="dot" w:pos="9600"/>
        </w:tabs>
        <w:ind w:leftChars="100" w:left="404" w:hangingChars="100" w:hanging="202"/>
        <w:jc w:val="left"/>
        <w:rPr>
          <w:noProof/>
          <w:szCs w:val="24"/>
        </w:rPr>
      </w:pPr>
      <w:hyperlink w:anchor="_Toc156224686" w:history="1">
        <w:r w:rsidR="007F1223" w:rsidRPr="007F1223">
          <w:rPr>
            <w:rFonts w:hint="eastAsia"/>
            <w:noProof/>
            <w:szCs w:val="24"/>
          </w:rPr>
          <w:t>☆</w:t>
        </w:r>
        <w:r w:rsidR="007F1223" w:rsidRPr="007F1223">
          <w:rPr>
            <w:noProof/>
            <w:szCs w:val="24"/>
          </w:rPr>
          <w:t>EPA</w:t>
        </w:r>
        <w:r w:rsidR="007F1223" w:rsidRPr="007F1223">
          <w:rPr>
            <w:noProof/>
            <w:szCs w:val="24"/>
          </w:rPr>
          <w:t xml:space="preserve">　ある種の新規化学品又は重要新規利用に関する認定の声明を公表</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_Toc156224686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58</w:t>
        </w:r>
        <w:r w:rsidR="007F1223" w:rsidRPr="007F1223">
          <w:rPr>
            <w:noProof/>
            <w:webHidden/>
            <w:szCs w:val="24"/>
          </w:rPr>
          <w:fldChar w:fldCharType="end"/>
        </w:r>
      </w:hyperlink>
    </w:p>
    <w:p w14:paraId="591535F1" w14:textId="77777777" w:rsidR="007F1223" w:rsidRPr="007F1223" w:rsidRDefault="0023474C" w:rsidP="007F1223">
      <w:pPr>
        <w:tabs>
          <w:tab w:val="right" w:leader="dot" w:pos="9600"/>
        </w:tabs>
        <w:ind w:leftChars="100" w:left="404" w:hangingChars="100" w:hanging="202"/>
        <w:jc w:val="left"/>
        <w:rPr>
          <w:noProof/>
          <w:szCs w:val="24"/>
        </w:rPr>
      </w:pPr>
      <w:hyperlink w:anchor="_Toc156224687" w:history="1">
        <w:r w:rsidR="007F1223" w:rsidRPr="007F1223">
          <w:rPr>
            <w:rFonts w:hint="eastAsia"/>
            <w:noProof/>
            <w:szCs w:val="24"/>
          </w:rPr>
          <w:t>☆</w:t>
        </w:r>
        <w:r w:rsidR="007F1223" w:rsidRPr="007F1223">
          <w:rPr>
            <w:noProof/>
            <w:szCs w:val="24"/>
          </w:rPr>
          <w:t>EPA</w:t>
        </w:r>
        <w:r w:rsidR="007F1223" w:rsidRPr="007F1223">
          <w:rPr>
            <w:noProof/>
            <w:szCs w:val="24"/>
          </w:rPr>
          <w:t xml:space="preserve">　化学物質のリスク評価の優先度を決める優先順位付けプロセスを開始</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_Toc156224687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58</w:t>
        </w:r>
        <w:r w:rsidR="007F1223" w:rsidRPr="007F1223">
          <w:rPr>
            <w:noProof/>
            <w:webHidden/>
            <w:szCs w:val="24"/>
          </w:rPr>
          <w:fldChar w:fldCharType="end"/>
        </w:r>
      </w:hyperlink>
    </w:p>
    <w:p w14:paraId="1DC33F23" w14:textId="77777777" w:rsidR="007F1223" w:rsidRPr="007F1223" w:rsidRDefault="0023474C" w:rsidP="007F1223">
      <w:pPr>
        <w:tabs>
          <w:tab w:val="right" w:leader="dot" w:pos="9600"/>
        </w:tabs>
        <w:ind w:leftChars="100" w:left="404" w:hangingChars="100" w:hanging="202"/>
        <w:jc w:val="left"/>
        <w:rPr>
          <w:noProof/>
          <w:szCs w:val="24"/>
        </w:rPr>
      </w:pPr>
      <w:hyperlink w:anchor="_Toc156224688" w:history="1">
        <w:r w:rsidR="007F1223" w:rsidRPr="007F1223">
          <w:rPr>
            <w:rFonts w:hint="eastAsia"/>
            <w:noProof/>
            <w:szCs w:val="24"/>
          </w:rPr>
          <w:t>☆</w:t>
        </w:r>
        <w:r w:rsidR="007F1223" w:rsidRPr="007F1223">
          <w:rPr>
            <w:noProof/>
            <w:szCs w:val="24"/>
          </w:rPr>
          <w:t>規制関連タイトル紹介</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_Toc156224688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59</w:t>
        </w:r>
        <w:r w:rsidR="007F1223" w:rsidRPr="007F1223">
          <w:rPr>
            <w:noProof/>
            <w:webHidden/>
            <w:szCs w:val="24"/>
          </w:rPr>
          <w:fldChar w:fldCharType="end"/>
        </w:r>
      </w:hyperlink>
    </w:p>
    <w:p w14:paraId="4DA7EB5E" w14:textId="67DC28F9" w:rsidR="00FA2A03" w:rsidRPr="007F1223" w:rsidRDefault="00FA2A03" w:rsidP="006A6F4D">
      <w:pPr>
        <w:tabs>
          <w:tab w:val="right" w:leader="dot" w:pos="9600"/>
        </w:tabs>
        <w:ind w:leftChars="100" w:left="404" w:hangingChars="100" w:hanging="202"/>
        <w:jc w:val="left"/>
        <w:rPr>
          <w:noProof/>
          <w:szCs w:val="24"/>
        </w:rPr>
      </w:pPr>
    </w:p>
    <w:p w14:paraId="38E8FBCD" w14:textId="77777777"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09BF4267" w14:textId="77777777" w:rsidR="007F1223" w:rsidRPr="007F1223" w:rsidRDefault="0023474C" w:rsidP="007F1223">
      <w:pPr>
        <w:tabs>
          <w:tab w:val="right" w:leader="dot" w:pos="9600"/>
        </w:tabs>
        <w:ind w:leftChars="100" w:left="404" w:hangingChars="100" w:hanging="202"/>
        <w:jc w:val="left"/>
        <w:rPr>
          <w:noProof/>
          <w:szCs w:val="24"/>
        </w:rPr>
      </w:pPr>
      <w:hyperlink w:anchor="_Toc156224690" w:history="1">
        <w:r w:rsidR="007F1223" w:rsidRPr="007F1223">
          <w:rPr>
            <w:rFonts w:hint="eastAsia"/>
            <w:noProof/>
            <w:szCs w:val="24"/>
          </w:rPr>
          <w:t>☆</w:t>
        </w:r>
        <w:r w:rsidR="007F1223" w:rsidRPr="007F1223">
          <w:rPr>
            <w:noProof/>
            <w:szCs w:val="24"/>
          </w:rPr>
          <w:t>カナダ　アセスメント最終決定を公表</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_Toc156224690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60</w:t>
        </w:r>
        <w:r w:rsidR="007F1223" w:rsidRPr="007F1223">
          <w:rPr>
            <w:noProof/>
            <w:webHidden/>
            <w:szCs w:val="24"/>
          </w:rPr>
          <w:fldChar w:fldCharType="end"/>
        </w:r>
      </w:hyperlink>
    </w:p>
    <w:p w14:paraId="09633134" w14:textId="77777777" w:rsidR="007F1223" w:rsidRPr="008C03B9" w:rsidRDefault="0023474C" w:rsidP="007F1223">
      <w:pPr>
        <w:tabs>
          <w:tab w:val="right" w:leader="dot" w:pos="9600"/>
        </w:tabs>
        <w:ind w:leftChars="100" w:left="404" w:hangingChars="100" w:hanging="202"/>
        <w:jc w:val="left"/>
        <w:rPr>
          <w:rFonts w:asciiTheme="minorHAnsi" w:eastAsiaTheme="minorEastAsia" w:hAnsiTheme="minorHAnsi" w:cstheme="minorBidi"/>
          <w:sz w:val="22"/>
          <w14:ligatures w14:val="standardContextual"/>
        </w:rPr>
      </w:pPr>
      <w:hyperlink w:anchor="_Toc156224691" w:history="1">
        <w:r w:rsidR="007F1223" w:rsidRPr="007F1223">
          <w:rPr>
            <w:rFonts w:hint="eastAsia"/>
            <w:noProof/>
            <w:szCs w:val="24"/>
          </w:rPr>
          <w:t>☆</w:t>
        </w:r>
        <w:r w:rsidR="007F1223" w:rsidRPr="007F1223">
          <w:rPr>
            <w:noProof/>
            <w:szCs w:val="24"/>
          </w:rPr>
          <w:t>規制関連タイトル紹介</w:t>
        </w:r>
        <w:r w:rsidR="007F1223" w:rsidRPr="007F1223">
          <w:rPr>
            <w:noProof/>
            <w:webHidden/>
            <w:szCs w:val="24"/>
          </w:rPr>
          <w:tab/>
        </w:r>
        <w:r w:rsidR="007F1223" w:rsidRPr="007F1223">
          <w:rPr>
            <w:noProof/>
            <w:webHidden/>
            <w:szCs w:val="24"/>
          </w:rPr>
          <w:fldChar w:fldCharType="begin"/>
        </w:r>
        <w:r w:rsidR="007F1223" w:rsidRPr="007F1223">
          <w:rPr>
            <w:noProof/>
            <w:webHidden/>
            <w:szCs w:val="24"/>
          </w:rPr>
          <w:instrText xml:space="preserve"> PAGEREF _Toc156224691 \h </w:instrText>
        </w:r>
        <w:r w:rsidR="007F1223" w:rsidRPr="007F1223">
          <w:rPr>
            <w:noProof/>
            <w:webHidden/>
            <w:szCs w:val="24"/>
          </w:rPr>
        </w:r>
        <w:r w:rsidR="007F1223" w:rsidRPr="007F1223">
          <w:rPr>
            <w:noProof/>
            <w:webHidden/>
            <w:szCs w:val="24"/>
          </w:rPr>
          <w:fldChar w:fldCharType="separate"/>
        </w:r>
        <w:r w:rsidR="007F1223" w:rsidRPr="007F1223">
          <w:rPr>
            <w:noProof/>
            <w:webHidden/>
            <w:szCs w:val="24"/>
          </w:rPr>
          <w:t>61</w:t>
        </w:r>
        <w:r w:rsidR="007F1223" w:rsidRPr="007F1223">
          <w:rPr>
            <w:noProof/>
            <w:webHidden/>
            <w:szCs w:val="24"/>
          </w:rPr>
          <w:fldChar w:fldCharType="end"/>
        </w:r>
      </w:hyperlink>
    </w:p>
    <w:p w14:paraId="5C473B9E" w14:textId="69F22696" w:rsidR="00FA2A03" w:rsidRPr="007F1223" w:rsidRDefault="00FA2A03" w:rsidP="006A6F4D">
      <w:pPr>
        <w:tabs>
          <w:tab w:val="right" w:leader="dot" w:pos="9600"/>
        </w:tabs>
        <w:ind w:leftChars="100" w:left="404" w:hangingChars="100" w:hanging="202"/>
        <w:jc w:val="left"/>
        <w:rPr>
          <w:rFonts w:ascii="Arial" w:hAnsi="Arial" w:cs="Arial"/>
          <w:szCs w:val="19"/>
        </w:rPr>
      </w:pPr>
    </w:p>
    <w:p w14:paraId="74C15E3B" w14:textId="77777777"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7B7CBCDB" w14:textId="565384B4"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☆欧州委員会　より迅速で簡素化された透明なプロセスのために「</w:t>
      </w:r>
      <w:r w:rsidRPr="007F1223">
        <w:rPr>
          <w:rFonts w:hint="eastAsia"/>
          <w:noProof/>
          <w:szCs w:val="24"/>
        </w:rPr>
        <w:t>1</w:t>
      </w:r>
      <w:r w:rsidRPr="007F1223">
        <w:rPr>
          <w:rFonts w:hint="eastAsia"/>
          <w:noProof/>
          <w:szCs w:val="24"/>
        </w:rPr>
        <w:t>物質、</w:t>
      </w:r>
      <w:r w:rsidRPr="007F1223">
        <w:rPr>
          <w:rFonts w:hint="eastAsia"/>
          <w:noProof/>
          <w:szCs w:val="24"/>
        </w:rPr>
        <w:t>1</w:t>
      </w:r>
      <w:r w:rsidRPr="007F1223">
        <w:rPr>
          <w:rFonts w:hint="eastAsia"/>
          <w:noProof/>
          <w:szCs w:val="24"/>
        </w:rPr>
        <w:t>アセスメント」の</w:t>
      </w:r>
      <w:r>
        <w:rPr>
          <w:noProof/>
          <w:szCs w:val="24"/>
        </w:rPr>
        <w:br/>
      </w:r>
      <w:r w:rsidRPr="007F1223">
        <w:rPr>
          <w:rFonts w:hint="eastAsia"/>
          <w:noProof/>
          <w:szCs w:val="24"/>
        </w:rPr>
        <w:t>化学品アセスメントの改善を提案</w:t>
      </w:r>
      <w:r w:rsidRPr="007F1223">
        <w:rPr>
          <w:rFonts w:hint="eastAsia"/>
          <w:noProof/>
          <w:szCs w:val="24"/>
        </w:rPr>
        <w:tab/>
        <w:t>63</w:t>
      </w:r>
    </w:p>
    <w:p w14:paraId="7B660EB2"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w:t>
      </w:r>
      <w:r w:rsidRPr="007F1223">
        <w:rPr>
          <w:rFonts w:hint="eastAsia"/>
          <w:noProof/>
          <w:szCs w:val="24"/>
        </w:rPr>
        <w:t>PVC</w:t>
      </w:r>
      <w:r w:rsidRPr="007F1223">
        <w:rPr>
          <w:rFonts w:hint="eastAsia"/>
          <w:noProof/>
          <w:szCs w:val="24"/>
        </w:rPr>
        <w:t>添加剤及び微粒子放出によるリスクを特定</w:t>
      </w:r>
      <w:r w:rsidRPr="007F1223">
        <w:rPr>
          <w:rFonts w:hint="eastAsia"/>
          <w:noProof/>
          <w:szCs w:val="24"/>
        </w:rPr>
        <w:tab/>
        <w:t>65</w:t>
      </w:r>
    </w:p>
    <w:p w14:paraId="154ECDA9"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w:t>
      </w:r>
      <w:r w:rsidRPr="007F1223">
        <w:rPr>
          <w:rFonts w:hint="eastAsia"/>
          <w:noProof/>
          <w:szCs w:val="24"/>
        </w:rPr>
        <w:t>11</w:t>
      </w:r>
      <w:r w:rsidRPr="007F1223">
        <w:rPr>
          <w:rFonts w:hint="eastAsia"/>
          <w:noProof/>
          <w:szCs w:val="24"/>
        </w:rPr>
        <w:t>月の</w:t>
      </w:r>
      <w:r w:rsidRPr="007F1223">
        <w:rPr>
          <w:rFonts w:hint="eastAsia"/>
          <w:noProof/>
          <w:szCs w:val="24"/>
        </w:rPr>
        <w:t>RAC</w:t>
      </w:r>
      <w:r w:rsidRPr="007F1223">
        <w:rPr>
          <w:rFonts w:hint="eastAsia"/>
          <w:noProof/>
          <w:szCs w:val="24"/>
        </w:rPr>
        <w:t>及び</w:t>
      </w:r>
      <w:r w:rsidRPr="007F1223">
        <w:rPr>
          <w:rFonts w:hint="eastAsia"/>
          <w:noProof/>
          <w:szCs w:val="24"/>
        </w:rPr>
        <w:t>SEAC</w:t>
      </w:r>
      <w:r w:rsidRPr="007F1223">
        <w:rPr>
          <w:rFonts w:hint="eastAsia"/>
          <w:noProof/>
          <w:szCs w:val="24"/>
        </w:rPr>
        <w:t>会議の結果を公表</w:t>
      </w:r>
      <w:r w:rsidRPr="007F1223">
        <w:rPr>
          <w:rFonts w:hint="eastAsia"/>
          <w:noProof/>
          <w:szCs w:val="24"/>
        </w:rPr>
        <w:tab/>
        <w:t>66</w:t>
      </w:r>
    </w:p>
    <w:p w14:paraId="0B347DC7"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w:t>
      </w:r>
      <w:r w:rsidRPr="007F1223">
        <w:rPr>
          <w:rFonts w:hint="eastAsia"/>
          <w:noProof/>
          <w:szCs w:val="24"/>
        </w:rPr>
        <w:t>REACH</w:t>
      </w:r>
      <w:r w:rsidRPr="007F1223">
        <w:rPr>
          <w:rFonts w:hint="eastAsia"/>
          <w:noProof/>
          <w:szCs w:val="24"/>
        </w:rPr>
        <w:t xml:space="preserve">　不必要な動物試験を回避するための情報を要請</w:t>
      </w:r>
      <w:r w:rsidRPr="007F1223">
        <w:rPr>
          <w:rFonts w:hint="eastAsia"/>
          <w:noProof/>
          <w:szCs w:val="24"/>
        </w:rPr>
        <w:tab/>
        <w:t>67</w:t>
      </w:r>
    </w:p>
    <w:p w14:paraId="77C9E34D"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 xml:space="preserve">☆欧州議会・理事会　</w:t>
      </w:r>
      <w:r w:rsidRPr="007F1223">
        <w:rPr>
          <w:rFonts w:hint="eastAsia"/>
          <w:noProof/>
          <w:szCs w:val="24"/>
        </w:rPr>
        <w:t>CLP</w:t>
      </w:r>
      <w:r w:rsidRPr="007F1223">
        <w:rPr>
          <w:rFonts w:hint="eastAsia"/>
          <w:noProof/>
          <w:szCs w:val="24"/>
        </w:rPr>
        <w:t>規則の修正草案について暫定合意</w:t>
      </w:r>
      <w:r w:rsidRPr="007F1223">
        <w:rPr>
          <w:rFonts w:hint="eastAsia"/>
          <w:noProof/>
          <w:szCs w:val="24"/>
        </w:rPr>
        <w:tab/>
        <w:t>68</w:t>
      </w:r>
    </w:p>
    <w:p w14:paraId="17220107"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物質の分類及び表示の調和化提案に関するパブリックコンサルテーション</w:t>
      </w:r>
      <w:r w:rsidRPr="007F1223">
        <w:rPr>
          <w:rFonts w:hint="eastAsia"/>
          <w:noProof/>
          <w:szCs w:val="24"/>
        </w:rPr>
        <w:tab/>
        <w:t>78</w:t>
      </w:r>
    </w:p>
    <w:p w14:paraId="7F6EBE4B" w14:textId="698247A9"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 xml:space="preserve">☆欧州委員会　殺生物性製品規則　</w:t>
      </w:r>
      <w:r w:rsidRPr="007F1223">
        <w:rPr>
          <w:rFonts w:hint="eastAsia"/>
          <w:noProof/>
          <w:szCs w:val="24"/>
        </w:rPr>
        <w:t>2</w:t>
      </w:r>
      <w:r w:rsidRPr="007F1223">
        <w:rPr>
          <w:rFonts w:hint="eastAsia"/>
          <w:noProof/>
          <w:szCs w:val="24"/>
        </w:rPr>
        <w:t>物質について活性物質としての承認を更新する</w:t>
      </w:r>
      <w:r>
        <w:rPr>
          <w:noProof/>
          <w:szCs w:val="24"/>
        </w:rPr>
        <w:br/>
      </w:r>
      <w:r w:rsidRPr="007F1223">
        <w:rPr>
          <w:rFonts w:hint="eastAsia"/>
          <w:noProof/>
          <w:szCs w:val="24"/>
        </w:rPr>
        <w:t>委員会施行規則を公布</w:t>
      </w:r>
      <w:r w:rsidRPr="007F1223">
        <w:rPr>
          <w:rFonts w:hint="eastAsia"/>
          <w:noProof/>
          <w:szCs w:val="24"/>
        </w:rPr>
        <w:tab/>
        <w:t>79</w:t>
      </w:r>
    </w:p>
    <w:p w14:paraId="1BBB00FA" w14:textId="229BB8DB"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☆欧州委員会　殺生物性製品規則　殺生物性製品中で使用するための活性物質に関する</w:t>
      </w:r>
      <w:r>
        <w:rPr>
          <w:noProof/>
          <w:szCs w:val="24"/>
        </w:rPr>
        <w:br/>
      </w:r>
      <w:r w:rsidRPr="007F1223">
        <w:rPr>
          <w:rFonts w:hint="eastAsia"/>
          <w:noProof/>
          <w:szCs w:val="24"/>
        </w:rPr>
        <w:t>承認満了日を延期する委員会施行決定を公布</w:t>
      </w:r>
      <w:r w:rsidRPr="007F1223">
        <w:rPr>
          <w:rFonts w:hint="eastAsia"/>
          <w:noProof/>
          <w:szCs w:val="24"/>
        </w:rPr>
        <w:tab/>
        <w:t>79</w:t>
      </w:r>
    </w:p>
    <w:p w14:paraId="70214917"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lastRenderedPageBreak/>
        <w:t>☆</w:t>
      </w:r>
      <w:r w:rsidRPr="007F1223">
        <w:rPr>
          <w:rFonts w:hint="eastAsia"/>
          <w:noProof/>
          <w:szCs w:val="24"/>
        </w:rPr>
        <w:t>ECHA</w:t>
      </w:r>
      <w:r w:rsidRPr="007F1223">
        <w:rPr>
          <w:rFonts w:hint="eastAsia"/>
          <w:noProof/>
          <w:szCs w:val="24"/>
        </w:rPr>
        <w:t xml:space="preserve">　</w:t>
      </w:r>
      <w:r w:rsidRPr="007F1223">
        <w:rPr>
          <w:rFonts w:hint="eastAsia"/>
          <w:noProof/>
          <w:szCs w:val="24"/>
        </w:rPr>
        <w:t>11</w:t>
      </w:r>
      <w:r w:rsidRPr="007F1223">
        <w:rPr>
          <w:rFonts w:hint="eastAsia"/>
          <w:noProof/>
          <w:szCs w:val="24"/>
        </w:rPr>
        <w:t>月の</w:t>
      </w:r>
      <w:r w:rsidRPr="007F1223">
        <w:rPr>
          <w:rFonts w:hint="eastAsia"/>
          <w:noProof/>
          <w:szCs w:val="24"/>
        </w:rPr>
        <w:t>BPC</w:t>
      </w:r>
      <w:r w:rsidRPr="007F1223">
        <w:rPr>
          <w:rFonts w:hint="eastAsia"/>
          <w:noProof/>
          <w:szCs w:val="24"/>
        </w:rPr>
        <w:t>の会議内容ハイライトを公表</w:t>
      </w:r>
      <w:r w:rsidRPr="007F1223">
        <w:rPr>
          <w:rFonts w:hint="eastAsia"/>
          <w:noProof/>
          <w:szCs w:val="24"/>
        </w:rPr>
        <w:tab/>
        <w:t>80</w:t>
      </w:r>
    </w:p>
    <w:p w14:paraId="47FDE221"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多くの消費者製品中に有害性化学品が見出される</w:t>
      </w:r>
      <w:r w:rsidRPr="007F1223">
        <w:rPr>
          <w:rFonts w:hint="eastAsia"/>
          <w:noProof/>
          <w:szCs w:val="24"/>
        </w:rPr>
        <w:tab/>
        <w:t>81</w:t>
      </w:r>
    </w:p>
    <w:p w14:paraId="71D8DFAE"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w:t>
      </w:r>
      <w:r w:rsidRPr="007F1223">
        <w:rPr>
          <w:rFonts w:hint="eastAsia"/>
          <w:noProof/>
          <w:szCs w:val="24"/>
        </w:rPr>
        <w:t>ECHA</w:t>
      </w:r>
      <w:r w:rsidRPr="007F1223">
        <w:rPr>
          <w:rFonts w:hint="eastAsia"/>
          <w:noProof/>
          <w:szCs w:val="24"/>
        </w:rPr>
        <w:t xml:space="preserve">　</w:t>
      </w:r>
      <w:r w:rsidRPr="007F1223">
        <w:rPr>
          <w:rFonts w:hint="eastAsia"/>
          <w:noProof/>
          <w:szCs w:val="24"/>
        </w:rPr>
        <w:t>Benzene</w:t>
      </w:r>
      <w:r w:rsidRPr="007F1223">
        <w:rPr>
          <w:rFonts w:hint="eastAsia"/>
          <w:noProof/>
          <w:szCs w:val="24"/>
        </w:rPr>
        <w:t>を含む製品の貿易により</w:t>
      </w:r>
      <w:r w:rsidRPr="007F1223">
        <w:rPr>
          <w:rFonts w:hint="eastAsia"/>
          <w:noProof/>
          <w:szCs w:val="24"/>
        </w:rPr>
        <w:t>EU</w:t>
      </w:r>
      <w:r w:rsidRPr="007F1223">
        <w:rPr>
          <w:rFonts w:hint="eastAsia"/>
          <w:noProof/>
          <w:szCs w:val="24"/>
        </w:rPr>
        <w:t>の有害性化学品の輸入が増加</w:t>
      </w:r>
      <w:r w:rsidRPr="007F1223">
        <w:rPr>
          <w:rFonts w:hint="eastAsia"/>
          <w:noProof/>
          <w:szCs w:val="24"/>
        </w:rPr>
        <w:tab/>
        <w:t>82</w:t>
      </w:r>
    </w:p>
    <w:p w14:paraId="280A124B"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☆スイス　危険な物質及び調剤からの保護に関する連邦法（化学品法、</w:t>
      </w:r>
      <w:r w:rsidRPr="007F1223">
        <w:rPr>
          <w:rFonts w:hint="eastAsia"/>
          <w:noProof/>
          <w:szCs w:val="24"/>
        </w:rPr>
        <w:t>ChemG</w:t>
      </w:r>
      <w:r w:rsidRPr="007F1223">
        <w:rPr>
          <w:rFonts w:hint="eastAsia"/>
          <w:noProof/>
          <w:szCs w:val="24"/>
        </w:rPr>
        <w:t>）を修正</w:t>
      </w:r>
      <w:r w:rsidRPr="007F1223">
        <w:rPr>
          <w:rFonts w:hint="eastAsia"/>
          <w:noProof/>
          <w:szCs w:val="24"/>
        </w:rPr>
        <w:tab/>
        <w:t>83</w:t>
      </w:r>
    </w:p>
    <w:p w14:paraId="256C994B"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☆スイス　危険な物質及び調剤からの保護に関する政令（化学品政令、</w:t>
      </w:r>
      <w:r w:rsidRPr="007F1223">
        <w:rPr>
          <w:rFonts w:hint="eastAsia"/>
          <w:noProof/>
          <w:szCs w:val="24"/>
        </w:rPr>
        <w:t>ChemV</w:t>
      </w:r>
      <w:r w:rsidRPr="007F1223">
        <w:rPr>
          <w:rFonts w:hint="eastAsia"/>
          <w:noProof/>
          <w:szCs w:val="24"/>
        </w:rPr>
        <w:t>）を修正</w:t>
      </w:r>
      <w:r w:rsidRPr="007F1223">
        <w:rPr>
          <w:rFonts w:hint="eastAsia"/>
          <w:noProof/>
          <w:szCs w:val="24"/>
        </w:rPr>
        <w:tab/>
        <w:t>85</w:t>
      </w:r>
    </w:p>
    <w:p w14:paraId="5241A81D"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☆トルコ　化学品の登録、評価、認可及び制限に関する規則の修正に関する規則を公布</w:t>
      </w:r>
      <w:r w:rsidRPr="007F1223">
        <w:rPr>
          <w:rFonts w:hint="eastAsia"/>
          <w:noProof/>
          <w:szCs w:val="24"/>
        </w:rPr>
        <w:tab/>
        <w:t>88</w:t>
      </w:r>
    </w:p>
    <w:p w14:paraId="56B140E1" w14:textId="3BDB4085" w:rsidR="00FA2A0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☆規制関連タイトル紹介</w:t>
      </w:r>
      <w:r w:rsidRPr="007F1223">
        <w:rPr>
          <w:rFonts w:hint="eastAsia"/>
          <w:noProof/>
          <w:szCs w:val="24"/>
        </w:rPr>
        <w:tab/>
        <w:t>90</w:t>
      </w:r>
    </w:p>
    <w:p w14:paraId="498F8093" w14:textId="77777777" w:rsidR="007F1223" w:rsidRDefault="007F1223" w:rsidP="00FA2A03">
      <w:pPr>
        <w:pStyle w:val="a7"/>
        <w:spacing w:before="60" w:line="300" w:lineRule="exact"/>
        <w:rPr>
          <w:rFonts w:ascii="Arial" w:hAnsi="Arial" w:cs="Arial"/>
          <w:szCs w:val="19"/>
        </w:rPr>
      </w:pPr>
    </w:p>
    <w:p w14:paraId="6912ED26" w14:textId="0B7CB098"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45F96D4D" w14:textId="70A68CD5"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☆オーストラリア　工業化学品インベントリーの追加等を公表</w:t>
      </w:r>
      <w:r w:rsidRPr="007F1223">
        <w:rPr>
          <w:rFonts w:hint="eastAsia"/>
          <w:noProof/>
          <w:szCs w:val="24"/>
        </w:rPr>
        <w:tab/>
        <w:t>93</w:t>
      </w:r>
    </w:p>
    <w:p w14:paraId="0CE301FC"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☆中国　生態環境部　《中国現有化学物質名録》の増補に関する公告</w:t>
      </w:r>
      <w:r w:rsidRPr="007F1223">
        <w:rPr>
          <w:rFonts w:hint="eastAsia"/>
          <w:noProof/>
          <w:szCs w:val="24"/>
        </w:rPr>
        <w:tab/>
        <w:t>94</w:t>
      </w:r>
    </w:p>
    <w:p w14:paraId="70DD26A4" w14:textId="7E2956E5"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☆中国　商務部　税関総署　生態環境部《輸入禁止貨物目録（第</w:t>
      </w:r>
      <w:r w:rsidRPr="007F1223">
        <w:rPr>
          <w:rFonts w:hint="eastAsia"/>
          <w:noProof/>
          <w:szCs w:val="24"/>
        </w:rPr>
        <w:t>9</w:t>
      </w:r>
      <w:r w:rsidRPr="007F1223">
        <w:rPr>
          <w:rFonts w:hint="eastAsia"/>
          <w:noProof/>
          <w:szCs w:val="24"/>
        </w:rPr>
        <w:t>組）》及び</w:t>
      </w:r>
      <w:r>
        <w:rPr>
          <w:noProof/>
          <w:szCs w:val="24"/>
        </w:rPr>
        <w:br/>
      </w:r>
      <w:r w:rsidRPr="007F1223">
        <w:rPr>
          <w:rFonts w:hint="eastAsia"/>
          <w:noProof/>
          <w:szCs w:val="24"/>
        </w:rPr>
        <w:t>《輸出禁止貨物目録（第</w:t>
      </w:r>
      <w:r w:rsidRPr="007F1223">
        <w:rPr>
          <w:rFonts w:hint="eastAsia"/>
          <w:noProof/>
          <w:szCs w:val="24"/>
        </w:rPr>
        <w:t>8</w:t>
      </w:r>
      <w:r w:rsidRPr="007F1223">
        <w:rPr>
          <w:rFonts w:hint="eastAsia"/>
          <w:noProof/>
          <w:szCs w:val="24"/>
        </w:rPr>
        <w:t>組）》を公布</w:t>
      </w:r>
      <w:r w:rsidRPr="007F1223">
        <w:rPr>
          <w:rFonts w:hint="eastAsia"/>
          <w:noProof/>
          <w:szCs w:val="24"/>
        </w:rPr>
        <w:tab/>
        <w:t>98</w:t>
      </w:r>
    </w:p>
    <w:p w14:paraId="6F2049CD"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☆中国　《輸入許可証管理貨物目録（</w:t>
      </w:r>
      <w:r w:rsidRPr="007F1223">
        <w:rPr>
          <w:rFonts w:hint="eastAsia"/>
          <w:noProof/>
          <w:szCs w:val="24"/>
        </w:rPr>
        <w:t>2024</w:t>
      </w:r>
      <w:r w:rsidRPr="007F1223">
        <w:rPr>
          <w:rFonts w:hint="eastAsia"/>
          <w:noProof/>
          <w:szCs w:val="24"/>
        </w:rPr>
        <w:t>年）》を公布</w:t>
      </w:r>
      <w:r w:rsidRPr="007F1223">
        <w:rPr>
          <w:rFonts w:hint="eastAsia"/>
          <w:noProof/>
          <w:szCs w:val="24"/>
        </w:rPr>
        <w:tab/>
        <w:t>99</w:t>
      </w:r>
    </w:p>
    <w:p w14:paraId="44BC30CA"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化評法　施行令・施行規則を改正</w:t>
      </w:r>
      <w:r w:rsidRPr="007F1223">
        <w:rPr>
          <w:rFonts w:hint="eastAsia"/>
          <w:noProof/>
          <w:szCs w:val="24"/>
        </w:rPr>
        <w:tab/>
        <w:t>103</w:t>
      </w:r>
    </w:p>
    <w:p w14:paraId="02A87DD8"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化評法　化学物質の有害性審査結果を公表</w:t>
      </w:r>
      <w:r w:rsidRPr="007F1223">
        <w:rPr>
          <w:rFonts w:hint="eastAsia"/>
          <w:noProof/>
          <w:szCs w:val="24"/>
        </w:rPr>
        <w:tab/>
        <w:t>106</w:t>
      </w:r>
    </w:p>
    <w:p w14:paraId="14F06D63"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産安法　新規化学物質の有害性・危険性調査等に関する告示を改正</w:t>
      </w:r>
      <w:r w:rsidRPr="007F1223">
        <w:rPr>
          <w:rFonts w:hint="eastAsia"/>
          <w:noProof/>
          <w:szCs w:val="24"/>
        </w:rPr>
        <w:tab/>
        <w:t>131</w:t>
      </w:r>
    </w:p>
    <w:p w14:paraId="66A11EFF"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産安法　新規化学物質を公表</w:t>
      </w:r>
      <w:r w:rsidRPr="007F1223">
        <w:rPr>
          <w:rFonts w:hint="eastAsia"/>
          <w:noProof/>
          <w:szCs w:val="24"/>
        </w:rPr>
        <w:tab/>
        <w:t>133</w:t>
      </w:r>
    </w:p>
    <w:p w14:paraId="4E2EF7AD"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産安法　新規化学物質統合リストを公表</w:t>
      </w:r>
      <w:r w:rsidRPr="007F1223">
        <w:rPr>
          <w:rFonts w:hint="eastAsia"/>
          <w:noProof/>
          <w:szCs w:val="24"/>
        </w:rPr>
        <w:tab/>
        <w:t>136</w:t>
      </w:r>
    </w:p>
    <w:p w14:paraId="1018C2EB" w14:textId="3CD7D7CA"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化学製品安全法　殺生物物質と殺生物製品承認申請資料の作成範囲及び</w:t>
      </w:r>
      <w:r>
        <w:rPr>
          <w:noProof/>
          <w:szCs w:val="24"/>
        </w:rPr>
        <w:br/>
      </w:r>
      <w:r w:rsidRPr="007F1223">
        <w:rPr>
          <w:rFonts w:hint="eastAsia"/>
          <w:noProof/>
          <w:szCs w:val="24"/>
        </w:rPr>
        <w:t>作成方法等に関する規定を改正</w:t>
      </w:r>
      <w:r w:rsidRPr="007F1223">
        <w:rPr>
          <w:rFonts w:hint="eastAsia"/>
          <w:noProof/>
          <w:szCs w:val="24"/>
        </w:rPr>
        <w:tab/>
        <w:t>137</w:t>
      </w:r>
    </w:p>
    <w:p w14:paraId="20FA5F4E"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化学製品安全法　承認猶予対象既存殺生物物質の指定を改正</w:t>
      </w:r>
      <w:r w:rsidRPr="007F1223">
        <w:rPr>
          <w:rFonts w:hint="eastAsia"/>
          <w:noProof/>
          <w:szCs w:val="24"/>
        </w:rPr>
        <w:tab/>
        <w:t>140</w:t>
      </w:r>
    </w:p>
    <w:p w14:paraId="4026F413" w14:textId="77777777" w:rsidR="007F1223" w:rsidRPr="007F1223" w:rsidRDefault="007F1223" w:rsidP="007F1223">
      <w:pPr>
        <w:tabs>
          <w:tab w:val="right" w:leader="dot" w:pos="9600"/>
        </w:tabs>
        <w:ind w:leftChars="100" w:left="404" w:hangingChars="100" w:hanging="202"/>
        <w:jc w:val="left"/>
        <w:rPr>
          <w:noProof/>
          <w:szCs w:val="24"/>
        </w:rPr>
      </w:pPr>
      <w:r w:rsidRPr="007F1223">
        <w:rPr>
          <w:rFonts w:hint="eastAsia"/>
          <w:noProof/>
          <w:szCs w:val="24"/>
        </w:rPr>
        <w:t>☆韓国　化学安全管理体系の効率化のための</w:t>
      </w:r>
      <w:r w:rsidRPr="007F1223">
        <w:rPr>
          <w:rFonts w:hint="eastAsia"/>
          <w:noProof/>
          <w:szCs w:val="24"/>
        </w:rPr>
        <w:t>3</w:t>
      </w:r>
      <w:r w:rsidRPr="007F1223">
        <w:rPr>
          <w:rFonts w:hint="eastAsia"/>
          <w:noProof/>
          <w:szCs w:val="24"/>
        </w:rPr>
        <w:t>つの法令の施行令・施行規則の改正案を公表</w:t>
      </w:r>
      <w:r w:rsidRPr="007F1223">
        <w:rPr>
          <w:rFonts w:hint="eastAsia"/>
          <w:noProof/>
          <w:szCs w:val="24"/>
        </w:rPr>
        <w:tab/>
        <w:t>149</w:t>
      </w:r>
    </w:p>
    <w:p w14:paraId="533F2195" w14:textId="316E5458" w:rsidR="006A6F4D" w:rsidRPr="006A6F4D" w:rsidRDefault="007F1223" w:rsidP="007F1223">
      <w:pPr>
        <w:tabs>
          <w:tab w:val="right" w:leader="dot" w:pos="9600"/>
        </w:tabs>
        <w:ind w:leftChars="100" w:left="404" w:hangingChars="100" w:hanging="202"/>
        <w:jc w:val="left"/>
        <w:rPr>
          <w:noProof/>
          <w:szCs w:val="24"/>
        </w:rPr>
      </w:pPr>
      <w:r w:rsidRPr="007F1223">
        <w:rPr>
          <w:rFonts w:hint="eastAsia"/>
          <w:noProof/>
          <w:szCs w:val="24"/>
        </w:rPr>
        <w:t>☆規制関連タイトル紹介</w:t>
      </w:r>
      <w:r w:rsidRPr="007F1223">
        <w:rPr>
          <w:rFonts w:hint="eastAsia"/>
          <w:noProof/>
          <w:szCs w:val="24"/>
        </w:rPr>
        <w:tab/>
        <w:t>157</w:t>
      </w:r>
    </w:p>
    <w:p w14:paraId="23CF26B9" w14:textId="77777777" w:rsidR="00FA2A03" w:rsidRDefault="00FA2A03" w:rsidP="00FA2A03">
      <w:pPr>
        <w:tabs>
          <w:tab w:val="right" w:leader="dot" w:pos="9600"/>
        </w:tabs>
        <w:ind w:leftChars="100" w:left="444" w:hangingChars="100" w:hanging="242"/>
        <w:jc w:val="left"/>
        <w:rPr>
          <w:sz w:val="24"/>
          <w:szCs w:val="24"/>
        </w:rPr>
      </w:pPr>
    </w:p>
    <w:p w14:paraId="04772B4C" w14:textId="77777777" w:rsidR="007F1223" w:rsidRPr="00DA4420" w:rsidRDefault="007F1223" w:rsidP="0059603E">
      <w:pPr>
        <w:pStyle w:val="31"/>
        <w:ind w:left="1332" w:hanging="1332"/>
        <w:rPr>
          <w:rFonts w:cs="Times New Roman"/>
          <w:noProof w:val="0"/>
        </w:rPr>
      </w:pPr>
      <w:r w:rsidRPr="0059603E">
        <w:rPr>
          <w:sz w:val="24"/>
        </w:rPr>
        <w:t>ＪＥＴＯＣ情報誌「情報Ｂ」のご案内</w:t>
      </w:r>
      <w:r w:rsidRPr="00DA4420">
        <w:tab/>
      </w:r>
      <w:r>
        <w:rPr>
          <w:rFonts w:hint="eastAsia"/>
        </w:rPr>
        <w:t>159</w:t>
      </w:r>
    </w:p>
    <w:p w14:paraId="622BFF3E" w14:textId="77777777" w:rsidR="00FA2A03" w:rsidRPr="007F1223" w:rsidRDefault="00FA2A03" w:rsidP="00FA2A03">
      <w:pPr>
        <w:rPr>
          <w:lang w:val="fr-FR"/>
        </w:rPr>
      </w:pPr>
    </w:p>
    <w:p w14:paraId="4CEBC9E9" w14:textId="77777777" w:rsidR="00FA2A03" w:rsidRDefault="00FA2A03" w:rsidP="00FA2A03"/>
    <w:p w14:paraId="0CADC810" w14:textId="63023237" w:rsidR="00221B16" w:rsidRDefault="00221B16" w:rsidP="00221B16">
      <w:pPr>
        <w:rPr>
          <w:sz w:val="28"/>
          <w:szCs w:val="28"/>
        </w:rPr>
      </w:pPr>
      <w:r w:rsidRPr="00BA3DF8">
        <w:rPr>
          <w:rFonts w:hint="eastAsia"/>
          <w:sz w:val="28"/>
          <w:szCs w:val="28"/>
        </w:rPr>
        <w:t>20</w:t>
      </w:r>
      <w:r w:rsidR="00010D9E">
        <w:rPr>
          <w:rFonts w:hint="eastAsia"/>
          <w:sz w:val="28"/>
          <w:szCs w:val="28"/>
        </w:rPr>
        <w:t>2</w:t>
      </w:r>
      <w:r w:rsidR="00D56A2B">
        <w:rPr>
          <w:rFonts w:hint="eastAsia"/>
          <w:sz w:val="28"/>
          <w:szCs w:val="28"/>
        </w:rPr>
        <w:t>4</w:t>
      </w:r>
      <w:r w:rsidRPr="00BA3DF8">
        <w:rPr>
          <w:sz w:val="28"/>
          <w:szCs w:val="28"/>
        </w:rPr>
        <w:t xml:space="preserve">年　</w:t>
      </w:r>
      <w:r>
        <w:rPr>
          <w:sz w:val="28"/>
          <w:szCs w:val="28"/>
        </w:rPr>
        <w:t>1</w:t>
      </w:r>
      <w:r w:rsidRPr="00BA3DF8">
        <w:rPr>
          <w:rFonts w:hint="eastAsia"/>
          <w:sz w:val="28"/>
          <w:szCs w:val="28"/>
        </w:rPr>
        <w:t>月</w:t>
      </w:r>
      <w:r w:rsidRPr="00BA3DF8">
        <w:rPr>
          <w:sz w:val="28"/>
          <w:szCs w:val="28"/>
        </w:rPr>
        <w:t>号</w:t>
      </w:r>
    </w:p>
    <w:p w14:paraId="01E0CE2E" w14:textId="77777777" w:rsidR="00221B16" w:rsidRDefault="00221B16" w:rsidP="00221B16"/>
    <w:p w14:paraId="28526F50" w14:textId="77777777" w:rsidR="00221B16" w:rsidRPr="00202EF8" w:rsidRDefault="00221B16" w:rsidP="00221B16">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7D85172B" w14:textId="77777777" w:rsidR="00221B16" w:rsidRDefault="00221B16" w:rsidP="00221B16"/>
    <w:p w14:paraId="75D6CBEC" w14:textId="77777777" w:rsidR="00221B16" w:rsidRDefault="00221B16" w:rsidP="00221B16">
      <w:pPr>
        <w:pStyle w:val="11"/>
        <w:ind w:left="220" w:hanging="220"/>
      </w:pPr>
      <w:r>
        <w:rPr>
          <w:rFonts w:hint="eastAsia"/>
        </w:rPr>
        <w:t>II</w:t>
      </w:r>
      <w:r>
        <w:rPr>
          <w:rFonts w:hint="eastAsia"/>
        </w:rPr>
        <w:t xml:space="preserve">　国　内　情　報</w:t>
      </w:r>
    </w:p>
    <w:p w14:paraId="3CD88E1B" w14:textId="29848DEF" w:rsidR="00D56A2B" w:rsidRPr="00D56A2B"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02" w:history="1">
        <w:r w:rsidR="00D56A2B">
          <w:rPr>
            <w:rFonts w:hint="eastAsia"/>
          </w:rPr>
          <w:t>☆</w:t>
        </w:r>
        <w:r w:rsidR="00D56A2B" w:rsidRPr="00D56A2B">
          <w:t>厚労省・経産省・環境省　化審法施行令の一部を改正する政令を公布</w:t>
        </w:r>
        <w:r w:rsidR="00D56A2B" w:rsidRPr="00D56A2B">
          <w:rPr>
            <w:webHidden/>
          </w:rPr>
          <w:tab/>
        </w:r>
        <w:r w:rsidR="00D56A2B" w:rsidRPr="00D56A2B">
          <w:rPr>
            <w:webHidden/>
          </w:rPr>
          <w:fldChar w:fldCharType="begin"/>
        </w:r>
        <w:r w:rsidR="00D56A2B" w:rsidRPr="00D56A2B">
          <w:rPr>
            <w:webHidden/>
          </w:rPr>
          <w:instrText xml:space="preserve"> PAGEREF _Toc153549202 \h </w:instrText>
        </w:r>
        <w:r w:rsidR="00D56A2B" w:rsidRPr="00D56A2B">
          <w:rPr>
            <w:webHidden/>
          </w:rPr>
        </w:r>
        <w:r w:rsidR="00D56A2B" w:rsidRPr="00D56A2B">
          <w:rPr>
            <w:webHidden/>
          </w:rPr>
          <w:fldChar w:fldCharType="separate"/>
        </w:r>
        <w:r w:rsidR="00D56A2B" w:rsidRPr="00D56A2B">
          <w:rPr>
            <w:webHidden/>
          </w:rPr>
          <w:t>3</w:t>
        </w:r>
        <w:r w:rsidR="00D56A2B" w:rsidRPr="00D56A2B">
          <w:rPr>
            <w:webHidden/>
          </w:rPr>
          <w:fldChar w:fldCharType="end"/>
        </w:r>
      </w:hyperlink>
    </w:p>
    <w:p w14:paraId="5AD07AD2" w14:textId="416875F5" w:rsidR="00D56A2B" w:rsidRPr="00D56A2B" w:rsidRDefault="0023474C" w:rsidP="0059603E">
      <w:pPr>
        <w:tabs>
          <w:tab w:val="right" w:leader="dot" w:pos="9600"/>
        </w:tabs>
        <w:ind w:leftChars="100" w:left="404" w:hangingChars="100" w:hanging="202"/>
        <w:jc w:val="left"/>
      </w:pPr>
      <w:hyperlink w:anchor="_Toc153549203" w:history="1">
        <w:r w:rsidR="00D56A2B">
          <w:rPr>
            <w:rFonts w:hint="eastAsia"/>
          </w:rPr>
          <w:t>☆</w:t>
        </w:r>
        <w:r w:rsidR="00D56A2B" w:rsidRPr="0059603E">
          <w:rPr>
            <w:noProof/>
            <w:szCs w:val="24"/>
          </w:rPr>
          <w:t>経産省</w:t>
        </w:r>
        <w:r w:rsidR="00D56A2B" w:rsidRPr="00D56A2B">
          <w:t xml:space="preserve">　化審法　一般化学物質及び優先評価化学物質の製造数量等の届出における</w:t>
        </w:r>
        <w:r w:rsidR="00D56A2B" w:rsidRPr="00D56A2B">
          <w:br/>
        </w:r>
        <w:r w:rsidR="00D56A2B" w:rsidRPr="00D56A2B">
          <w:t>「届出対象物質に関しての構造・組成について参考となる事項を記載した書類」の</w:t>
        </w:r>
        <w:r w:rsidR="00D56A2B" w:rsidRPr="00D56A2B">
          <w:br/>
        </w:r>
        <w:r w:rsidR="00D56A2B" w:rsidRPr="00D56A2B">
          <w:t>添付について</w:t>
        </w:r>
        <w:r w:rsidR="00D56A2B" w:rsidRPr="00D56A2B">
          <w:rPr>
            <w:webHidden/>
          </w:rPr>
          <w:tab/>
        </w:r>
        <w:r w:rsidR="00D56A2B" w:rsidRPr="00D56A2B">
          <w:rPr>
            <w:webHidden/>
          </w:rPr>
          <w:fldChar w:fldCharType="begin"/>
        </w:r>
        <w:r w:rsidR="00D56A2B" w:rsidRPr="00D56A2B">
          <w:rPr>
            <w:webHidden/>
          </w:rPr>
          <w:instrText xml:space="preserve"> PAGEREF _Toc153549203 \h </w:instrText>
        </w:r>
        <w:r w:rsidR="00D56A2B" w:rsidRPr="00D56A2B">
          <w:rPr>
            <w:webHidden/>
          </w:rPr>
        </w:r>
        <w:r w:rsidR="00D56A2B" w:rsidRPr="00D56A2B">
          <w:rPr>
            <w:webHidden/>
          </w:rPr>
          <w:fldChar w:fldCharType="separate"/>
        </w:r>
        <w:r w:rsidR="00D56A2B" w:rsidRPr="00D56A2B">
          <w:rPr>
            <w:webHidden/>
          </w:rPr>
          <w:t>7</w:t>
        </w:r>
        <w:r w:rsidR="00D56A2B" w:rsidRPr="00D56A2B">
          <w:rPr>
            <w:webHidden/>
          </w:rPr>
          <w:fldChar w:fldCharType="end"/>
        </w:r>
      </w:hyperlink>
    </w:p>
    <w:p w14:paraId="0B04C267" w14:textId="1D882754" w:rsidR="00D56A2B" w:rsidRPr="00D56A2B" w:rsidRDefault="0023474C" w:rsidP="0059603E">
      <w:pPr>
        <w:tabs>
          <w:tab w:val="right" w:leader="dot" w:pos="9600"/>
        </w:tabs>
        <w:ind w:leftChars="100" w:left="404" w:hangingChars="100" w:hanging="202"/>
        <w:jc w:val="left"/>
      </w:pPr>
      <w:hyperlink w:anchor="_Toc153549204" w:history="1">
        <w:r w:rsidR="00D56A2B">
          <w:rPr>
            <w:rFonts w:hint="eastAsia"/>
          </w:rPr>
          <w:t>☆</w:t>
        </w:r>
        <w:r w:rsidR="00D56A2B" w:rsidRPr="00D56A2B">
          <w:t xml:space="preserve">外務省　</w:t>
        </w:r>
        <w:r w:rsidR="00D56A2B" w:rsidRPr="00D56A2B">
          <w:t>POPs</w:t>
        </w:r>
        <w:r w:rsidR="00D56A2B" w:rsidRPr="00D56A2B">
          <w:t>条約の改正を告示</w:t>
        </w:r>
        <w:r w:rsidR="00D56A2B" w:rsidRPr="00D56A2B">
          <w:rPr>
            <w:webHidden/>
          </w:rPr>
          <w:tab/>
        </w:r>
        <w:r w:rsidR="00D56A2B" w:rsidRPr="00D56A2B">
          <w:rPr>
            <w:webHidden/>
          </w:rPr>
          <w:fldChar w:fldCharType="begin"/>
        </w:r>
        <w:r w:rsidR="00D56A2B" w:rsidRPr="00D56A2B">
          <w:rPr>
            <w:webHidden/>
          </w:rPr>
          <w:instrText xml:space="preserve"> PAGEREF _Toc153549204 \h </w:instrText>
        </w:r>
        <w:r w:rsidR="00D56A2B" w:rsidRPr="00D56A2B">
          <w:rPr>
            <w:webHidden/>
          </w:rPr>
        </w:r>
        <w:r w:rsidR="00D56A2B" w:rsidRPr="00D56A2B">
          <w:rPr>
            <w:webHidden/>
          </w:rPr>
          <w:fldChar w:fldCharType="separate"/>
        </w:r>
        <w:r w:rsidR="00D56A2B" w:rsidRPr="00D56A2B">
          <w:rPr>
            <w:webHidden/>
          </w:rPr>
          <w:t>8</w:t>
        </w:r>
        <w:r w:rsidR="00D56A2B" w:rsidRPr="00D56A2B">
          <w:rPr>
            <w:webHidden/>
          </w:rPr>
          <w:fldChar w:fldCharType="end"/>
        </w:r>
      </w:hyperlink>
    </w:p>
    <w:p w14:paraId="50A2A369" w14:textId="703156BC" w:rsidR="00D56A2B" w:rsidRPr="00D56A2B" w:rsidRDefault="0023474C" w:rsidP="0059603E">
      <w:pPr>
        <w:tabs>
          <w:tab w:val="right" w:leader="dot" w:pos="9600"/>
        </w:tabs>
        <w:ind w:leftChars="100" w:left="404" w:hangingChars="100" w:hanging="202"/>
        <w:jc w:val="left"/>
      </w:pPr>
      <w:hyperlink w:anchor="_Toc153549205" w:history="1">
        <w:r w:rsidR="00D56A2B">
          <w:rPr>
            <w:rFonts w:hint="eastAsia"/>
          </w:rPr>
          <w:t>☆</w:t>
        </w:r>
        <w:r w:rsidR="00D56A2B" w:rsidRPr="0059603E">
          <w:rPr>
            <w:noProof/>
            <w:szCs w:val="24"/>
          </w:rPr>
          <w:t>厚労省</w:t>
        </w:r>
        <w:r w:rsidR="00D56A2B" w:rsidRPr="00D56A2B">
          <w:t xml:space="preserve">　労働安全衛生法施行令第</w:t>
        </w:r>
        <w:r w:rsidR="00D56A2B" w:rsidRPr="00D56A2B">
          <w:t>18</w:t>
        </w:r>
        <w:r w:rsidR="00D56A2B" w:rsidRPr="00D56A2B">
          <w:t>条第</w:t>
        </w:r>
        <w:r w:rsidR="00D56A2B" w:rsidRPr="00D56A2B">
          <w:t>3</w:t>
        </w:r>
        <w:r w:rsidR="00D56A2B" w:rsidRPr="00D56A2B">
          <w:t>号及び第</w:t>
        </w:r>
        <w:r w:rsidR="00D56A2B" w:rsidRPr="00D56A2B">
          <w:t>18</w:t>
        </w:r>
        <w:r w:rsidR="00D56A2B" w:rsidRPr="00D56A2B">
          <w:t>条の</w:t>
        </w:r>
        <w:r w:rsidR="00D56A2B" w:rsidRPr="00D56A2B">
          <w:t>2</w:t>
        </w:r>
        <w:r w:rsidR="00D56A2B" w:rsidRPr="00D56A2B">
          <w:t>第</w:t>
        </w:r>
        <w:r w:rsidR="00D56A2B" w:rsidRPr="00D56A2B">
          <w:t>3</w:t>
        </w:r>
        <w:r w:rsidR="00D56A2B" w:rsidRPr="00D56A2B">
          <w:t>号の規定に基づき</w:t>
        </w:r>
        <w:r w:rsidR="00D56A2B" w:rsidRPr="00D56A2B">
          <w:br/>
        </w:r>
        <w:r w:rsidR="00D56A2B" w:rsidRPr="00D56A2B">
          <w:t>厚生労働大臣の定める基準を告示</w:t>
        </w:r>
        <w:r w:rsidR="00D56A2B" w:rsidRPr="00D56A2B">
          <w:rPr>
            <w:webHidden/>
          </w:rPr>
          <w:tab/>
        </w:r>
        <w:r w:rsidR="00D56A2B" w:rsidRPr="00D56A2B">
          <w:rPr>
            <w:webHidden/>
          </w:rPr>
          <w:fldChar w:fldCharType="begin"/>
        </w:r>
        <w:r w:rsidR="00D56A2B" w:rsidRPr="00D56A2B">
          <w:rPr>
            <w:webHidden/>
          </w:rPr>
          <w:instrText xml:space="preserve"> PAGEREF _Toc153549205 \h </w:instrText>
        </w:r>
        <w:r w:rsidR="00D56A2B" w:rsidRPr="00D56A2B">
          <w:rPr>
            <w:webHidden/>
          </w:rPr>
        </w:r>
        <w:r w:rsidR="00D56A2B" w:rsidRPr="00D56A2B">
          <w:rPr>
            <w:webHidden/>
          </w:rPr>
          <w:fldChar w:fldCharType="separate"/>
        </w:r>
        <w:r w:rsidR="00D56A2B" w:rsidRPr="00D56A2B">
          <w:rPr>
            <w:webHidden/>
          </w:rPr>
          <w:t>11</w:t>
        </w:r>
        <w:r w:rsidR="00D56A2B" w:rsidRPr="00D56A2B">
          <w:rPr>
            <w:webHidden/>
          </w:rPr>
          <w:fldChar w:fldCharType="end"/>
        </w:r>
      </w:hyperlink>
    </w:p>
    <w:p w14:paraId="0A63E39E" w14:textId="66C0CDCB" w:rsidR="00D56A2B" w:rsidRPr="00D56A2B" w:rsidRDefault="0023474C" w:rsidP="0059603E">
      <w:pPr>
        <w:tabs>
          <w:tab w:val="right" w:leader="dot" w:pos="9600"/>
        </w:tabs>
        <w:ind w:leftChars="100" w:left="404" w:hangingChars="100" w:hanging="202"/>
        <w:jc w:val="left"/>
      </w:pPr>
      <w:hyperlink w:anchor="_Toc153549206" w:history="1">
        <w:r w:rsidR="00D56A2B">
          <w:rPr>
            <w:rFonts w:hint="eastAsia"/>
          </w:rPr>
          <w:t>☆</w:t>
        </w:r>
        <w:r w:rsidR="00D56A2B" w:rsidRPr="0059603E">
          <w:rPr>
            <w:noProof/>
            <w:szCs w:val="24"/>
          </w:rPr>
          <w:t>厚労省</w:t>
        </w:r>
        <w:r w:rsidR="00D56A2B" w:rsidRPr="00D56A2B">
          <w:t xml:space="preserve">　令和</w:t>
        </w:r>
        <w:r w:rsidR="00D56A2B" w:rsidRPr="00D56A2B">
          <w:t>5</w:t>
        </w:r>
        <w:r w:rsidR="00D56A2B" w:rsidRPr="00D56A2B">
          <w:t>年度「化学物質管理に係る専門家検討会」の中間取りまとめを公表</w:t>
        </w:r>
        <w:r w:rsidR="00D56A2B" w:rsidRPr="00D56A2B">
          <w:rPr>
            <w:webHidden/>
          </w:rPr>
          <w:tab/>
        </w:r>
        <w:r w:rsidR="00D56A2B" w:rsidRPr="00D56A2B">
          <w:rPr>
            <w:webHidden/>
          </w:rPr>
          <w:fldChar w:fldCharType="begin"/>
        </w:r>
        <w:r w:rsidR="00D56A2B" w:rsidRPr="00D56A2B">
          <w:rPr>
            <w:webHidden/>
          </w:rPr>
          <w:instrText xml:space="preserve"> PAGEREF _Toc153549206 \h </w:instrText>
        </w:r>
        <w:r w:rsidR="00D56A2B" w:rsidRPr="00D56A2B">
          <w:rPr>
            <w:webHidden/>
          </w:rPr>
        </w:r>
        <w:r w:rsidR="00D56A2B" w:rsidRPr="00D56A2B">
          <w:rPr>
            <w:webHidden/>
          </w:rPr>
          <w:fldChar w:fldCharType="separate"/>
        </w:r>
        <w:r w:rsidR="00D56A2B" w:rsidRPr="00D56A2B">
          <w:rPr>
            <w:webHidden/>
          </w:rPr>
          <w:t>25</w:t>
        </w:r>
        <w:r w:rsidR="00D56A2B" w:rsidRPr="00D56A2B">
          <w:rPr>
            <w:webHidden/>
          </w:rPr>
          <w:fldChar w:fldCharType="end"/>
        </w:r>
      </w:hyperlink>
    </w:p>
    <w:p w14:paraId="351FCA2A" w14:textId="56F39425" w:rsidR="00D56A2B" w:rsidRPr="00D56A2B" w:rsidRDefault="0023474C" w:rsidP="0059603E">
      <w:pPr>
        <w:tabs>
          <w:tab w:val="right" w:leader="dot" w:pos="9600"/>
        </w:tabs>
        <w:ind w:leftChars="100" w:left="404" w:hangingChars="100" w:hanging="202"/>
        <w:jc w:val="left"/>
      </w:pPr>
      <w:hyperlink w:anchor="_Toc153549207" w:history="1">
        <w:r w:rsidR="00D56A2B">
          <w:rPr>
            <w:rFonts w:hint="eastAsia"/>
          </w:rPr>
          <w:t>☆</w:t>
        </w:r>
        <w:r w:rsidR="00D56A2B" w:rsidRPr="0059603E">
          <w:rPr>
            <w:noProof/>
            <w:szCs w:val="24"/>
          </w:rPr>
          <w:t>経産省</w:t>
        </w:r>
        <w:r w:rsidR="00D56A2B" w:rsidRPr="00D56A2B">
          <w:t>・環境省　「水銀に関する水俣条約第</w:t>
        </w:r>
        <w:r w:rsidR="00D56A2B" w:rsidRPr="00D56A2B">
          <w:t>5</w:t>
        </w:r>
        <w:r w:rsidR="00D56A2B" w:rsidRPr="00D56A2B">
          <w:t>回締約国会議」の結果について</w:t>
        </w:r>
        <w:r w:rsidR="00D56A2B" w:rsidRPr="00D56A2B">
          <w:rPr>
            <w:webHidden/>
          </w:rPr>
          <w:tab/>
        </w:r>
        <w:r w:rsidR="00D56A2B" w:rsidRPr="00D56A2B">
          <w:rPr>
            <w:webHidden/>
          </w:rPr>
          <w:fldChar w:fldCharType="begin"/>
        </w:r>
        <w:r w:rsidR="00D56A2B" w:rsidRPr="00D56A2B">
          <w:rPr>
            <w:webHidden/>
          </w:rPr>
          <w:instrText xml:space="preserve"> PAGEREF _Toc153549207 \h </w:instrText>
        </w:r>
        <w:r w:rsidR="00D56A2B" w:rsidRPr="00D56A2B">
          <w:rPr>
            <w:webHidden/>
          </w:rPr>
        </w:r>
        <w:r w:rsidR="00D56A2B" w:rsidRPr="00D56A2B">
          <w:rPr>
            <w:webHidden/>
          </w:rPr>
          <w:fldChar w:fldCharType="separate"/>
        </w:r>
        <w:r w:rsidR="00D56A2B" w:rsidRPr="00D56A2B">
          <w:rPr>
            <w:webHidden/>
          </w:rPr>
          <w:t>25</w:t>
        </w:r>
        <w:r w:rsidR="00D56A2B" w:rsidRPr="00D56A2B">
          <w:rPr>
            <w:webHidden/>
          </w:rPr>
          <w:fldChar w:fldCharType="end"/>
        </w:r>
      </w:hyperlink>
    </w:p>
    <w:p w14:paraId="1F9B75B7" w14:textId="0F70D1B6" w:rsidR="00D56A2B" w:rsidRPr="00D56A2B" w:rsidRDefault="0023474C" w:rsidP="0059603E">
      <w:pPr>
        <w:tabs>
          <w:tab w:val="right" w:leader="dot" w:pos="9600"/>
        </w:tabs>
        <w:ind w:leftChars="100" w:left="404" w:hangingChars="100" w:hanging="202"/>
        <w:jc w:val="left"/>
      </w:pPr>
      <w:hyperlink w:anchor="_Toc153549208" w:history="1">
        <w:r w:rsidR="00D56A2B">
          <w:rPr>
            <w:rFonts w:hint="eastAsia"/>
          </w:rPr>
          <w:t>☆</w:t>
        </w:r>
        <w:r w:rsidR="00D56A2B" w:rsidRPr="0059603E">
          <w:rPr>
            <w:noProof/>
            <w:szCs w:val="24"/>
          </w:rPr>
          <w:t>規制</w:t>
        </w:r>
        <w:r w:rsidR="00D56A2B" w:rsidRPr="00D56A2B">
          <w:t>関連タイトル紹介</w:t>
        </w:r>
        <w:r w:rsidR="00D56A2B" w:rsidRPr="00D56A2B">
          <w:rPr>
            <w:webHidden/>
          </w:rPr>
          <w:tab/>
        </w:r>
        <w:r w:rsidR="00D56A2B" w:rsidRPr="00D56A2B">
          <w:rPr>
            <w:webHidden/>
          </w:rPr>
          <w:fldChar w:fldCharType="begin"/>
        </w:r>
        <w:r w:rsidR="00D56A2B" w:rsidRPr="00D56A2B">
          <w:rPr>
            <w:webHidden/>
          </w:rPr>
          <w:instrText xml:space="preserve"> PAGEREF _Toc153549208 \h </w:instrText>
        </w:r>
        <w:r w:rsidR="00D56A2B" w:rsidRPr="00D56A2B">
          <w:rPr>
            <w:webHidden/>
          </w:rPr>
        </w:r>
        <w:r w:rsidR="00D56A2B" w:rsidRPr="00D56A2B">
          <w:rPr>
            <w:webHidden/>
          </w:rPr>
          <w:fldChar w:fldCharType="separate"/>
        </w:r>
        <w:r w:rsidR="00D56A2B" w:rsidRPr="00D56A2B">
          <w:rPr>
            <w:webHidden/>
          </w:rPr>
          <w:t>27</w:t>
        </w:r>
        <w:r w:rsidR="00D56A2B" w:rsidRPr="00D56A2B">
          <w:rPr>
            <w:webHidden/>
          </w:rPr>
          <w:fldChar w:fldCharType="end"/>
        </w:r>
      </w:hyperlink>
    </w:p>
    <w:p w14:paraId="29FFB9C2" w14:textId="77777777" w:rsidR="00D56A2B" w:rsidRPr="00D56A2B" w:rsidRDefault="00D56A2B" w:rsidP="00D56A2B">
      <w:pPr>
        <w:pStyle w:val="41"/>
        <w:ind w:left="1100" w:hanging="1100"/>
        <w:rPr>
          <w:rFonts w:ascii="Segoe UI Symbol" w:eastAsiaTheme="minorEastAsia" w:hAnsi="Segoe UI Symbol" w:cs="Segoe UI Symbol"/>
          <w:lang w:val="fr-FR"/>
        </w:rPr>
      </w:pPr>
    </w:p>
    <w:p w14:paraId="52861DDE" w14:textId="5A4D391B" w:rsidR="00D56A2B" w:rsidRPr="00D56A2B" w:rsidRDefault="0023474C" w:rsidP="00D56A2B">
      <w:pPr>
        <w:pStyle w:val="41"/>
        <w:widowControl/>
        <w:tabs>
          <w:tab w:val="right" w:leader="dot" w:pos="9595"/>
        </w:tabs>
        <w:ind w:left="1112" w:hangingChars="550" w:hanging="1112"/>
        <w:rPr>
          <w:rStyle w:val="a5"/>
          <w:rFonts w:asciiTheme="minorHAnsi" w:hAnsiTheme="minorHAnsi"/>
          <w:color w:val="auto"/>
          <w:szCs w:val="20"/>
          <w:u w:val="none"/>
          <w:lang w:val="en-GB"/>
        </w:rPr>
      </w:pPr>
      <w:hyperlink w:anchor="_Toc153549209" w:history="1">
        <w:r w:rsidR="00D56A2B" w:rsidRPr="00D56A2B">
          <w:rPr>
            <w:rStyle w:val="a5"/>
            <w:rFonts w:asciiTheme="minorHAnsi" w:eastAsiaTheme="minorEastAsia" w:hAnsiTheme="minorHAnsi"/>
            <w:color w:val="auto"/>
            <w:szCs w:val="20"/>
            <w:u w:val="none"/>
            <w:lang w:val="en-GB"/>
          </w:rPr>
          <w:t>こらむ</w:t>
        </w:r>
        <w:r w:rsidR="00D56A2B" w:rsidRPr="00D56A2B">
          <w:rPr>
            <w:rStyle w:val="a5"/>
            <w:rFonts w:asciiTheme="minorHAnsi" w:eastAsiaTheme="minorEastAsia" w:hAnsiTheme="minorHAnsi"/>
            <w:color w:val="auto"/>
            <w:szCs w:val="20"/>
            <w:u w:val="none"/>
            <w:lang w:val="en-GB"/>
          </w:rPr>
          <w:t xml:space="preserve"> </w:t>
        </w:r>
        <w:r w:rsidR="00D56A2B" w:rsidRPr="00D56A2B">
          <w:rPr>
            <w:rStyle w:val="a5"/>
            <w:rFonts w:asciiTheme="minorHAnsi" w:eastAsiaTheme="minorEastAsia" w:hAnsiTheme="minorHAnsi" w:hint="eastAsia"/>
            <w:color w:val="auto"/>
            <w:szCs w:val="20"/>
            <w:u w:val="none"/>
            <w:lang w:val="en-GB"/>
          </w:rPr>
          <w:t>☆</w:t>
        </w:r>
        <w:r w:rsidR="00D56A2B" w:rsidRPr="00D56A2B">
          <w:rPr>
            <w:rStyle w:val="a5"/>
            <w:rFonts w:asciiTheme="minorHAnsi" w:eastAsiaTheme="minorEastAsia" w:hAnsiTheme="minorHAnsi"/>
            <w:color w:val="auto"/>
            <w:szCs w:val="20"/>
            <w:u w:val="none"/>
            <w:lang w:val="en-GB"/>
          </w:rPr>
          <w:t>ChemCon Europe 2023</w:t>
        </w:r>
        <w:r w:rsidR="00D56A2B" w:rsidRPr="00D56A2B">
          <w:rPr>
            <w:rStyle w:val="a5"/>
            <w:rFonts w:asciiTheme="minorHAnsi" w:eastAsiaTheme="minorEastAsia" w:hAnsiTheme="minorHAnsi"/>
            <w:color w:val="auto"/>
            <w:szCs w:val="20"/>
            <w:u w:val="none"/>
            <w:lang w:val="en-GB"/>
          </w:rPr>
          <w:t>に参加して</w:t>
        </w:r>
        <w:r w:rsidR="00D56A2B" w:rsidRPr="00D56A2B">
          <w:rPr>
            <w:rStyle w:val="a5"/>
            <w:rFonts w:asciiTheme="minorHAnsi" w:eastAsiaTheme="minorEastAsia" w:hAnsiTheme="minorHAnsi"/>
            <w:webHidden/>
            <w:color w:val="auto"/>
            <w:szCs w:val="20"/>
            <w:u w:val="none"/>
            <w:lang w:val="en-GB"/>
          </w:rPr>
          <w:tab/>
        </w:r>
        <w:r w:rsidR="00D56A2B" w:rsidRPr="00D56A2B">
          <w:rPr>
            <w:rStyle w:val="a5"/>
            <w:rFonts w:asciiTheme="minorHAnsi" w:eastAsiaTheme="minorEastAsia" w:hAnsiTheme="minorHAnsi"/>
            <w:webHidden/>
            <w:color w:val="auto"/>
            <w:szCs w:val="20"/>
            <w:u w:val="none"/>
            <w:lang w:val="en-GB"/>
          </w:rPr>
          <w:fldChar w:fldCharType="begin"/>
        </w:r>
        <w:r w:rsidR="00D56A2B" w:rsidRPr="00D56A2B">
          <w:rPr>
            <w:rStyle w:val="a5"/>
            <w:rFonts w:asciiTheme="minorHAnsi" w:eastAsiaTheme="minorEastAsia" w:hAnsiTheme="minorHAnsi"/>
            <w:webHidden/>
            <w:color w:val="auto"/>
            <w:szCs w:val="20"/>
            <w:u w:val="none"/>
            <w:lang w:val="en-GB"/>
          </w:rPr>
          <w:instrText xml:space="preserve"> PAGEREF _Toc153549209 \h </w:instrText>
        </w:r>
        <w:r w:rsidR="00D56A2B" w:rsidRPr="00D56A2B">
          <w:rPr>
            <w:rStyle w:val="a5"/>
            <w:rFonts w:asciiTheme="minorHAnsi" w:eastAsiaTheme="minorEastAsia" w:hAnsiTheme="minorHAnsi"/>
            <w:webHidden/>
            <w:color w:val="auto"/>
            <w:szCs w:val="20"/>
            <w:u w:val="none"/>
            <w:lang w:val="en-GB"/>
          </w:rPr>
        </w:r>
        <w:r w:rsidR="00D56A2B" w:rsidRPr="00D56A2B">
          <w:rPr>
            <w:rStyle w:val="a5"/>
            <w:rFonts w:asciiTheme="minorHAnsi" w:eastAsiaTheme="minorEastAsia" w:hAnsiTheme="minorHAnsi"/>
            <w:webHidden/>
            <w:color w:val="auto"/>
            <w:szCs w:val="20"/>
            <w:u w:val="none"/>
            <w:lang w:val="en-GB"/>
          </w:rPr>
          <w:fldChar w:fldCharType="separate"/>
        </w:r>
        <w:r w:rsidR="00D56A2B" w:rsidRPr="00D56A2B">
          <w:rPr>
            <w:rStyle w:val="a5"/>
            <w:rFonts w:asciiTheme="minorHAnsi" w:eastAsiaTheme="minorEastAsia" w:hAnsiTheme="minorHAnsi"/>
            <w:webHidden/>
            <w:color w:val="auto"/>
            <w:szCs w:val="20"/>
            <w:u w:val="none"/>
            <w:lang w:val="en-GB"/>
          </w:rPr>
          <w:t>29</w:t>
        </w:r>
        <w:r w:rsidR="00D56A2B" w:rsidRPr="00D56A2B">
          <w:rPr>
            <w:rStyle w:val="a5"/>
            <w:rFonts w:asciiTheme="minorHAnsi" w:eastAsiaTheme="minorEastAsia" w:hAnsiTheme="minorHAnsi"/>
            <w:webHidden/>
            <w:color w:val="auto"/>
            <w:szCs w:val="20"/>
            <w:u w:val="none"/>
            <w:lang w:val="en-GB"/>
          </w:rPr>
          <w:fldChar w:fldCharType="end"/>
        </w:r>
      </w:hyperlink>
    </w:p>
    <w:p w14:paraId="2F496997" w14:textId="77777777" w:rsidR="00221B16" w:rsidRDefault="00221B16" w:rsidP="00221B16"/>
    <w:p w14:paraId="2E6494D5" w14:textId="77777777" w:rsidR="00221B16" w:rsidRPr="002A7A80" w:rsidRDefault="00221B16" w:rsidP="00221B16">
      <w:pPr>
        <w:pStyle w:val="11"/>
        <w:rPr>
          <w:lang w:val="en-US"/>
        </w:rPr>
      </w:pPr>
      <w:r w:rsidRPr="002A7A80">
        <w:rPr>
          <w:rFonts w:hint="eastAsia"/>
          <w:lang w:val="en-US"/>
        </w:rPr>
        <w:t>III</w:t>
      </w:r>
      <w:r>
        <w:rPr>
          <w:rFonts w:hint="eastAsia"/>
        </w:rPr>
        <w:t xml:space="preserve">　海　外　情　報</w:t>
      </w:r>
    </w:p>
    <w:p w14:paraId="63AE7416" w14:textId="77777777" w:rsidR="00221B16" w:rsidRPr="00B3366D" w:rsidRDefault="00221B16" w:rsidP="00221B16">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72EDF119" w14:textId="4343BF11" w:rsidR="0062204E" w:rsidRPr="0062204E"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12" w:history="1">
        <w:r w:rsidR="0062204E">
          <w:rPr>
            <w:rStyle w:val="a5"/>
            <w:rFonts w:hint="eastAsia"/>
            <w:color w:val="auto"/>
            <w:u w:val="none"/>
          </w:rPr>
          <w:t>☆</w:t>
        </w:r>
        <w:r w:rsidR="0062204E" w:rsidRPr="0062204E">
          <w:rPr>
            <w:rStyle w:val="a5"/>
            <w:rFonts w:asciiTheme="minorHAnsi" w:hAnsiTheme="minorHAnsi"/>
            <w:color w:val="auto"/>
            <w:u w:val="none"/>
          </w:rPr>
          <w:t>EPA</w:t>
        </w:r>
        <w:r w:rsidR="0062204E" w:rsidRPr="0062204E">
          <w:rPr>
            <w:rStyle w:val="a5"/>
            <w:rFonts w:asciiTheme="minorHAnsi" w:hAnsiTheme="minorHAnsi"/>
            <w:color w:val="auto"/>
            <w:u w:val="none"/>
          </w:rPr>
          <w:t xml:space="preserve">　</w:t>
        </w:r>
        <w:r w:rsidR="0062204E" w:rsidRPr="0062204E">
          <w:rPr>
            <w:rStyle w:val="a5"/>
            <w:rFonts w:asciiTheme="minorHAnsi" w:hAnsiTheme="minorHAnsi" w:cs="Arial"/>
            <w:color w:val="auto"/>
            <w:u w:val="none"/>
          </w:rPr>
          <w:t>NOC</w:t>
        </w:r>
        <w:r w:rsidR="0062204E" w:rsidRPr="0062204E">
          <w:rPr>
            <w:rStyle w:val="a5"/>
            <w:rFonts w:asciiTheme="minorHAnsi" w:hAnsiTheme="minorHAnsi"/>
            <w:color w:val="auto"/>
            <w:u w:val="none"/>
          </w:rPr>
          <w:t>の受領報告を公示</w:t>
        </w:r>
        <w:r w:rsidR="0062204E" w:rsidRPr="0062204E">
          <w:rPr>
            <w:webHidden/>
          </w:rPr>
          <w:tab/>
        </w:r>
        <w:r w:rsidR="0062204E" w:rsidRPr="0062204E">
          <w:rPr>
            <w:webHidden/>
          </w:rPr>
          <w:fldChar w:fldCharType="begin"/>
        </w:r>
        <w:r w:rsidR="0062204E" w:rsidRPr="0062204E">
          <w:rPr>
            <w:webHidden/>
          </w:rPr>
          <w:instrText xml:space="preserve"> PAGEREF _Toc153549212 \h </w:instrText>
        </w:r>
        <w:r w:rsidR="0062204E" w:rsidRPr="0062204E">
          <w:rPr>
            <w:webHidden/>
          </w:rPr>
        </w:r>
        <w:r w:rsidR="0062204E" w:rsidRPr="0062204E">
          <w:rPr>
            <w:webHidden/>
          </w:rPr>
          <w:fldChar w:fldCharType="separate"/>
        </w:r>
        <w:r w:rsidR="0062204E" w:rsidRPr="0062204E">
          <w:rPr>
            <w:webHidden/>
          </w:rPr>
          <w:t>40</w:t>
        </w:r>
        <w:r w:rsidR="0062204E" w:rsidRPr="0062204E">
          <w:rPr>
            <w:webHidden/>
          </w:rPr>
          <w:fldChar w:fldCharType="end"/>
        </w:r>
      </w:hyperlink>
    </w:p>
    <w:p w14:paraId="2D4735A8" w14:textId="6502FD16" w:rsidR="0062204E" w:rsidRPr="0062204E"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13" w:history="1">
        <w:r w:rsidR="0062204E">
          <w:rPr>
            <w:rStyle w:val="a5"/>
            <w:rFonts w:hint="eastAsia"/>
            <w:color w:val="auto"/>
            <w:u w:val="none"/>
          </w:rPr>
          <w:t>☆</w:t>
        </w:r>
        <w:r w:rsidR="0062204E" w:rsidRPr="0062204E">
          <w:rPr>
            <w:rStyle w:val="a5"/>
            <w:rFonts w:asciiTheme="minorHAnsi" w:hAnsiTheme="minorHAnsi"/>
            <w:color w:val="auto"/>
            <w:u w:val="none"/>
          </w:rPr>
          <w:t>EPA</w:t>
        </w:r>
        <w:r w:rsidR="0062204E" w:rsidRPr="0062204E">
          <w:rPr>
            <w:rStyle w:val="a5"/>
            <w:rFonts w:asciiTheme="minorHAnsi" w:hAnsiTheme="minorHAnsi"/>
            <w:color w:val="auto"/>
            <w:u w:val="none"/>
          </w:rPr>
          <w:t xml:space="preserve">　ある種の新規化学品又は重要新規利用に関する認定の声明を公表</w:t>
        </w:r>
        <w:r w:rsidR="0062204E" w:rsidRPr="0062204E">
          <w:rPr>
            <w:webHidden/>
          </w:rPr>
          <w:tab/>
        </w:r>
        <w:r w:rsidR="0062204E" w:rsidRPr="0062204E">
          <w:rPr>
            <w:webHidden/>
          </w:rPr>
          <w:fldChar w:fldCharType="begin"/>
        </w:r>
        <w:r w:rsidR="0062204E" w:rsidRPr="0062204E">
          <w:rPr>
            <w:webHidden/>
          </w:rPr>
          <w:instrText xml:space="preserve"> PAGEREF _Toc153549213 \h </w:instrText>
        </w:r>
        <w:r w:rsidR="0062204E" w:rsidRPr="0062204E">
          <w:rPr>
            <w:webHidden/>
          </w:rPr>
        </w:r>
        <w:r w:rsidR="0062204E" w:rsidRPr="0062204E">
          <w:rPr>
            <w:webHidden/>
          </w:rPr>
          <w:fldChar w:fldCharType="separate"/>
        </w:r>
        <w:r w:rsidR="0062204E" w:rsidRPr="0062204E">
          <w:rPr>
            <w:webHidden/>
          </w:rPr>
          <w:t>40</w:t>
        </w:r>
        <w:r w:rsidR="0062204E" w:rsidRPr="0062204E">
          <w:rPr>
            <w:webHidden/>
          </w:rPr>
          <w:fldChar w:fldCharType="end"/>
        </w:r>
      </w:hyperlink>
    </w:p>
    <w:p w14:paraId="1FE24553" w14:textId="3C2A5832" w:rsidR="0062204E" w:rsidRPr="0062204E"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14" w:history="1">
        <w:r w:rsidR="0062204E">
          <w:rPr>
            <w:rStyle w:val="a5"/>
            <w:rFonts w:hint="eastAsia"/>
            <w:color w:val="auto"/>
            <w:u w:val="none"/>
          </w:rPr>
          <w:t>☆</w:t>
        </w:r>
        <w:r w:rsidR="0062204E" w:rsidRPr="0059603E">
          <w:rPr>
            <w:noProof/>
            <w:szCs w:val="24"/>
          </w:rPr>
          <w:t>EPA</w:t>
        </w:r>
        <w:r w:rsidR="0062204E" w:rsidRPr="0059603E">
          <w:rPr>
            <w:noProof/>
            <w:szCs w:val="24"/>
          </w:rPr>
          <w:t xml:space="preserve">　</w:t>
        </w:r>
        <w:r w:rsidR="0062204E" w:rsidRPr="0062204E">
          <w:rPr>
            <w:rStyle w:val="a5"/>
            <w:rFonts w:asciiTheme="minorHAnsi" w:hAnsiTheme="minorHAnsi"/>
            <w:color w:val="auto"/>
            <w:u w:val="none"/>
          </w:rPr>
          <w:t xml:space="preserve">有害化学品放出報告　</w:t>
        </w:r>
        <w:r w:rsidR="0062204E" w:rsidRPr="0062204E">
          <w:rPr>
            <w:rStyle w:val="a5"/>
            <w:rFonts w:asciiTheme="minorHAnsi" w:hAnsiTheme="minorHAnsi"/>
            <w:color w:val="auto"/>
            <w:u w:val="none"/>
          </w:rPr>
          <w:t>Per- and Polyfluoroalkyl Substances</w:t>
        </w:r>
        <w:r w:rsidR="0062204E" w:rsidRPr="0062204E">
          <w:rPr>
            <w:rStyle w:val="a5"/>
            <w:rFonts w:asciiTheme="minorHAnsi" w:hAnsiTheme="minorHAnsi"/>
            <w:color w:val="auto"/>
            <w:u w:val="none"/>
          </w:rPr>
          <w:t>を特別な懸念のある</w:t>
        </w:r>
        <w:r w:rsidR="0062204E" w:rsidRPr="0062204E">
          <w:rPr>
            <w:rStyle w:val="a5"/>
            <w:rFonts w:asciiTheme="minorHAnsi" w:hAnsiTheme="minorHAnsi"/>
            <w:color w:val="auto"/>
            <w:u w:val="none"/>
          </w:rPr>
          <w:br/>
        </w:r>
        <w:r w:rsidR="0062204E" w:rsidRPr="0062204E">
          <w:rPr>
            <w:rStyle w:val="a5"/>
            <w:rFonts w:asciiTheme="minorHAnsi" w:hAnsiTheme="minorHAnsi"/>
            <w:color w:val="auto"/>
            <w:u w:val="none"/>
          </w:rPr>
          <w:t>化学品のリストに</w:t>
        </w:r>
        <w:r w:rsidR="0062204E" w:rsidRPr="0062204E">
          <w:rPr>
            <w:rStyle w:val="a5"/>
            <w:rFonts w:asciiTheme="minorHAnsi" w:hAnsiTheme="minorHAnsi" w:cstheme="majorHAnsi"/>
            <w:color w:val="auto"/>
            <w:u w:val="none"/>
          </w:rPr>
          <w:t>追加</w:t>
        </w:r>
        <w:r w:rsidR="0062204E" w:rsidRPr="0062204E">
          <w:rPr>
            <w:webHidden/>
          </w:rPr>
          <w:tab/>
        </w:r>
        <w:r w:rsidR="0062204E" w:rsidRPr="0062204E">
          <w:rPr>
            <w:webHidden/>
          </w:rPr>
          <w:fldChar w:fldCharType="begin"/>
        </w:r>
        <w:r w:rsidR="0062204E" w:rsidRPr="0062204E">
          <w:rPr>
            <w:webHidden/>
          </w:rPr>
          <w:instrText xml:space="preserve"> PAGEREF _Toc153549214 \h </w:instrText>
        </w:r>
        <w:r w:rsidR="0062204E" w:rsidRPr="0062204E">
          <w:rPr>
            <w:webHidden/>
          </w:rPr>
        </w:r>
        <w:r w:rsidR="0062204E" w:rsidRPr="0062204E">
          <w:rPr>
            <w:webHidden/>
          </w:rPr>
          <w:fldChar w:fldCharType="separate"/>
        </w:r>
        <w:r w:rsidR="0062204E" w:rsidRPr="0062204E">
          <w:rPr>
            <w:webHidden/>
          </w:rPr>
          <w:t>40</w:t>
        </w:r>
        <w:r w:rsidR="0062204E" w:rsidRPr="0062204E">
          <w:rPr>
            <w:webHidden/>
          </w:rPr>
          <w:fldChar w:fldCharType="end"/>
        </w:r>
      </w:hyperlink>
    </w:p>
    <w:p w14:paraId="468A4C15" w14:textId="66CEA01D" w:rsidR="0062204E" w:rsidRPr="0062204E"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15" w:history="1">
        <w:r w:rsidR="0062204E">
          <w:rPr>
            <w:rStyle w:val="a5"/>
            <w:rFonts w:hint="eastAsia"/>
            <w:color w:val="auto"/>
            <w:u w:val="none"/>
          </w:rPr>
          <w:t>☆</w:t>
        </w:r>
        <w:r w:rsidR="0062204E" w:rsidRPr="0059603E">
          <w:rPr>
            <w:noProof/>
            <w:szCs w:val="24"/>
          </w:rPr>
          <w:t>カリフォルニア州</w:t>
        </w:r>
        <w:r w:rsidR="0062204E" w:rsidRPr="0062204E">
          <w:rPr>
            <w:rStyle w:val="a5"/>
            <w:rFonts w:asciiTheme="minorHAnsi" w:hAnsiTheme="minorHAnsi"/>
            <w:color w:val="auto"/>
            <w:u w:val="none"/>
          </w:rPr>
          <w:t xml:space="preserve">　</w:t>
        </w:r>
        <w:r w:rsidR="0062204E" w:rsidRPr="0062204E">
          <w:rPr>
            <w:rStyle w:val="a5"/>
            <w:rFonts w:asciiTheme="minorHAnsi" w:hAnsiTheme="minorHAnsi"/>
            <w:color w:val="auto"/>
            <w:u w:val="none"/>
          </w:rPr>
          <w:t>Prop65</w:t>
        </w:r>
        <w:r w:rsidR="0062204E" w:rsidRPr="0062204E">
          <w:rPr>
            <w:rStyle w:val="a5"/>
            <w:rFonts w:asciiTheme="minorHAnsi" w:hAnsiTheme="minorHAnsi"/>
            <w:color w:val="auto"/>
            <w:u w:val="none"/>
          </w:rPr>
          <w:t>化学品リストへの追加を告示</w:t>
        </w:r>
        <w:r w:rsidR="0062204E" w:rsidRPr="0062204E">
          <w:rPr>
            <w:webHidden/>
          </w:rPr>
          <w:tab/>
        </w:r>
        <w:r w:rsidR="0062204E" w:rsidRPr="0062204E">
          <w:rPr>
            <w:webHidden/>
          </w:rPr>
          <w:fldChar w:fldCharType="begin"/>
        </w:r>
        <w:r w:rsidR="0062204E" w:rsidRPr="0062204E">
          <w:rPr>
            <w:webHidden/>
          </w:rPr>
          <w:instrText xml:space="preserve"> PAGEREF _Toc153549215 \h </w:instrText>
        </w:r>
        <w:r w:rsidR="0062204E" w:rsidRPr="0062204E">
          <w:rPr>
            <w:webHidden/>
          </w:rPr>
        </w:r>
        <w:r w:rsidR="0062204E" w:rsidRPr="0062204E">
          <w:rPr>
            <w:webHidden/>
          </w:rPr>
          <w:fldChar w:fldCharType="separate"/>
        </w:r>
        <w:r w:rsidR="0062204E" w:rsidRPr="0062204E">
          <w:rPr>
            <w:webHidden/>
          </w:rPr>
          <w:t>42</w:t>
        </w:r>
        <w:r w:rsidR="0062204E" w:rsidRPr="0062204E">
          <w:rPr>
            <w:webHidden/>
          </w:rPr>
          <w:fldChar w:fldCharType="end"/>
        </w:r>
      </w:hyperlink>
    </w:p>
    <w:p w14:paraId="42958DAE" w14:textId="3DD93CAA" w:rsidR="0062204E" w:rsidRPr="00DA4420" w:rsidRDefault="0023474C" w:rsidP="0059603E">
      <w:pPr>
        <w:tabs>
          <w:tab w:val="right" w:leader="dot" w:pos="9600"/>
        </w:tabs>
        <w:ind w:leftChars="100" w:left="404" w:hangingChars="100" w:hanging="202"/>
        <w:jc w:val="left"/>
        <w:rPr>
          <w:rFonts w:cstheme="minorBidi"/>
          <w:sz w:val="21"/>
          <w:szCs w:val="22"/>
          <w14:ligatures w14:val="standardContextual"/>
        </w:rPr>
      </w:pPr>
      <w:hyperlink w:anchor="_Toc153549216" w:history="1">
        <w:r w:rsidR="0062204E">
          <w:rPr>
            <w:rStyle w:val="a5"/>
            <w:rFonts w:hint="eastAsia"/>
            <w:color w:val="auto"/>
            <w:u w:val="none"/>
          </w:rPr>
          <w:t>☆</w:t>
        </w:r>
        <w:r w:rsidR="0062204E" w:rsidRPr="0059603E">
          <w:rPr>
            <w:noProof/>
            <w:szCs w:val="24"/>
          </w:rPr>
          <w:t>規制</w:t>
        </w:r>
        <w:r w:rsidR="0062204E" w:rsidRPr="0062204E">
          <w:rPr>
            <w:rStyle w:val="a5"/>
            <w:rFonts w:asciiTheme="minorHAnsi" w:hAnsiTheme="minorHAnsi"/>
            <w:color w:val="auto"/>
            <w:u w:val="none"/>
          </w:rPr>
          <w:t>関連タイトル紹介</w:t>
        </w:r>
        <w:r w:rsidR="0062204E" w:rsidRPr="0062204E">
          <w:rPr>
            <w:webHidden/>
          </w:rPr>
          <w:tab/>
        </w:r>
        <w:r w:rsidR="0062204E" w:rsidRPr="0062204E">
          <w:rPr>
            <w:webHidden/>
          </w:rPr>
          <w:fldChar w:fldCharType="begin"/>
        </w:r>
        <w:r w:rsidR="0062204E" w:rsidRPr="0062204E">
          <w:rPr>
            <w:webHidden/>
          </w:rPr>
          <w:instrText xml:space="preserve"> PAGEREF _Toc153549216 \h </w:instrText>
        </w:r>
        <w:r w:rsidR="0062204E" w:rsidRPr="0062204E">
          <w:rPr>
            <w:webHidden/>
          </w:rPr>
        </w:r>
        <w:r w:rsidR="0062204E" w:rsidRPr="0062204E">
          <w:rPr>
            <w:webHidden/>
          </w:rPr>
          <w:fldChar w:fldCharType="separate"/>
        </w:r>
        <w:r w:rsidR="0062204E" w:rsidRPr="0062204E">
          <w:rPr>
            <w:webHidden/>
          </w:rPr>
          <w:t>43</w:t>
        </w:r>
        <w:r w:rsidR="0062204E" w:rsidRPr="0062204E">
          <w:rPr>
            <w:webHidden/>
          </w:rPr>
          <w:fldChar w:fldCharType="end"/>
        </w:r>
      </w:hyperlink>
    </w:p>
    <w:p w14:paraId="69251716" w14:textId="77777777" w:rsidR="00DA3270" w:rsidRDefault="00DA3270" w:rsidP="00DA3270">
      <w:pPr>
        <w:pStyle w:val="a7"/>
        <w:spacing w:before="60" w:line="300" w:lineRule="exact"/>
        <w:rPr>
          <w:rFonts w:ascii="Arial" w:hAnsi="Arial" w:cs="Arial"/>
          <w:szCs w:val="19"/>
        </w:rPr>
      </w:pPr>
    </w:p>
    <w:p w14:paraId="4EF39AD5" w14:textId="77777777" w:rsidR="00DA3270" w:rsidRPr="00B3366D" w:rsidRDefault="00DA3270" w:rsidP="00DA327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0FC956BC" w14:textId="4FEB0A3E" w:rsidR="00221B16" w:rsidRDefault="006A6F4D" w:rsidP="006A6F4D">
      <w:pPr>
        <w:tabs>
          <w:tab w:val="right" w:leader="dot" w:pos="9600"/>
        </w:tabs>
        <w:ind w:leftChars="100" w:left="404" w:hangingChars="100" w:hanging="202"/>
        <w:jc w:val="left"/>
        <w:rPr>
          <w:rFonts w:ascii="Arial" w:hAnsi="Arial" w:cs="Arial"/>
          <w:szCs w:val="19"/>
        </w:rPr>
      </w:pPr>
      <w:r w:rsidRPr="006A6F4D">
        <w:rPr>
          <w:rFonts w:hint="eastAsia"/>
          <w:noProof/>
          <w:szCs w:val="24"/>
        </w:rPr>
        <w:t>☆規制関連タイトル紹介</w:t>
      </w:r>
      <w:r w:rsidRPr="006A6F4D">
        <w:rPr>
          <w:rFonts w:hint="eastAsia"/>
          <w:noProof/>
          <w:szCs w:val="24"/>
        </w:rPr>
        <w:tab/>
      </w:r>
      <w:r w:rsidR="0062204E">
        <w:rPr>
          <w:rFonts w:hint="eastAsia"/>
          <w:noProof/>
          <w:szCs w:val="24"/>
        </w:rPr>
        <w:t>44</w:t>
      </w:r>
    </w:p>
    <w:p w14:paraId="3A1122A5" w14:textId="77777777" w:rsidR="00DA3270" w:rsidRDefault="00DA3270" w:rsidP="00221B16">
      <w:pPr>
        <w:pStyle w:val="a7"/>
        <w:spacing w:before="60" w:line="300" w:lineRule="exact"/>
        <w:rPr>
          <w:rFonts w:ascii="Arial" w:hAnsi="Arial" w:cs="Arial"/>
          <w:szCs w:val="19"/>
        </w:rPr>
      </w:pPr>
    </w:p>
    <w:p w14:paraId="3E6ADE32" w14:textId="77777777"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3</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ヨーロッパ</w:t>
      </w:r>
    </w:p>
    <w:p w14:paraId="6D91523B" w14:textId="4DAA0FDD"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 xml:space="preserve">☆欧州委員会　</w:t>
      </w:r>
      <w:r w:rsidRPr="0062204E">
        <w:rPr>
          <w:rFonts w:hint="eastAsia"/>
          <w:noProof/>
          <w:szCs w:val="24"/>
        </w:rPr>
        <w:t>REACH</w:t>
      </w:r>
      <w:r w:rsidRPr="0062204E">
        <w:rPr>
          <w:rFonts w:hint="eastAsia"/>
          <w:noProof/>
          <w:szCs w:val="24"/>
        </w:rPr>
        <w:t>規則の付属書</w:t>
      </w:r>
      <w:r w:rsidRPr="0062204E">
        <w:rPr>
          <w:rFonts w:hint="eastAsia"/>
          <w:noProof/>
          <w:szCs w:val="24"/>
        </w:rPr>
        <w:t>XIV</w:t>
      </w:r>
      <w:r w:rsidRPr="0062204E">
        <w:rPr>
          <w:rFonts w:hint="eastAsia"/>
          <w:noProof/>
          <w:szCs w:val="24"/>
        </w:rPr>
        <w:t>を修正する欧州委員会規則を公布</w:t>
      </w:r>
      <w:r w:rsidRPr="0062204E">
        <w:rPr>
          <w:rFonts w:hint="eastAsia"/>
          <w:noProof/>
          <w:szCs w:val="24"/>
        </w:rPr>
        <w:tab/>
        <w:t>45</w:t>
      </w:r>
    </w:p>
    <w:p w14:paraId="7B0C8336"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w:t>
      </w:r>
      <w:r w:rsidRPr="0062204E">
        <w:rPr>
          <w:rFonts w:hint="eastAsia"/>
          <w:noProof/>
          <w:szCs w:val="24"/>
        </w:rPr>
        <w:t>IUCLID</w:t>
      </w:r>
      <w:r w:rsidRPr="0062204E">
        <w:rPr>
          <w:rFonts w:hint="eastAsia"/>
          <w:noProof/>
          <w:szCs w:val="24"/>
        </w:rPr>
        <w:t>に新しい医薬品データを追加</w:t>
      </w:r>
      <w:r w:rsidRPr="0062204E">
        <w:rPr>
          <w:rFonts w:hint="eastAsia"/>
          <w:noProof/>
          <w:szCs w:val="24"/>
        </w:rPr>
        <w:tab/>
        <w:t>46</w:t>
      </w:r>
    </w:p>
    <w:p w14:paraId="2A12B078"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w:t>
      </w:r>
      <w:r w:rsidRPr="0062204E">
        <w:rPr>
          <w:rFonts w:hint="eastAsia"/>
          <w:noProof/>
          <w:szCs w:val="24"/>
        </w:rPr>
        <w:t>ECHA</w:t>
      </w:r>
      <w:r w:rsidRPr="0062204E">
        <w:rPr>
          <w:rFonts w:hint="eastAsia"/>
          <w:noProof/>
          <w:szCs w:val="24"/>
        </w:rPr>
        <w:t>の調査により、育児用製品中に毒性化学品が存在することが見出された</w:t>
      </w:r>
      <w:r w:rsidRPr="0062204E">
        <w:rPr>
          <w:rFonts w:hint="eastAsia"/>
          <w:noProof/>
          <w:szCs w:val="24"/>
        </w:rPr>
        <w:tab/>
        <w:t>46</w:t>
      </w:r>
    </w:p>
    <w:p w14:paraId="2A08BD31"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有害性化学品規制のための研究ニーズを特定する新しい報告書を公表</w:t>
      </w:r>
      <w:r w:rsidRPr="0062204E">
        <w:rPr>
          <w:rFonts w:hint="eastAsia"/>
          <w:noProof/>
          <w:szCs w:val="24"/>
        </w:rPr>
        <w:tab/>
        <w:t>47</w:t>
      </w:r>
    </w:p>
    <w:p w14:paraId="2C4ED339"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w:t>
      </w:r>
      <w:r w:rsidRPr="0062204E">
        <w:rPr>
          <w:rFonts w:hint="eastAsia"/>
          <w:noProof/>
          <w:szCs w:val="24"/>
        </w:rPr>
        <w:t>REACH</w:t>
      </w:r>
      <w:r w:rsidRPr="0062204E">
        <w:rPr>
          <w:rFonts w:hint="eastAsia"/>
          <w:noProof/>
          <w:szCs w:val="24"/>
        </w:rPr>
        <w:t xml:space="preserve">　不必要な動物試験を回避するための情報を要請</w:t>
      </w:r>
      <w:r w:rsidRPr="0062204E">
        <w:rPr>
          <w:rFonts w:hint="eastAsia"/>
          <w:noProof/>
          <w:szCs w:val="24"/>
        </w:rPr>
        <w:tab/>
        <w:t>48</w:t>
      </w:r>
    </w:p>
    <w:p w14:paraId="670A040D"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物質の分類及び表示の調和化提案に関するパブリックコンサルテーション</w:t>
      </w:r>
      <w:r w:rsidRPr="0062204E">
        <w:rPr>
          <w:rFonts w:hint="eastAsia"/>
          <w:noProof/>
          <w:szCs w:val="24"/>
        </w:rPr>
        <w:tab/>
        <w:t>49</w:t>
      </w:r>
    </w:p>
    <w:p w14:paraId="064A5878"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物質の分類及び表示の調和化提案に関する照準を絞ったコンサルテーション</w:t>
      </w:r>
      <w:r w:rsidRPr="0062204E">
        <w:rPr>
          <w:rFonts w:hint="eastAsia"/>
          <w:noProof/>
          <w:szCs w:val="24"/>
        </w:rPr>
        <w:tab/>
        <w:t>50</w:t>
      </w:r>
    </w:p>
    <w:p w14:paraId="6D309CBA"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 xml:space="preserve">☆欧州委員会　殺生物性製品規則　</w:t>
      </w:r>
      <w:r w:rsidRPr="0062204E">
        <w:rPr>
          <w:rFonts w:hint="eastAsia"/>
          <w:noProof/>
          <w:szCs w:val="24"/>
        </w:rPr>
        <w:t>1</w:t>
      </w:r>
      <w:r w:rsidRPr="0062204E">
        <w:rPr>
          <w:rFonts w:hint="eastAsia"/>
          <w:noProof/>
          <w:szCs w:val="24"/>
        </w:rPr>
        <w:t>物質について活性物質としての承認を更新</w:t>
      </w:r>
      <w:r w:rsidRPr="0062204E">
        <w:rPr>
          <w:rFonts w:hint="eastAsia"/>
          <w:noProof/>
          <w:szCs w:val="24"/>
        </w:rPr>
        <w:tab/>
        <w:t>50</w:t>
      </w:r>
    </w:p>
    <w:p w14:paraId="0AD8EF19" w14:textId="05F11F04"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☆欧州委員会　殺生物性製品規則　殺生物性製品中で使用するための</w:t>
      </w:r>
      <w:r w:rsidRPr="0062204E">
        <w:rPr>
          <w:rFonts w:hint="eastAsia"/>
          <w:noProof/>
          <w:szCs w:val="24"/>
        </w:rPr>
        <w:t>hydrochloric acid</w:t>
      </w:r>
      <w:r w:rsidRPr="0062204E">
        <w:rPr>
          <w:rFonts w:hint="eastAsia"/>
          <w:noProof/>
          <w:szCs w:val="24"/>
        </w:rPr>
        <w:t>の</w:t>
      </w:r>
      <w:r>
        <w:rPr>
          <w:noProof/>
          <w:szCs w:val="24"/>
        </w:rPr>
        <w:br/>
      </w:r>
      <w:r w:rsidRPr="0062204E">
        <w:rPr>
          <w:rFonts w:hint="eastAsia"/>
          <w:noProof/>
          <w:szCs w:val="24"/>
        </w:rPr>
        <w:t>承認満了日を延期する委員会施行決定を公布</w:t>
      </w:r>
      <w:r w:rsidRPr="0062204E">
        <w:rPr>
          <w:rFonts w:hint="eastAsia"/>
          <w:noProof/>
          <w:szCs w:val="24"/>
        </w:rPr>
        <w:tab/>
        <w:t>51</w:t>
      </w:r>
    </w:p>
    <w:p w14:paraId="3F59530C"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殺生物性製品の</w:t>
      </w:r>
      <w:r w:rsidRPr="0062204E">
        <w:rPr>
          <w:rFonts w:hint="eastAsia"/>
          <w:noProof/>
          <w:szCs w:val="24"/>
        </w:rPr>
        <w:t>3</w:t>
      </w:r>
      <w:r w:rsidRPr="0062204E">
        <w:rPr>
          <w:rFonts w:hint="eastAsia"/>
          <w:noProof/>
          <w:szCs w:val="24"/>
        </w:rPr>
        <w:t>つのうち</w:t>
      </w:r>
      <w:r w:rsidRPr="0062204E">
        <w:rPr>
          <w:rFonts w:hint="eastAsia"/>
          <w:noProof/>
          <w:szCs w:val="24"/>
        </w:rPr>
        <w:t>1</w:t>
      </w:r>
      <w:r w:rsidRPr="0062204E">
        <w:rPr>
          <w:rFonts w:hint="eastAsia"/>
          <w:noProof/>
          <w:szCs w:val="24"/>
        </w:rPr>
        <w:t>つが法的要件不遵守であることが判明</w:t>
      </w:r>
      <w:r w:rsidRPr="0062204E">
        <w:rPr>
          <w:rFonts w:hint="eastAsia"/>
          <w:noProof/>
          <w:szCs w:val="24"/>
        </w:rPr>
        <w:tab/>
        <w:t>52</w:t>
      </w:r>
    </w:p>
    <w:p w14:paraId="60D3B957"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w:t>
      </w:r>
      <w:r w:rsidRPr="0062204E">
        <w:rPr>
          <w:rFonts w:hint="eastAsia"/>
          <w:noProof/>
          <w:szCs w:val="24"/>
        </w:rPr>
        <w:t>ECHA</w:t>
      </w:r>
      <w:r w:rsidRPr="0062204E">
        <w:rPr>
          <w:rFonts w:hint="eastAsia"/>
          <w:noProof/>
          <w:szCs w:val="24"/>
        </w:rPr>
        <w:t xml:space="preserve">　有害性化学品の貿易における透明性の向上を勧告</w:t>
      </w:r>
      <w:r w:rsidRPr="0062204E">
        <w:rPr>
          <w:rFonts w:hint="eastAsia"/>
          <w:noProof/>
          <w:szCs w:val="24"/>
        </w:rPr>
        <w:tab/>
        <w:t>53</w:t>
      </w:r>
    </w:p>
    <w:p w14:paraId="357A3179"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 xml:space="preserve">☆英国　</w:t>
      </w:r>
      <w:r w:rsidRPr="0062204E">
        <w:rPr>
          <w:rFonts w:hint="eastAsia"/>
          <w:noProof/>
          <w:szCs w:val="24"/>
        </w:rPr>
        <w:t>CLP</w:t>
      </w:r>
      <w:r w:rsidRPr="0062204E">
        <w:rPr>
          <w:rFonts w:hint="eastAsia"/>
          <w:noProof/>
          <w:szCs w:val="24"/>
        </w:rPr>
        <w:t xml:space="preserve">規則　</w:t>
      </w:r>
      <w:r w:rsidRPr="0062204E">
        <w:rPr>
          <w:rFonts w:hint="eastAsia"/>
          <w:noProof/>
          <w:szCs w:val="24"/>
        </w:rPr>
        <w:t>98</w:t>
      </w:r>
      <w:r w:rsidRPr="0062204E">
        <w:rPr>
          <w:rFonts w:hint="eastAsia"/>
          <w:noProof/>
          <w:szCs w:val="24"/>
        </w:rPr>
        <w:t>種の化学物質の分類・表示を更新</w:t>
      </w:r>
      <w:r w:rsidRPr="0062204E">
        <w:rPr>
          <w:rFonts w:hint="eastAsia"/>
          <w:noProof/>
          <w:szCs w:val="24"/>
        </w:rPr>
        <w:tab/>
        <w:t>54</w:t>
      </w:r>
    </w:p>
    <w:p w14:paraId="1126934C" w14:textId="2BC8B3E5" w:rsidR="00221B16" w:rsidRPr="00221B16" w:rsidRDefault="0062204E" w:rsidP="0062204E">
      <w:pPr>
        <w:tabs>
          <w:tab w:val="right" w:leader="dot" w:pos="9600"/>
        </w:tabs>
        <w:ind w:leftChars="100" w:left="404" w:hangingChars="100" w:hanging="202"/>
        <w:jc w:val="left"/>
        <w:rPr>
          <w:noProof/>
          <w:szCs w:val="24"/>
        </w:rPr>
      </w:pPr>
      <w:r w:rsidRPr="0062204E">
        <w:rPr>
          <w:rFonts w:hint="eastAsia"/>
          <w:noProof/>
          <w:szCs w:val="24"/>
        </w:rPr>
        <w:t>☆規制関連タイトル紹介</w:t>
      </w:r>
      <w:r w:rsidRPr="0062204E">
        <w:rPr>
          <w:rFonts w:hint="eastAsia"/>
          <w:noProof/>
          <w:szCs w:val="24"/>
        </w:rPr>
        <w:tab/>
        <w:t>54</w:t>
      </w:r>
    </w:p>
    <w:p w14:paraId="0FED86C8" w14:textId="77777777" w:rsidR="00221B16" w:rsidRDefault="00221B16" w:rsidP="00221B16">
      <w:pPr>
        <w:pStyle w:val="a7"/>
        <w:spacing w:before="60" w:line="300" w:lineRule="exact"/>
        <w:rPr>
          <w:rFonts w:ascii="Arial" w:hAnsi="Arial" w:cs="Arial"/>
          <w:szCs w:val="19"/>
        </w:rPr>
      </w:pPr>
    </w:p>
    <w:p w14:paraId="265854AA" w14:textId="77777777"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4</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アジア</w:t>
      </w:r>
      <w:r w:rsidR="00221B16" w:rsidRPr="00B3366D">
        <w:rPr>
          <w:rFonts w:ascii="Arial" w:hAnsi="Arial" w:cs="Arial" w:hint="eastAsia"/>
          <w:szCs w:val="19"/>
        </w:rPr>
        <w:t>・オセアニア</w:t>
      </w:r>
    </w:p>
    <w:p w14:paraId="08FCC8CD" w14:textId="23D68B1B"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☆オーストラリア　工業化学品インベントリーの追加等を公表</w:t>
      </w:r>
      <w:r w:rsidRPr="0062204E">
        <w:rPr>
          <w:rFonts w:hint="eastAsia"/>
          <w:noProof/>
          <w:szCs w:val="24"/>
        </w:rPr>
        <w:tab/>
        <w:t>56</w:t>
      </w:r>
    </w:p>
    <w:p w14:paraId="547E05FB" w14:textId="73E49935"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☆中国　応急管理部　《危険化学品の重大な危険源についての安全監督管理規定</w:t>
      </w:r>
      <w:r>
        <w:rPr>
          <w:noProof/>
          <w:szCs w:val="24"/>
        </w:rPr>
        <w:br/>
      </w:r>
      <w:r w:rsidRPr="0062204E">
        <w:rPr>
          <w:rFonts w:hint="eastAsia"/>
          <w:noProof/>
          <w:szCs w:val="24"/>
        </w:rPr>
        <w:t>（改定草案意見募集稿）》意見の公開募集に関する通知</w:t>
      </w:r>
      <w:r w:rsidRPr="0062204E">
        <w:rPr>
          <w:rFonts w:hint="eastAsia"/>
          <w:noProof/>
          <w:szCs w:val="24"/>
        </w:rPr>
        <w:tab/>
        <w:t>57</w:t>
      </w:r>
    </w:p>
    <w:p w14:paraId="01B8452E"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☆韓国　化評法　有毒物質の指定告示を改正</w:t>
      </w:r>
      <w:r w:rsidRPr="0062204E">
        <w:rPr>
          <w:rFonts w:hint="eastAsia"/>
          <w:noProof/>
          <w:szCs w:val="24"/>
        </w:rPr>
        <w:tab/>
        <w:t>58</w:t>
      </w:r>
    </w:p>
    <w:p w14:paraId="1542A4C5"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☆韓国　化評法　化学物質の分類及び表示等に関する規定の一部を改正</w:t>
      </w:r>
      <w:r w:rsidRPr="0062204E">
        <w:rPr>
          <w:rFonts w:hint="eastAsia"/>
          <w:noProof/>
          <w:szCs w:val="24"/>
        </w:rPr>
        <w:tab/>
        <w:t>62</w:t>
      </w:r>
    </w:p>
    <w:p w14:paraId="38B7CFBE"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☆韓国　化評法　施行令・施行規則改正案を公表</w:t>
      </w:r>
      <w:r w:rsidRPr="0062204E">
        <w:rPr>
          <w:rFonts w:hint="eastAsia"/>
          <w:noProof/>
          <w:szCs w:val="24"/>
        </w:rPr>
        <w:tab/>
        <w:t>76</w:t>
      </w:r>
    </w:p>
    <w:p w14:paraId="7EA98303" w14:textId="77777777" w:rsidR="0062204E" w:rsidRPr="0062204E" w:rsidRDefault="0062204E" w:rsidP="0062204E">
      <w:pPr>
        <w:tabs>
          <w:tab w:val="right" w:leader="dot" w:pos="9600"/>
        </w:tabs>
        <w:ind w:leftChars="100" w:left="404" w:hangingChars="100" w:hanging="202"/>
        <w:jc w:val="left"/>
        <w:rPr>
          <w:noProof/>
          <w:szCs w:val="24"/>
        </w:rPr>
      </w:pPr>
      <w:r w:rsidRPr="0062204E">
        <w:rPr>
          <w:rFonts w:hint="eastAsia"/>
          <w:noProof/>
          <w:szCs w:val="24"/>
        </w:rPr>
        <w:t>☆韓国　化学物質管理法施行令・施行規則改正案を公表</w:t>
      </w:r>
      <w:r w:rsidRPr="0062204E">
        <w:rPr>
          <w:rFonts w:hint="eastAsia"/>
          <w:noProof/>
          <w:szCs w:val="24"/>
        </w:rPr>
        <w:tab/>
        <w:t>79</w:t>
      </w:r>
    </w:p>
    <w:p w14:paraId="183BEB21" w14:textId="481405DF" w:rsidR="00221B16" w:rsidRPr="00221B16" w:rsidRDefault="0062204E" w:rsidP="0062204E">
      <w:pPr>
        <w:tabs>
          <w:tab w:val="right" w:leader="dot" w:pos="9600"/>
        </w:tabs>
        <w:ind w:leftChars="100" w:left="404" w:hangingChars="100" w:hanging="202"/>
        <w:jc w:val="left"/>
        <w:rPr>
          <w:noProof/>
          <w:szCs w:val="24"/>
        </w:rPr>
      </w:pPr>
      <w:r w:rsidRPr="0062204E">
        <w:rPr>
          <w:rFonts w:hint="eastAsia"/>
          <w:noProof/>
          <w:szCs w:val="24"/>
        </w:rPr>
        <w:t>☆規制関連タイトル紹介</w:t>
      </w:r>
      <w:r w:rsidRPr="0062204E">
        <w:rPr>
          <w:rFonts w:hint="eastAsia"/>
          <w:noProof/>
          <w:szCs w:val="24"/>
        </w:rPr>
        <w:tab/>
        <w:t>82</w:t>
      </w:r>
    </w:p>
    <w:p w14:paraId="4DB804C3" w14:textId="77777777" w:rsidR="00A32299" w:rsidRDefault="00A32299" w:rsidP="0062204E">
      <w:pPr>
        <w:pStyle w:val="a7"/>
        <w:spacing w:before="60" w:line="300" w:lineRule="exact"/>
      </w:pPr>
    </w:p>
    <w:p w14:paraId="5037DB8C" w14:textId="77777777" w:rsidR="0062204E" w:rsidRPr="0062204E" w:rsidRDefault="0023474C" w:rsidP="0062204E">
      <w:pPr>
        <w:pStyle w:val="a7"/>
        <w:spacing w:before="60" w:line="300" w:lineRule="exact"/>
        <w:rPr>
          <w:rFonts w:ascii="Arial" w:hAnsi="Arial" w:cs="Arial"/>
          <w:szCs w:val="19"/>
        </w:rPr>
      </w:pPr>
      <w:hyperlink w:anchor="_Toc153549241" w:history="1">
        <w:r w:rsidR="0062204E" w:rsidRPr="0062204E">
          <w:rPr>
            <w:rFonts w:ascii="Arial" w:hAnsi="Arial"/>
            <w:szCs w:val="19"/>
          </w:rPr>
          <w:t>5.</w:t>
        </w:r>
        <w:r w:rsidR="0062204E" w:rsidRPr="0062204E">
          <w:rPr>
            <w:rFonts w:ascii="Arial" w:hAnsi="Arial"/>
            <w:szCs w:val="19"/>
          </w:rPr>
          <w:t xml:space="preserve">　その他の国及び国際機関</w:t>
        </w:r>
      </w:hyperlink>
    </w:p>
    <w:p w14:paraId="09EE73D0" w14:textId="77777777" w:rsidR="0062204E" w:rsidRPr="0062204E" w:rsidRDefault="0023474C" w:rsidP="0062204E">
      <w:pPr>
        <w:tabs>
          <w:tab w:val="right" w:leader="dot" w:pos="9600"/>
        </w:tabs>
        <w:ind w:leftChars="100" w:left="404" w:hangingChars="100" w:hanging="202"/>
        <w:jc w:val="left"/>
        <w:rPr>
          <w:noProof/>
          <w:szCs w:val="24"/>
        </w:rPr>
      </w:pPr>
      <w:hyperlink w:anchor="_Toc153549242" w:history="1">
        <w:r w:rsidR="0062204E" w:rsidRPr="0062204E">
          <w:rPr>
            <w:rFonts w:hint="eastAsia"/>
            <w:noProof/>
            <w:szCs w:val="24"/>
          </w:rPr>
          <w:t>☆</w:t>
        </w:r>
        <w:r w:rsidR="0062204E" w:rsidRPr="0062204E">
          <w:rPr>
            <w:noProof/>
            <w:szCs w:val="24"/>
          </w:rPr>
          <w:t>トピックス</w:t>
        </w:r>
      </w:hyperlink>
    </w:p>
    <w:p w14:paraId="1BDD9FE6" w14:textId="77777777" w:rsidR="0062204E" w:rsidRPr="0062204E" w:rsidRDefault="0023474C" w:rsidP="007F1223">
      <w:pPr>
        <w:tabs>
          <w:tab w:val="right" w:leader="dot" w:pos="9600"/>
        </w:tabs>
        <w:ind w:leftChars="200" w:left="606" w:hangingChars="100" w:hanging="202"/>
        <w:jc w:val="left"/>
        <w:rPr>
          <w:noProof/>
          <w:szCs w:val="24"/>
        </w:rPr>
      </w:pPr>
      <w:hyperlink w:anchor="_Toc153549243" w:history="1">
        <w:r w:rsidR="0062204E" w:rsidRPr="0062204E">
          <w:rPr>
            <w:noProof/>
            <w:szCs w:val="24"/>
          </w:rPr>
          <w:t>・化学品規制国際会議</w:t>
        </w:r>
        <w:r w:rsidR="0062204E" w:rsidRPr="0062204E">
          <w:rPr>
            <w:noProof/>
            <w:szCs w:val="24"/>
          </w:rPr>
          <w:t xml:space="preserve"> ChemCon Europe 2023</w:t>
        </w:r>
        <w:r w:rsidR="0062204E" w:rsidRPr="0062204E">
          <w:rPr>
            <w:noProof/>
            <w:webHidden/>
            <w:szCs w:val="24"/>
          </w:rPr>
          <w:tab/>
        </w:r>
        <w:r w:rsidR="0062204E" w:rsidRPr="0062204E">
          <w:rPr>
            <w:noProof/>
            <w:webHidden/>
            <w:szCs w:val="24"/>
          </w:rPr>
          <w:fldChar w:fldCharType="begin"/>
        </w:r>
        <w:r w:rsidR="0062204E" w:rsidRPr="0062204E">
          <w:rPr>
            <w:noProof/>
            <w:webHidden/>
            <w:szCs w:val="24"/>
          </w:rPr>
          <w:instrText xml:space="preserve"> PAGEREF _Toc153549243 \h </w:instrText>
        </w:r>
        <w:r w:rsidR="0062204E" w:rsidRPr="0062204E">
          <w:rPr>
            <w:noProof/>
            <w:webHidden/>
            <w:szCs w:val="24"/>
          </w:rPr>
        </w:r>
        <w:r w:rsidR="0062204E" w:rsidRPr="0062204E">
          <w:rPr>
            <w:noProof/>
            <w:webHidden/>
            <w:szCs w:val="24"/>
          </w:rPr>
          <w:fldChar w:fldCharType="separate"/>
        </w:r>
        <w:r w:rsidR="0062204E" w:rsidRPr="0062204E">
          <w:rPr>
            <w:noProof/>
            <w:webHidden/>
            <w:szCs w:val="24"/>
          </w:rPr>
          <w:t>84</w:t>
        </w:r>
        <w:r w:rsidR="0062204E" w:rsidRPr="0062204E">
          <w:rPr>
            <w:noProof/>
            <w:webHidden/>
            <w:szCs w:val="24"/>
          </w:rPr>
          <w:fldChar w:fldCharType="end"/>
        </w:r>
      </w:hyperlink>
    </w:p>
    <w:p w14:paraId="29E404D5" w14:textId="77777777" w:rsidR="0062204E" w:rsidRDefault="0062204E" w:rsidP="00221B16">
      <w:pPr>
        <w:tabs>
          <w:tab w:val="right" w:leader="dot" w:pos="9600"/>
        </w:tabs>
        <w:ind w:leftChars="100" w:left="444" w:hangingChars="100" w:hanging="242"/>
        <w:jc w:val="left"/>
        <w:rPr>
          <w:sz w:val="24"/>
          <w:szCs w:val="24"/>
        </w:rPr>
      </w:pPr>
    </w:p>
    <w:p w14:paraId="279B9A63" w14:textId="11B87BC7" w:rsidR="00A32299" w:rsidRPr="007F1223" w:rsidRDefault="00A32299" w:rsidP="0059603E">
      <w:pPr>
        <w:pStyle w:val="31"/>
        <w:ind w:left="1332" w:hanging="1332"/>
      </w:pPr>
      <w:r w:rsidRPr="0059603E">
        <w:rPr>
          <w:rFonts w:hint="eastAsia"/>
          <w:sz w:val="24"/>
        </w:rPr>
        <w:t>ＪＥＴＯＣ情報誌「情報Ｂ」のご案内</w:t>
      </w:r>
      <w:r w:rsidRPr="007F1223">
        <w:rPr>
          <w:rFonts w:hint="eastAsia"/>
          <w:szCs w:val="20"/>
        </w:rPr>
        <w:tab/>
      </w:r>
      <w:r w:rsidR="007F1223">
        <w:rPr>
          <w:rFonts w:hint="eastAsia"/>
          <w:szCs w:val="20"/>
        </w:rPr>
        <w:t>90</w:t>
      </w:r>
    </w:p>
    <w:p w14:paraId="177E90DF" w14:textId="6C37AADE" w:rsidR="00A32299" w:rsidRPr="007F1223" w:rsidRDefault="00A32299" w:rsidP="0059603E">
      <w:pPr>
        <w:pStyle w:val="31"/>
        <w:ind w:left="1332" w:hanging="1332"/>
      </w:pPr>
      <w:r w:rsidRPr="0059603E">
        <w:rPr>
          <w:rFonts w:hint="eastAsia"/>
          <w:sz w:val="24"/>
        </w:rPr>
        <w:t>ＪＥＴＯＣより</w:t>
      </w:r>
      <w:r w:rsidR="006A6F4D" w:rsidRPr="0059603E">
        <w:rPr>
          <w:rFonts w:hint="eastAsia"/>
          <w:sz w:val="24"/>
        </w:rPr>
        <w:t>202</w:t>
      </w:r>
      <w:r w:rsidR="007F1223" w:rsidRPr="0059603E">
        <w:rPr>
          <w:rFonts w:hint="eastAsia"/>
          <w:sz w:val="24"/>
        </w:rPr>
        <w:t>3</w:t>
      </w:r>
      <w:r w:rsidRPr="0059603E">
        <w:rPr>
          <w:rFonts w:hint="eastAsia"/>
          <w:sz w:val="24"/>
        </w:rPr>
        <w:t>年発行資料のお知らせ</w:t>
      </w:r>
      <w:r w:rsidRPr="007F1223">
        <w:rPr>
          <w:rFonts w:hint="eastAsia"/>
          <w:szCs w:val="20"/>
        </w:rPr>
        <w:tab/>
      </w:r>
      <w:r w:rsidR="007F1223">
        <w:rPr>
          <w:rFonts w:hint="eastAsia"/>
          <w:szCs w:val="20"/>
        </w:rPr>
        <w:t>91</w:t>
      </w:r>
    </w:p>
    <w:p w14:paraId="6D888ABC" w14:textId="4F911AA3" w:rsidR="00A32299" w:rsidRPr="007F1223" w:rsidRDefault="00A32299" w:rsidP="0059603E">
      <w:pPr>
        <w:pStyle w:val="31"/>
        <w:ind w:left="1332" w:hanging="1332"/>
      </w:pPr>
      <w:r w:rsidRPr="0059603E">
        <w:rPr>
          <w:rFonts w:hint="eastAsia"/>
          <w:sz w:val="24"/>
        </w:rPr>
        <w:t>略　語　集（</w:t>
      </w:r>
      <w:r w:rsidR="006A6F4D" w:rsidRPr="0059603E">
        <w:rPr>
          <w:rFonts w:hint="eastAsia"/>
          <w:sz w:val="24"/>
        </w:rPr>
        <w:t>202</w:t>
      </w:r>
      <w:r w:rsidR="007F1223" w:rsidRPr="0059603E">
        <w:rPr>
          <w:rFonts w:hint="eastAsia"/>
          <w:sz w:val="24"/>
        </w:rPr>
        <w:t>4</w:t>
      </w:r>
      <w:r w:rsidRPr="0059603E">
        <w:rPr>
          <w:rFonts w:hint="eastAsia"/>
          <w:sz w:val="24"/>
        </w:rPr>
        <w:t>年版）</w:t>
      </w:r>
      <w:r w:rsidRPr="007F1223">
        <w:rPr>
          <w:rFonts w:hint="eastAsia"/>
          <w:szCs w:val="20"/>
        </w:rPr>
        <w:tab/>
      </w:r>
      <w:r w:rsidR="007F1223">
        <w:rPr>
          <w:rFonts w:hint="eastAsia"/>
          <w:szCs w:val="20"/>
        </w:rPr>
        <w:t>101</w:t>
      </w:r>
    </w:p>
    <w:sectPr w:rsidR="00A32299" w:rsidRPr="007F1223" w:rsidSect="00202EF8">
      <w:footerReference w:type="default" r:id="rId8"/>
      <w:pgSz w:w="11906" w:h="16838" w:code="9"/>
      <w:pgMar w:top="1134" w:right="1304" w:bottom="1701" w:left="1304" w:header="567" w:footer="567" w:gutter="0"/>
      <w:cols w:space="425"/>
      <w:docGrid w:type="linesAndChars" w:linePitch="311"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E2A8" w14:textId="77777777" w:rsidR="003D6F97" w:rsidRDefault="003D6F97" w:rsidP="00836AE6">
      <w:r>
        <w:separator/>
      </w:r>
    </w:p>
  </w:endnote>
  <w:endnote w:type="continuationSeparator" w:id="0">
    <w:p w14:paraId="0635BBA8" w14:textId="77777777" w:rsidR="003D6F97" w:rsidRDefault="003D6F97" w:rsidP="0083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CCC0" w14:textId="77777777" w:rsidR="003D6F97" w:rsidRDefault="003D6F97">
    <w:pPr>
      <w:pStyle w:val="aa"/>
      <w:wordWrap w:val="0"/>
      <w:jc w:val="right"/>
      <w:rPr>
        <w:rFonts w:ascii="ＭＳ Ｐ明朝" w:eastAsia="ＭＳ Ｐ明朝" w:hAnsi="ＭＳ Ｐ明朝"/>
        <w:sz w:val="18"/>
        <w:lang w:val="es-MX"/>
      </w:rPr>
    </w:pPr>
  </w:p>
  <w:p w14:paraId="196AA8B6" w14:textId="77777777" w:rsidR="003D6F97" w:rsidRDefault="003D6F97">
    <w:pPr>
      <w:pStyle w:val="aa"/>
      <w:jc w:val="center"/>
      <w:rPr>
        <w:rFonts w:ascii="ＭＳ Ｐ明朝" w:hAnsi="ＭＳ Ｐ明朝"/>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254" w14:textId="77777777" w:rsidR="003D6F97" w:rsidRDefault="003D6F97" w:rsidP="00836AE6">
      <w:r>
        <w:separator/>
      </w:r>
    </w:p>
  </w:footnote>
  <w:footnote w:type="continuationSeparator" w:id="0">
    <w:p w14:paraId="5895085B" w14:textId="77777777" w:rsidR="003D6F97" w:rsidRDefault="003D6F97" w:rsidP="0083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3E6F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004D5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DF6617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F005AD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522E01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7CCB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6050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0C2F8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D65D1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E8A027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1814804"/>
    <w:multiLevelType w:val="hybridMultilevel"/>
    <w:tmpl w:val="764495C8"/>
    <w:lvl w:ilvl="0" w:tplc="77044C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5B6E8F"/>
    <w:multiLevelType w:val="hybridMultilevel"/>
    <w:tmpl w:val="7958836E"/>
    <w:lvl w:ilvl="0" w:tplc="A58C97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F42CDD"/>
    <w:multiLevelType w:val="hybridMultilevel"/>
    <w:tmpl w:val="359C132E"/>
    <w:lvl w:ilvl="0" w:tplc="6BFC23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BBA3210"/>
    <w:multiLevelType w:val="hybridMultilevel"/>
    <w:tmpl w:val="95148CB2"/>
    <w:lvl w:ilvl="0" w:tplc="97E6D68E">
      <w:start w:val="1"/>
      <w:numFmt w:val="decimal"/>
      <w:lvlText w:val="(%1)"/>
      <w:lvlJc w:val="left"/>
      <w:pPr>
        <w:ind w:left="720" w:hanging="360"/>
      </w:pPr>
      <w:rPr>
        <w:rFonts w:hAnsi="Century"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3E30BA"/>
    <w:multiLevelType w:val="hybridMultilevel"/>
    <w:tmpl w:val="2D461CBE"/>
    <w:lvl w:ilvl="0" w:tplc="81CE463A">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510676">
    <w:abstractNumId w:val="9"/>
  </w:num>
  <w:num w:numId="2" w16cid:durableId="1664965001">
    <w:abstractNumId w:val="7"/>
  </w:num>
  <w:num w:numId="3" w16cid:durableId="247541393">
    <w:abstractNumId w:val="6"/>
  </w:num>
  <w:num w:numId="4" w16cid:durableId="1844129760">
    <w:abstractNumId w:val="5"/>
  </w:num>
  <w:num w:numId="5" w16cid:durableId="1087533032">
    <w:abstractNumId w:val="4"/>
  </w:num>
  <w:num w:numId="6" w16cid:durableId="1058436162">
    <w:abstractNumId w:val="8"/>
  </w:num>
  <w:num w:numId="7" w16cid:durableId="931933047">
    <w:abstractNumId w:val="3"/>
  </w:num>
  <w:num w:numId="8" w16cid:durableId="505438039">
    <w:abstractNumId w:val="2"/>
  </w:num>
  <w:num w:numId="9" w16cid:durableId="1644314064">
    <w:abstractNumId w:val="1"/>
  </w:num>
  <w:num w:numId="10" w16cid:durableId="2021858331">
    <w:abstractNumId w:val="0"/>
  </w:num>
  <w:num w:numId="11" w16cid:durableId="1066494239">
    <w:abstractNumId w:val="11"/>
  </w:num>
  <w:num w:numId="12" w16cid:durableId="1564215855">
    <w:abstractNumId w:val="10"/>
  </w:num>
  <w:num w:numId="13" w16cid:durableId="675232354">
    <w:abstractNumId w:val="12"/>
  </w:num>
  <w:num w:numId="14" w16cid:durableId="403988524">
    <w:abstractNumId w:val="14"/>
  </w:num>
  <w:num w:numId="15" w16cid:durableId="1114668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A5"/>
    <w:rsid w:val="00010D9E"/>
    <w:rsid w:val="000479F0"/>
    <w:rsid w:val="0005794A"/>
    <w:rsid w:val="00064151"/>
    <w:rsid w:val="00065002"/>
    <w:rsid w:val="0006709A"/>
    <w:rsid w:val="00067E04"/>
    <w:rsid w:val="000734BD"/>
    <w:rsid w:val="0008331E"/>
    <w:rsid w:val="0009551D"/>
    <w:rsid w:val="000964E7"/>
    <w:rsid w:val="00096768"/>
    <w:rsid w:val="000974AF"/>
    <w:rsid w:val="000A0A30"/>
    <w:rsid w:val="000A55AC"/>
    <w:rsid w:val="000C7876"/>
    <w:rsid w:val="000C7B9F"/>
    <w:rsid w:val="000D3304"/>
    <w:rsid w:val="000D37C6"/>
    <w:rsid w:val="000E7513"/>
    <w:rsid w:val="000F5E64"/>
    <w:rsid w:val="000F5F94"/>
    <w:rsid w:val="000F764B"/>
    <w:rsid w:val="001067CD"/>
    <w:rsid w:val="00110692"/>
    <w:rsid w:val="00111DBB"/>
    <w:rsid w:val="0011375D"/>
    <w:rsid w:val="00117E6E"/>
    <w:rsid w:val="001215D8"/>
    <w:rsid w:val="00133252"/>
    <w:rsid w:val="00134FE7"/>
    <w:rsid w:val="00153CBF"/>
    <w:rsid w:val="001553EE"/>
    <w:rsid w:val="00157906"/>
    <w:rsid w:val="00163CE6"/>
    <w:rsid w:val="001643A3"/>
    <w:rsid w:val="00165071"/>
    <w:rsid w:val="00166029"/>
    <w:rsid w:val="00172E5C"/>
    <w:rsid w:val="0018456E"/>
    <w:rsid w:val="0019030B"/>
    <w:rsid w:val="001914AE"/>
    <w:rsid w:val="001974D2"/>
    <w:rsid w:val="001A3632"/>
    <w:rsid w:val="001A4094"/>
    <w:rsid w:val="001A5CC1"/>
    <w:rsid w:val="001B2525"/>
    <w:rsid w:val="001C7358"/>
    <w:rsid w:val="001D15D5"/>
    <w:rsid w:val="001E0350"/>
    <w:rsid w:val="001E4106"/>
    <w:rsid w:val="001F112A"/>
    <w:rsid w:val="00202EF8"/>
    <w:rsid w:val="00214AA5"/>
    <w:rsid w:val="002205F6"/>
    <w:rsid w:val="00221B16"/>
    <w:rsid w:val="0023366F"/>
    <w:rsid w:val="00235708"/>
    <w:rsid w:val="00250224"/>
    <w:rsid w:val="002655A8"/>
    <w:rsid w:val="0026793A"/>
    <w:rsid w:val="002865F4"/>
    <w:rsid w:val="0029065D"/>
    <w:rsid w:val="00294769"/>
    <w:rsid w:val="002A1141"/>
    <w:rsid w:val="002A690B"/>
    <w:rsid w:val="002A7A80"/>
    <w:rsid w:val="002C14CC"/>
    <w:rsid w:val="002C704B"/>
    <w:rsid w:val="002D1F17"/>
    <w:rsid w:val="002D482E"/>
    <w:rsid w:val="002D4E25"/>
    <w:rsid w:val="002D7B6D"/>
    <w:rsid w:val="002E5127"/>
    <w:rsid w:val="002F32C9"/>
    <w:rsid w:val="002F61F8"/>
    <w:rsid w:val="00313D44"/>
    <w:rsid w:val="00327941"/>
    <w:rsid w:val="00341A1C"/>
    <w:rsid w:val="0034432E"/>
    <w:rsid w:val="00344378"/>
    <w:rsid w:val="003565BE"/>
    <w:rsid w:val="00372A0E"/>
    <w:rsid w:val="00373BBC"/>
    <w:rsid w:val="00380964"/>
    <w:rsid w:val="00382FD6"/>
    <w:rsid w:val="0039082A"/>
    <w:rsid w:val="003A3DF5"/>
    <w:rsid w:val="003B1164"/>
    <w:rsid w:val="003B369E"/>
    <w:rsid w:val="003B3A16"/>
    <w:rsid w:val="003C576C"/>
    <w:rsid w:val="003D6992"/>
    <w:rsid w:val="003D6F97"/>
    <w:rsid w:val="003E06E3"/>
    <w:rsid w:val="003F095F"/>
    <w:rsid w:val="004012F4"/>
    <w:rsid w:val="00404B42"/>
    <w:rsid w:val="004054AD"/>
    <w:rsid w:val="0040753D"/>
    <w:rsid w:val="004075E3"/>
    <w:rsid w:val="00412B01"/>
    <w:rsid w:val="00415012"/>
    <w:rsid w:val="0042408F"/>
    <w:rsid w:val="00425BB1"/>
    <w:rsid w:val="0042759E"/>
    <w:rsid w:val="00427AA2"/>
    <w:rsid w:val="00433BBA"/>
    <w:rsid w:val="00440E7B"/>
    <w:rsid w:val="004442F7"/>
    <w:rsid w:val="00444CED"/>
    <w:rsid w:val="00455759"/>
    <w:rsid w:val="00463C9A"/>
    <w:rsid w:val="004704BD"/>
    <w:rsid w:val="0048114B"/>
    <w:rsid w:val="00487DBF"/>
    <w:rsid w:val="004906A2"/>
    <w:rsid w:val="00495C8B"/>
    <w:rsid w:val="004B3B3D"/>
    <w:rsid w:val="004B6BE7"/>
    <w:rsid w:val="004B7ADC"/>
    <w:rsid w:val="004C3CF4"/>
    <w:rsid w:val="004C4E78"/>
    <w:rsid w:val="004C7F36"/>
    <w:rsid w:val="004D556A"/>
    <w:rsid w:val="004E0C4C"/>
    <w:rsid w:val="004F07C1"/>
    <w:rsid w:val="005135E2"/>
    <w:rsid w:val="00522A38"/>
    <w:rsid w:val="00523232"/>
    <w:rsid w:val="005252BC"/>
    <w:rsid w:val="005327BD"/>
    <w:rsid w:val="00547F57"/>
    <w:rsid w:val="00565525"/>
    <w:rsid w:val="0056719B"/>
    <w:rsid w:val="00567526"/>
    <w:rsid w:val="0057206C"/>
    <w:rsid w:val="0057424F"/>
    <w:rsid w:val="0058052D"/>
    <w:rsid w:val="00584E65"/>
    <w:rsid w:val="0059603E"/>
    <w:rsid w:val="005A3A8B"/>
    <w:rsid w:val="005A69AB"/>
    <w:rsid w:val="005A6F0F"/>
    <w:rsid w:val="005B064E"/>
    <w:rsid w:val="005B08B5"/>
    <w:rsid w:val="005C1179"/>
    <w:rsid w:val="005C3A3B"/>
    <w:rsid w:val="005C5AD2"/>
    <w:rsid w:val="005D0DF6"/>
    <w:rsid w:val="005D798A"/>
    <w:rsid w:val="005E1D43"/>
    <w:rsid w:val="005F1227"/>
    <w:rsid w:val="00600713"/>
    <w:rsid w:val="0061092C"/>
    <w:rsid w:val="00620D77"/>
    <w:rsid w:val="0062204E"/>
    <w:rsid w:val="006236A4"/>
    <w:rsid w:val="0063431C"/>
    <w:rsid w:val="0063463C"/>
    <w:rsid w:val="00643EEB"/>
    <w:rsid w:val="00644C0C"/>
    <w:rsid w:val="0064622F"/>
    <w:rsid w:val="00647DDB"/>
    <w:rsid w:val="006525B9"/>
    <w:rsid w:val="006548D7"/>
    <w:rsid w:val="00657D0F"/>
    <w:rsid w:val="00662DA9"/>
    <w:rsid w:val="006659DD"/>
    <w:rsid w:val="00674041"/>
    <w:rsid w:val="006742D3"/>
    <w:rsid w:val="00680FD7"/>
    <w:rsid w:val="00684079"/>
    <w:rsid w:val="00684ADE"/>
    <w:rsid w:val="00696E75"/>
    <w:rsid w:val="0069710F"/>
    <w:rsid w:val="006A6F4D"/>
    <w:rsid w:val="006B0096"/>
    <w:rsid w:val="006B03CA"/>
    <w:rsid w:val="006B5F7F"/>
    <w:rsid w:val="006C23FC"/>
    <w:rsid w:val="006D7396"/>
    <w:rsid w:val="006D79E7"/>
    <w:rsid w:val="006E2A03"/>
    <w:rsid w:val="006E66FB"/>
    <w:rsid w:val="006F4800"/>
    <w:rsid w:val="007004F9"/>
    <w:rsid w:val="00713B55"/>
    <w:rsid w:val="00715D11"/>
    <w:rsid w:val="0072655A"/>
    <w:rsid w:val="00727139"/>
    <w:rsid w:val="00730EB2"/>
    <w:rsid w:val="007452D2"/>
    <w:rsid w:val="00756D3F"/>
    <w:rsid w:val="0076488C"/>
    <w:rsid w:val="007673B4"/>
    <w:rsid w:val="00777DEA"/>
    <w:rsid w:val="007928DD"/>
    <w:rsid w:val="00796833"/>
    <w:rsid w:val="007C02BC"/>
    <w:rsid w:val="007C1F90"/>
    <w:rsid w:val="007C62B7"/>
    <w:rsid w:val="007D639E"/>
    <w:rsid w:val="007E37E1"/>
    <w:rsid w:val="007E4CC1"/>
    <w:rsid w:val="007E7974"/>
    <w:rsid w:val="007F05B9"/>
    <w:rsid w:val="007F1223"/>
    <w:rsid w:val="007F4CFF"/>
    <w:rsid w:val="007F571D"/>
    <w:rsid w:val="00805C24"/>
    <w:rsid w:val="008066F7"/>
    <w:rsid w:val="008147B5"/>
    <w:rsid w:val="00814EBE"/>
    <w:rsid w:val="0081731A"/>
    <w:rsid w:val="00822488"/>
    <w:rsid w:val="00824F7A"/>
    <w:rsid w:val="008254E4"/>
    <w:rsid w:val="00832DE2"/>
    <w:rsid w:val="00836AE6"/>
    <w:rsid w:val="00842F9E"/>
    <w:rsid w:val="0084450A"/>
    <w:rsid w:val="008448EE"/>
    <w:rsid w:val="0085190D"/>
    <w:rsid w:val="00851E01"/>
    <w:rsid w:val="00855DD1"/>
    <w:rsid w:val="008712A5"/>
    <w:rsid w:val="00876F5B"/>
    <w:rsid w:val="00881EBD"/>
    <w:rsid w:val="00882821"/>
    <w:rsid w:val="00896B1F"/>
    <w:rsid w:val="008A21F4"/>
    <w:rsid w:val="008A475A"/>
    <w:rsid w:val="008A4DF6"/>
    <w:rsid w:val="008B20E8"/>
    <w:rsid w:val="008B3583"/>
    <w:rsid w:val="008B68AA"/>
    <w:rsid w:val="008B799B"/>
    <w:rsid w:val="008C1101"/>
    <w:rsid w:val="008C6D5B"/>
    <w:rsid w:val="008D1571"/>
    <w:rsid w:val="008F0A3B"/>
    <w:rsid w:val="008F2D3D"/>
    <w:rsid w:val="008F6694"/>
    <w:rsid w:val="0090456A"/>
    <w:rsid w:val="0091285E"/>
    <w:rsid w:val="009251C4"/>
    <w:rsid w:val="009321C0"/>
    <w:rsid w:val="0093796D"/>
    <w:rsid w:val="00942713"/>
    <w:rsid w:val="0094469B"/>
    <w:rsid w:val="009562FB"/>
    <w:rsid w:val="00957196"/>
    <w:rsid w:val="00966643"/>
    <w:rsid w:val="0097286B"/>
    <w:rsid w:val="009740C7"/>
    <w:rsid w:val="009740C9"/>
    <w:rsid w:val="0098571E"/>
    <w:rsid w:val="00997A26"/>
    <w:rsid w:val="009B21E7"/>
    <w:rsid w:val="009B3AE9"/>
    <w:rsid w:val="009C5B5E"/>
    <w:rsid w:val="009C6DFC"/>
    <w:rsid w:val="009F6217"/>
    <w:rsid w:val="00A01F0B"/>
    <w:rsid w:val="00A02060"/>
    <w:rsid w:val="00A114E1"/>
    <w:rsid w:val="00A12578"/>
    <w:rsid w:val="00A149E0"/>
    <w:rsid w:val="00A15C57"/>
    <w:rsid w:val="00A15E0C"/>
    <w:rsid w:val="00A32299"/>
    <w:rsid w:val="00A35018"/>
    <w:rsid w:val="00A4431B"/>
    <w:rsid w:val="00A67777"/>
    <w:rsid w:val="00A759EC"/>
    <w:rsid w:val="00A80162"/>
    <w:rsid w:val="00A93134"/>
    <w:rsid w:val="00AA02E9"/>
    <w:rsid w:val="00AA0AD3"/>
    <w:rsid w:val="00AB6F5F"/>
    <w:rsid w:val="00AC49B3"/>
    <w:rsid w:val="00AD533A"/>
    <w:rsid w:val="00AF0449"/>
    <w:rsid w:val="00AF39B4"/>
    <w:rsid w:val="00AF4BB9"/>
    <w:rsid w:val="00B052CA"/>
    <w:rsid w:val="00B22312"/>
    <w:rsid w:val="00B22E24"/>
    <w:rsid w:val="00B23E07"/>
    <w:rsid w:val="00B32CE4"/>
    <w:rsid w:val="00B3366D"/>
    <w:rsid w:val="00B379F9"/>
    <w:rsid w:val="00B417BB"/>
    <w:rsid w:val="00B44565"/>
    <w:rsid w:val="00B55437"/>
    <w:rsid w:val="00B75ACF"/>
    <w:rsid w:val="00B84F94"/>
    <w:rsid w:val="00B90F1F"/>
    <w:rsid w:val="00B94411"/>
    <w:rsid w:val="00B96A99"/>
    <w:rsid w:val="00BA3DF8"/>
    <w:rsid w:val="00BC4EC6"/>
    <w:rsid w:val="00BC50F9"/>
    <w:rsid w:val="00BC620A"/>
    <w:rsid w:val="00BD1A11"/>
    <w:rsid w:val="00BD52A4"/>
    <w:rsid w:val="00BE342E"/>
    <w:rsid w:val="00BE5459"/>
    <w:rsid w:val="00BF253D"/>
    <w:rsid w:val="00C0266C"/>
    <w:rsid w:val="00C031CC"/>
    <w:rsid w:val="00C04C45"/>
    <w:rsid w:val="00C23C05"/>
    <w:rsid w:val="00C249EA"/>
    <w:rsid w:val="00C300C3"/>
    <w:rsid w:val="00C3658D"/>
    <w:rsid w:val="00C46711"/>
    <w:rsid w:val="00C5556A"/>
    <w:rsid w:val="00C612AF"/>
    <w:rsid w:val="00C636C0"/>
    <w:rsid w:val="00C64C9E"/>
    <w:rsid w:val="00C6534C"/>
    <w:rsid w:val="00C74D34"/>
    <w:rsid w:val="00C7586C"/>
    <w:rsid w:val="00C863AC"/>
    <w:rsid w:val="00C91C6E"/>
    <w:rsid w:val="00C944E8"/>
    <w:rsid w:val="00CB6BE3"/>
    <w:rsid w:val="00CD0CA4"/>
    <w:rsid w:val="00CE53B0"/>
    <w:rsid w:val="00CE6A97"/>
    <w:rsid w:val="00CE6ECF"/>
    <w:rsid w:val="00CF2E87"/>
    <w:rsid w:val="00D172E7"/>
    <w:rsid w:val="00D21004"/>
    <w:rsid w:val="00D21D53"/>
    <w:rsid w:val="00D2612A"/>
    <w:rsid w:val="00D346A7"/>
    <w:rsid w:val="00D3789A"/>
    <w:rsid w:val="00D43649"/>
    <w:rsid w:val="00D4449B"/>
    <w:rsid w:val="00D45D98"/>
    <w:rsid w:val="00D508A1"/>
    <w:rsid w:val="00D56A2B"/>
    <w:rsid w:val="00D60C84"/>
    <w:rsid w:val="00D633FB"/>
    <w:rsid w:val="00D93378"/>
    <w:rsid w:val="00D975E4"/>
    <w:rsid w:val="00DA01AA"/>
    <w:rsid w:val="00DA3270"/>
    <w:rsid w:val="00DA4C40"/>
    <w:rsid w:val="00DA6BF2"/>
    <w:rsid w:val="00DB4669"/>
    <w:rsid w:val="00DD6EB6"/>
    <w:rsid w:val="00DE071C"/>
    <w:rsid w:val="00E05A7E"/>
    <w:rsid w:val="00E2267B"/>
    <w:rsid w:val="00E26EEC"/>
    <w:rsid w:val="00E400FA"/>
    <w:rsid w:val="00E40DC8"/>
    <w:rsid w:val="00E42B53"/>
    <w:rsid w:val="00E61CB9"/>
    <w:rsid w:val="00E61FCC"/>
    <w:rsid w:val="00E643F8"/>
    <w:rsid w:val="00E719DC"/>
    <w:rsid w:val="00E72768"/>
    <w:rsid w:val="00E7479E"/>
    <w:rsid w:val="00E77769"/>
    <w:rsid w:val="00EA2856"/>
    <w:rsid w:val="00EA29E9"/>
    <w:rsid w:val="00EA367B"/>
    <w:rsid w:val="00EA741F"/>
    <w:rsid w:val="00EB45FB"/>
    <w:rsid w:val="00EC247A"/>
    <w:rsid w:val="00EC6344"/>
    <w:rsid w:val="00EC69BC"/>
    <w:rsid w:val="00ED6A5A"/>
    <w:rsid w:val="00EE3BB2"/>
    <w:rsid w:val="00EE50B6"/>
    <w:rsid w:val="00EF1760"/>
    <w:rsid w:val="00EF1E65"/>
    <w:rsid w:val="00F0445F"/>
    <w:rsid w:val="00F05C92"/>
    <w:rsid w:val="00F0620F"/>
    <w:rsid w:val="00F407B6"/>
    <w:rsid w:val="00F478F1"/>
    <w:rsid w:val="00F602B6"/>
    <w:rsid w:val="00F63457"/>
    <w:rsid w:val="00F668B0"/>
    <w:rsid w:val="00F677F1"/>
    <w:rsid w:val="00F81C6E"/>
    <w:rsid w:val="00F83ACD"/>
    <w:rsid w:val="00FA2A03"/>
    <w:rsid w:val="00FB1771"/>
    <w:rsid w:val="00FB2395"/>
    <w:rsid w:val="00FB6BB1"/>
    <w:rsid w:val="00FB70CB"/>
    <w:rsid w:val="00FB7A7D"/>
    <w:rsid w:val="00FC31D1"/>
    <w:rsid w:val="00FC58B6"/>
    <w:rsid w:val="00FC69E6"/>
    <w:rsid w:val="00FD1AAF"/>
    <w:rsid w:val="00FD4C0E"/>
    <w:rsid w:val="00FD5B22"/>
    <w:rsid w:val="00FD713B"/>
    <w:rsid w:val="00FE268A"/>
    <w:rsid w:val="00FE5B99"/>
    <w:rsid w:val="00FE6CB4"/>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1FD34FD"/>
  <w15:chartTrackingRefBased/>
  <w15:docId w15:val="{80C141BD-E188-4369-82F0-E305306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A2A03"/>
    <w:pPr>
      <w:widowControl w:val="0"/>
      <w:jc w:val="both"/>
    </w:pPr>
    <w:rPr>
      <w:kern w:val="2"/>
    </w:rPr>
  </w:style>
  <w:style w:type="paragraph" w:styleId="1">
    <w:name w:val="heading 1"/>
    <w:basedOn w:val="a1"/>
    <w:next w:val="a1"/>
    <w:link w:val="10"/>
    <w:qFormat/>
    <w:rsid w:val="00214AA5"/>
    <w:pPr>
      <w:keepNext/>
      <w:ind w:firstLine="225"/>
      <w:outlineLvl w:val="0"/>
    </w:pPr>
    <w:rPr>
      <w:rFonts w:ascii="Times New Roman" w:hAnsi="Times New Roman"/>
      <w:sz w:val="24"/>
    </w:rPr>
  </w:style>
  <w:style w:type="paragraph" w:styleId="21">
    <w:name w:val="heading 2"/>
    <w:basedOn w:val="a1"/>
    <w:next w:val="a1"/>
    <w:qFormat/>
    <w:rsid w:val="002D1F17"/>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qFormat/>
    <w:rsid w:val="00214AA5"/>
    <w:rPr>
      <w:color w:val="0000FF"/>
      <w:u w:val="single"/>
    </w:rPr>
  </w:style>
  <w:style w:type="character" w:styleId="a6">
    <w:name w:val="FollowedHyperlink"/>
    <w:rsid w:val="00214AA5"/>
    <w:rPr>
      <w:color w:val="800080"/>
      <w:u w:val="single"/>
    </w:rPr>
  </w:style>
  <w:style w:type="paragraph" w:customStyle="1" w:styleId="a7">
    <w:name w:val="タイトル"/>
    <w:basedOn w:val="a1"/>
    <w:rsid w:val="00214AA5"/>
    <w:rPr>
      <w:rFonts w:eastAsia="ＭＳ ゴシック"/>
      <w:sz w:val="22"/>
    </w:rPr>
  </w:style>
  <w:style w:type="paragraph" w:styleId="a0">
    <w:name w:val="List Bullet"/>
    <w:basedOn w:val="a1"/>
    <w:autoRedefine/>
    <w:rsid w:val="00214AA5"/>
    <w:pPr>
      <w:numPr>
        <w:numId w:val="1"/>
      </w:numPr>
      <w:ind w:firstLineChars="0" w:firstLine="0"/>
    </w:pPr>
    <w:rPr>
      <w:rFonts w:ascii="ＭＳ 明朝"/>
    </w:rPr>
  </w:style>
  <w:style w:type="paragraph" w:styleId="20">
    <w:name w:val="List Bullet 2"/>
    <w:basedOn w:val="a1"/>
    <w:autoRedefine/>
    <w:rsid w:val="00214AA5"/>
    <w:pPr>
      <w:numPr>
        <w:numId w:val="2"/>
      </w:numPr>
      <w:ind w:leftChars="0" w:left="0" w:firstLineChars="0" w:firstLine="0"/>
    </w:pPr>
    <w:rPr>
      <w:rFonts w:ascii="ＭＳ 明朝"/>
    </w:rPr>
  </w:style>
  <w:style w:type="paragraph" w:styleId="30">
    <w:name w:val="List Bullet 3"/>
    <w:basedOn w:val="a1"/>
    <w:autoRedefine/>
    <w:rsid w:val="00214AA5"/>
    <w:pPr>
      <w:numPr>
        <w:numId w:val="3"/>
      </w:numPr>
      <w:ind w:leftChars="0" w:left="0" w:firstLineChars="0" w:firstLine="0"/>
    </w:pPr>
    <w:rPr>
      <w:rFonts w:ascii="ＭＳ 明朝"/>
    </w:rPr>
  </w:style>
  <w:style w:type="paragraph" w:styleId="40">
    <w:name w:val="List Bullet 4"/>
    <w:basedOn w:val="a1"/>
    <w:autoRedefine/>
    <w:rsid w:val="00214AA5"/>
    <w:pPr>
      <w:numPr>
        <w:numId w:val="4"/>
      </w:numPr>
      <w:ind w:leftChars="0" w:left="0" w:firstLineChars="0" w:firstLine="0"/>
    </w:pPr>
    <w:rPr>
      <w:rFonts w:ascii="ＭＳ 明朝"/>
    </w:rPr>
  </w:style>
  <w:style w:type="paragraph" w:styleId="50">
    <w:name w:val="List Bullet 5"/>
    <w:basedOn w:val="a1"/>
    <w:autoRedefine/>
    <w:rsid w:val="00214AA5"/>
    <w:pPr>
      <w:numPr>
        <w:numId w:val="5"/>
      </w:numPr>
      <w:ind w:leftChars="0" w:left="0" w:firstLineChars="0" w:firstLine="0"/>
    </w:pPr>
    <w:rPr>
      <w:rFonts w:ascii="ＭＳ 明朝"/>
    </w:rPr>
  </w:style>
  <w:style w:type="paragraph" w:styleId="a">
    <w:name w:val="List Number"/>
    <w:basedOn w:val="a1"/>
    <w:rsid w:val="00214AA5"/>
    <w:pPr>
      <w:numPr>
        <w:numId w:val="6"/>
      </w:numPr>
      <w:tabs>
        <w:tab w:val="clear" w:pos="360"/>
        <w:tab w:val="num" w:pos="-4301"/>
      </w:tabs>
      <w:ind w:left="-4301" w:firstLineChars="0" w:firstLine="0"/>
    </w:pPr>
    <w:rPr>
      <w:rFonts w:ascii="ＭＳ 明朝"/>
    </w:rPr>
  </w:style>
  <w:style w:type="paragraph" w:styleId="2">
    <w:name w:val="List Number 2"/>
    <w:basedOn w:val="a1"/>
    <w:rsid w:val="00214AA5"/>
    <w:pPr>
      <w:numPr>
        <w:numId w:val="7"/>
      </w:numPr>
      <w:ind w:leftChars="0" w:left="0" w:firstLineChars="0" w:firstLine="0"/>
    </w:pPr>
    <w:rPr>
      <w:rFonts w:ascii="ＭＳ 明朝"/>
    </w:rPr>
  </w:style>
  <w:style w:type="paragraph" w:styleId="3">
    <w:name w:val="List Number 3"/>
    <w:basedOn w:val="a1"/>
    <w:rsid w:val="00214AA5"/>
    <w:pPr>
      <w:numPr>
        <w:numId w:val="8"/>
      </w:numPr>
      <w:ind w:leftChars="0" w:left="0" w:firstLineChars="0" w:firstLine="0"/>
    </w:pPr>
    <w:rPr>
      <w:rFonts w:ascii="ＭＳ 明朝"/>
    </w:rPr>
  </w:style>
  <w:style w:type="paragraph" w:styleId="4">
    <w:name w:val="List Number 4"/>
    <w:basedOn w:val="a1"/>
    <w:rsid w:val="00214AA5"/>
    <w:pPr>
      <w:numPr>
        <w:numId w:val="9"/>
      </w:numPr>
      <w:ind w:leftChars="0" w:left="0" w:firstLineChars="0" w:firstLine="0"/>
    </w:pPr>
    <w:rPr>
      <w:rFonts w:ascii="ＭＳ 明朝"/>
    </w:rPr>
  </w:style>
  <w:style w:type="paragraph" w:styleId="5">
    <w:name w:val="List Number 5"/>
    <w:basedOn w:val="a1"/>
    <w:rsid w:val="00214AA5"/>
    <w:pPr>
      <w:numPr>
        <w:numId w:val="10"/>
      </w:numPr>
      <w:ind w:leftChars="0" w:left="0" w:firstLineChars="0" w:firstLine="0"/>
    </w:pPr>
    <w:rPr>
      <w:rFonts w:ascii="ＭＳ 明朝"/>
    </w:rPr>
  </w:style>
  <w:style w:type="paragraph" w:styleId="41">
    <w:name w:val="toc 4"/>
    <w:basedOn w:val="a1"/>
    <w:next w:val="a1"/>
    <w:uiPriority w:val="39"/>
    <w:qFormat/>
    <w:rsid w:val="00214AA5"/>
    <w:pPr>
      <w:ind w:left="726" w:hanging="250"/>
      <w:jc w:val="left"/>
    </w:pPr>
    <w:rPr>
      <w:noProof/>
      <w:szCs w:val="24"/>
    </w:rPr>
  </w:style>
  <w:style w:type="paragraph" w:styleId="31">
    <w:name w:val="toc 3"/>
    <w:basedOn w:val="a1"/>
    <w:next w:val="a1"/>
    <w:link w:val="32"/>
    <w:autoRedefine/>
    <w:uiPriority w:val="39"/>
    <w:qFormat/>
    <w:rsid w:val="0059603E"/>
    <w:pPr>
      <w:tabs>
        <w:tab w:val="right" w:leader="dot" w:pos="9600"/>
      </w:tabs>
      <w:ind w:left="1112" w:hangingChars="550" w:hanging="1112"/>
      <w:jc w:val="left"/>
    </w:pPr>
    <w:rPr>
      <w:rFonts w:asciiTheme="minorHAnsi" w:eastAsiaTheme="minorEastAsia" w:hAnsiTheme="minorHAnsi" w:cs="Segoe UI Symbol"/>
      <w:noProof/>
      <w:szCs w:val="24"/>
      <w:lang w:val="fr-FR"/>
    </w:rPr>
  </w:style>
  <w:style w:type="paragraph" w:styleId="22">
    <w:name w:val="toc 2"/>
    <w:basedOn w:val="a1"/>
    <w:next w:val="a1"/>
    <w:autoRedefine/>
    <w:uiPriority w:val="39"/>
    <w:qFormat/>
    <w:rsid w:val="00214AA5"/>
    <w:pPr>
      <w:tabs>
        <w:tab w:val="right" w:pos="9600"/>
      </w:tabs>
      <w:ind w:left="193" w:hanging="193"/>
    </w:pPr>
    <w:rPr>
      <w:rFonts w:ascii="ＭＳ ゴシック" w:eastAsia="ＭＳ ゴシック" w:hAnsi="ＭＳ ゴシック"/>
      <w:noProof/>
      <w:sz w:val="22"/>
      <w:szCs w:val="19"/>
    </w:rPr>
  </w:style>
  <w:style w:type="paragraph" w:styleId="11">
    <w:name w:val="toc 1"/>
    <w:basedOn w:val="a1"/>
    <w:next w:val="a1"/>
    <w:autoRedefine/>
    <w:uiPriority w:val="39"/>
    <w:qFormat/>
    <w:rsid w:val="00AC49B3"/>
    <w:pPr>
      <w:tabs>
        <w:tab w:val="right" w:leader="dot" w:pos="9288"/>
      </w:tabs>
      <w:spacing w:line="500" w:lineRule="exact"/>
    </w:pPr>
    <w:rPr>
      <w:noProof/>
      <w:sz w:val="28"/>
      <w:szCs w:val="24"/>
      <w:lang w:val="fr-FR"/>
    </w:rPr>
  </w:style>
  <w:style w:type="paragraph" w:customStyle="1" w:styleId="321">
    <w:name w:val="スタイル 目次 3 + 最初の行 :  2.1 字"/>
    <w:basedOn w:val="31"/>
    <w:rsid w:val="00214AA5"/>
    <w:pPr>
      <w:tabs>
        <w:tab w:val="clear" w:pos="9600"/>
        <w:tab w:val="right" w:leader="dot" w:pos="9540"/>
      </w:tabs>
      <w:adjustRightInd w:val="0"/>
      <w:ind w:left="105" w:hanging="164"/>
    </w:pPr>
    <w:rPr>
      <w:rFonts w:cs="ＭＳ 明朝"/>
      <w:noProof w:val="0"/>
    </w:rPr>
  </w:style>
  <w:style w:type="paragraph" w:styleId="a8">
    <w:name w:val="header"/>
    <w:basedOn w:val="a1"/>
    <w:link w:val="a9"/>
    <w:rsid w:val="00836AE6"/>
    <w:pPr>
      <w:tabs>
        <w:tab w:val="center" w:pos="4252"/>
        <w:tab w:val="right" w:pos="8504"/>
      </w:tabs>
      <w:snapToGrid w:val="0"/>
    </w:pPr>
  </w:style>
  <w:style w:type="character" w:customStyle="1" w:styleId="a9">
    <w:name w:val="ヘッダー (文字)"/>
    <w:link w:val="a8"/>
    <w:rsid w:val="00836AE6"/>
    <w:rPr>
      <w:kern w:val="2"/>
      <w:sz w:val="19"/>
    </w:rPr>
  </w:style>
  <w:style w:type="paragraph" w:styleId="aa">
    <w:name w:val="footer"/>
    <w:basedOn w:val="a1"/>
    <w:link w:val="ab"/>
    <w:rsid w:val="00836AE6"/>
    <w:pPr>
      <w:tabs>
        <w:tab w:val="center" w:pos="4252"/>
        <w:tab w:val="right" w:pos="8504"/>
      </w:tabs>
      <w:snapToGrid w:val="0"/>
    </w:pPr>
  </w:style>
  <w:style w:type="character" w:customStyle="1" w:styleId="ab">
    <w:name w:val="フッター (文字)"/>
    <w:link w:val="aa"/>
    <w:rsid w:val="00836AE6"/>
    <w:rPr>
      <w:kern w:val="2"/>
      <w:sz w:val="19"/>
    </w:rPr>
  </w:style>
  <w:style w:type="character" w:customStyle="1" w:styleId="10">
    <w:name w:val="見出し 1 (文字)"/>
    <w:link w:val="1"/>
    <w:rsid w:val="00165071"/>
    <w:rPr>
      <w:rFonts w:ascii="Times New Roman" w:hAnsi="Times New Roman"/>
      <w:kern w:val="2"/>
      <w:sz w:val="24"/>
    </w:rPr>
  </w:style>
  <w:style w:type="character" w:styleId="ac">
    <w:name w:val="page number"/>
    <w:basedOn w:val="a2"/>
    <w:rsid w:val="00165071"/>
  </w:style>
  <w:style w:type="paragraph" w:styleId="ad">
    <w:name w:val="Body Text Indent"/>
    <w:basedOn w:val="a1"/>
    <w:link w:val="ae"/>
    <w:rsid w:val="00165071"/>
    <w:pPr>
      <w:ind w:firstLine="135"/>
    </w:pPr>
  </w:style>
  <w:style w:type="character" w:customStyle="1" w:styleId="ae">
    <w:name w:val="本文インデント (文字)"/>
    <w:link w:val="ad"/>
    <w:rsid w:val="00165071"/>
    <w:rPr>
      <w:kern w:val="2"/>
      <w:sz w:val="19"/>
    </w:rPr>
  </w:style>
  <w:style w:type="paragraph" w:styleId="23">
    <w:name w:val="Body Text Indent 2"/>
    <w:basedOn w:val="a1"/>
    <w:link w:val="24"/>
    <w:rsid w:val="00165071"/>
    <w:pPr>
      <w:ind w:left="202" w:hanging="202"/>
    </w:pPr>
    <w:rPr>
      <w:rFonts w:eastAsia="ＭＳ ゴシック"/>
      <w:sz w:val="22"/>
    </w:rPr>
  </w:style>
  <w:style w:type="character" w:customStyle="1" w:styleId="24">
    <w:name w:val="本文インデント 2 (文字)"/>
    <w:link w:val="23"/>
    <w:rsid w:val="00165071"/>
    <w:rPr>
      <w:rFonts w:eastAsia="ＭＳ ゴシック"/>
      <w:kern w:val="2"/>
      <w:sz w:val="22"/>
    </w:rPr>
  </w:style>
  <w:style w:type="paragraph" w:styleId="33">
    <w:name w:val="Body Text Indent 3"/>
    <w:basedOn w:val="a1"/>
    <w:link w:val="34"/>
    <w:rsid w:val="00165071"/>
    <w:pPr>
      <w:ind w:left="606" w:hangingChars="300" w:hanging="606"/>
    </w:pPr>
  </w:style>
  <w:style w:type="character" w:customStyle="1" w:styleId="34">
    <w:name w:val="本文インデント 3 (文字)"/>
    <w:link w:val="33"/>
    <w:rsid w:val="00165071"/>
    <w:rPr>
      <w:kern w:val="2"/>
      <w:sz w:val="19"/>
    </w:rPr>
  </w:style>
  <w:style w:type="paragraph" w:customStyle="1" w:styleId="89">
    <w:name w:val="一太郎8/9"/>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af">
    <w:name w:val="オアシス"/>
    <w:rsid w:val="00165071"/>
    <w:pPr>
      <w:widowControl w:val="0"/>
      <w:wordWrap w:val="0"/>
      <w:autoSpaceDE w:val="0"/>
      <w:autoSpaceDN w:val="0"/>
      <w:adjustRightInd w:val="0"/>
      <w:spacing w:line="298" w:lineRule="exact"/>
      <w:jc w:val="both"/>
    </w:pPr>
    <w:rPr>
      <w:rFonts w:ascii="ＭＳ 明朝"/>
      <w:spacing w:val="-1"/>
      <w:sz w:val="18"/>
    </w:rPr>
  </w:style>
  <w:style w:type="paragraph" w:styleId="af0">
    <w:name w:val="Plain Text"/>
    <w:basedOn w:val="a1"/>
    <w:link w:val="af1"/>
    <w:rsid w:val="00165071"/>
    <w:rPr>
      <w:rFonts w:ascii="ＭＳ 明朝" w:hAnsi="Courier New"/>
      <w:sz w:val="21"/>
    </w:rPr>
  </w:style>
  <w:style w:type="character" w:customStyle="1" w:styleId="af1">
    <w:name w:val="書式なし (文字)"/>
    <w:link w:val="af0"/>
    <w:rsid w:val="00165071"/>
    <w:rPr>
      <w:rFonts w:ascii="ＭＳ 明朝" w:hAnsi="Courier New"/>
      <w:kern w:val="2"/>
      <w:sz w:val="21"/>
    </w:rPr>
  </w:style>
  <w:style w:type="paragraph" w:styleId="42">
    <w:name w:val="List 4"/>
    <w:basedOn w:val="a1"/>
    <w:rsid w:val="00165071"/>
    <w:pPr>
      <w:ind w:left="1701" w:hanging="425"/>
    </w:pPr>
    <w:rPr>
      <w:rFonts w:ascii="ＭＳ 明朝"/>
    </w:rPr>
  </w:style>
  <w:style w:type="paragraph" w:styleId="af2">
    <w:name w:val="Normal Indent"/>
    <w:basedOn w:val="a1"/>
    <w:rsid w:val="00165071"/>
    <w:pPr>
      <w:ind w:left="720"/>
    </w:pPr>
    <w:rPr>
      <w:rFonts w:ascii="ＭＳ 明朝"/>
      <w:bCs/>
      <w:szCs w:val="19"/>
    </w:rPr>
  </w:style>
  <w:style w:type="paragraph" w:customStyle="1" w:styleId="af3">
    <w:name w:val="一太郎"/>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210">
    <w:name w:val="見出し 21"/>
    <w:basedOn w:val="Default"/>
    <w:next w:val="Default"/>
    <w:rsid w:val="00165071"/>
    <w:rPr>
      <w:szCs w:val="24"/>
    </w:rPr>
  </w:style>
  <w:style w:type="paragraph" w:customStyle="1" w:styleId="Default">
    <w:name w:val="Default"/>
    <w:rsid w:val="00165071"/>
    <w:pPr>
      <w:widowControl w:val="0"/>
      <w:autoSpaceDE w:val="0"/>
      <w:autoSpaceDN w:val="0"/>
      <w:adjustRightInd w:val="0"/>
    </w:pPr>
    <w:rPr>
      <w:rFonts w:ascii="TimesNewRoman,Bold" w:hAnsi="TimesNewRoman,Bold"/>
    </w:rPr>
  </w:style>
  <w:style w:type="paragraph" w:customStyle="1" w:styleId="12">
    <w:name w:val="フッター1"/>
    <w:basedOn w:val="Default"/>
    <w:next w:val="Default"/>
    <w:rsid w:val="00165071"/>
    <w:rPr>
      <w:szCs w:val="24"/>
    </w:rPr>
  </w:style>
  <w:style w:type="paragraph" w:customStyle="1" w:styleId="110">
    <w:name w:val="見出し 11"/>
    <w:aliases w:val="name"/>
    <w:basedOn w:val="Default"/>
    <w:next w:val="Default"/>
    <w:rsid w:val="00165071"/>
    <w:rPr>
      <w:rFonts w:ascii="TimesNewRoman,Italic" w:hAnsi="TimesNewRoman,Italic"/>
      <w:szCs w:val="24"/>
    </w:rPr>
  </w:style>
  <w:style w:type="paragraph" w:customStyle="1" w:styleId="Ver8">
    <w:name w:val="一太郎Ver8"/>
    <w:rsid w:val="00165071"/>
    <w:pPr>
      <w:widowControl w:val="0"/>
      <w:wordWrap w:val="0"/>
      <w:autoSpaceDE w:val="0"/>
      <w:autoSpaceDN w:val="0"/>
      <w:adjustRightInd w:val="0"/>
      <w:spacing w:line="352" w:lineRule="exact"/>
      <w:jc w:val="both"/>
    </w:pPr>
    <w:rPr>
      <w:rFonts w:ascii="ＭＳ 明朝"/>
      <w:spacing w:val="1"/>
    </w:rPr>
  </w:style>
  <w:style w:type="paragraph" w:customStyle="1" w:styleId="mini7">
    <w:name w:val="文豪mini7"/>
    <w:rsid w:val="00165071"/>
    <w:pPr>
      <w:widowControl w:val="0"/>
      <w:wordWrap w:val="0"/>
      <w:autoSpaceDE w:val="0"/>
      <w:autoSpaceDN w:val="0"/>
      <w:adjustRightInd w:val="0"/>
      <w:spacing w:line="301" w:lineRule="exact"/>
      <w:jc w:val="both"/>
    </w:pPr>
    <w:rPr>
      <w:rFonts w:ascii="ＭＳ 明朝"/>
      <w:sz w:val="22"/>
    </w:rPr>
  </w:style>
  <w:style w:type="paragraph" w:customStyle="1" w:styleId="af4">
    <w:name w:val="一太郎８"/>
    <w:rsid w:val="00165071"/>
    <w:pPr>
      <w:widowControl w:val="0"/>
      <w:wordWrap w:val="0"/>
      <w:autoSpaceDE w:val="0"/>
      <w:autoSpaceDN w:val="0"/>
      <w:adjustRightInd w:val="0"/>
      <w:spacing w:line="296" w:lineRule="atLeast"/>
      <w:jc w:val="both"/>
    </w:pPr>
    <w:rPr>
      <w:rFonts w:ascii="ＭＳ 明朝"/>
      <w:spacing w:val="7"/>
      <w:sz w:val="18"/>
    </w:rPr>
  </w:style>
  <w:style w:type="paragraph" w:customStyle="1" w:styleId="af5">
    <w:name w:val="標準 + (記号と特殊文字) ＭＳ 明朝"/>
    <w:basedOn w:val="a1"/>
    <w:rsid w:val="00165071"/>
    <w:rPr>
      <w:rFonts w:ascii="ＭＳ 明朝" w:hAnsi="ＭＳ 明朝"/>
      <w:kern w:val="0"/>
    </w:rPr>
  </w:style>
  <w:style w:type="character" w:customStyle="1" w:styleId="text">
    <w:name w:val="text"/>
    <w:basedOn w:val="a2"/>
    <w:rsid w:val="00165071"/>
  </w:style>
  <w:style w:type="paragraph" w:styleId="25">
    <w:name w:val="List Continue 2"/>
    <w:basedOn w:val="a1"/>
    <w:rsid w:val="00165071"/>
    <w:pPr>
      <w:spacing w:after="180"/>
      <w:ind w:left="850"/>
    </w:pPr>
    <w:rPr>
      <w:rFonts w:ascii="ＭＳ 明朝"/>
    </w:rPr>
  </w:style>
  <w:style w:type="paragraph" w:styleId="35">
    <w:name w:val="List Continue 3"/>
    <w:basedOn w:val="a1"/>
    <w:rsid w:val="00165071"/>
    <w:pPr>
      <w:spacing w:after="180"/>
      <w:ind w:left="1275"/>
    </w:pPr>
    <w:rPr>
      <w:rFonts w:ascii="ＭＳ 明朝"/>
    </w:rPr>
  </w:style>
  <w:style w:type="paragraph" w:customStyle="1" w:styleId="xl24">
    <w:name w:val="xl24"/>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5">
    <w:name w:val="xl25"/>
    <w:basedOn w:val="a1"/>
    <w:rsid w:val="00165071"/>
    <w:pPr>
      <w:widowControl/>
      <w:spacing w:before="100" w:beforeAutospacing="1" w:after="100" w:afterAutospacing="1"/>
      <w:ind w:firstLineChars="100" w:firstLine="100"/>
      <w:jc w:val="left"/>
    </w:pPr>
    <w:rPr>
      <w:rFonts w:ascii="ＭＳ Ｐゴシック" w:eastAsia="ＭＳ Ｐゴシック" w:hAnsi="ＭＳ Ｐゴシック" w:cs="Arial Unicode MS" w:hint="eastAsia"/>
      <w:i/>
      <w:iCs/>
      <w:kern w:val="0"/>
      <w:sz w:val="24"/>
      <w:szCs w:val="24"/>
    </w:rPr>
  </w:style>
  <w:style w:type="paragraph" w:styleId="af6">
    <w:name w:val="List Continue"/>
    <w:basedOn w:val="a1"/>
    <w:rsid w:val="00165071"/>
    <w:pPr>
      <w:spacing w:after="180"/>
      <w:ind w:left="425"/>
    </w:pPr>
    <w:rPr>
      <w:rFonts w:ascii="ＭＳ 明朝"/>
    </w:rPr>
  </w:style>
  <w:style w:type="paragraph" w:customStyle="1" w:styleId="xl26">
    <w:name w:val="xl26"/>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7">
    <w:name w:val="annotation text"/>
    <w:basedOn w:val="a1"/>
    <w:link w:val="af8"/>
    <w:rsid w:val="00165071"/>
    <w:pPr>
      <w:jc w:val="left"/>
    </w:pPr>
  </w:style>
  <w:style w:type="character" w:customStyle="1" w:styleId="af8">
    <w:name w:val="コメント文字列 (文字)"/>
    <w:link w:val="af7"/>
    <w:rsid w:val="00165071"/>
    <w:rPr>
      <w:kern w:val="2"/>
    </w:rPr>
  </w:style>
  <w:style w:type="character" w:styleId="af9">
    <w:name w:val="annotation reference"/>
    <w:rsid w:val="00165071"/>
    <w:rPr>
      <w:sz w:val="18"/>
      <w:szCs w:val="18"/>
    </w:rPr>
  </w:style>
  <w:style w:type="paragraph" w:styleId="afa">
    <w:name w:val="Document Map"/>
    <w:basedOn w:val="a1"/>
    <w:link w:val="afb"/>
    <w:rsid w:val="00896B1F"/>
    <w:pPr>
      <w:shd w:val="clear" w:color="auto" w:fill="000080"/>
    </w:pPr>
    <w:rPr>
      <w:rFonts w:ascii="Arial" w:eastAsia="ＭＳ ゴシック" w:hAnsi="Arial"/>
    </w:rPr>
  </w:style>
  <w:style w:type="character" w:customStyle="1" w:styleId="afb">
    <w:name w:val="見出しマップ (文字)"/>
    <w:link w:val="afa"/>
    <w:rsid w:val="00896B1F"/>
    <w:rPr>
      <w:rFonts w:ascii="Arial" w:eastAsia="ＭＳ ゴシック" w:hAnsi="Arial"/>
      <w:kern w:val="2"/>
      <w:shd w:val="clear" w:color="auto" w:fill="000080"/>
    </w:rPr>
  </w:style>
  <w:style w:type="paragraph" w:customStyle="1" w:styleId="Amokuji">
    <w:name w:val="Amokuji_☆"/>
    <w:basedOn w:val="31"/>
    <w:link w:val="Amokuji0"/>
    <w:rsid w:val="0064622F"/>
  </w:style>
  <w:style w:type="character" w:customStyle="1" w:styleId="32">
    <w:name w:val="目次 3 (文字)"/>
    <w:link w:val="31"/>
    <w:uiPriority w:val="39"/>
    <w:rsid w:val="0059603E"/>
    <w:rPr>
      <w:rFonts w:asciiTheme="minorHAnsi" w:eastAsiaTheme="minorEastAsia" w:hAnsiTheme="minorHAnsi" w:cs="Segoe UI Symbol"/>
      <w:noProof/>
      <w:kern w:val="2"/>
      <w:szCs w:val="24"/>
      <w:lang w:val="fr-FR"/>
    </w:rPr>
  </w:style>
  <w:style w:type="character" w:customStyle="1" w:styleId="Amokuji0">
    <w:name w:val="Amokuji_☆ (文字)"/>
    <w:basedOn w:val="32"/>
    <w:link w:val="Amokuji"/>
    <w:rsid w:val="0064622F"/>
    <w:rPr>
      <w:rFonts w:ascii="Segoe UI Symbol" w:eastAsiaTheme="minorEastAsia" w:hAnsi="Segoe UI Symbol" w:cs="Segoe UI Symbol"/>
      <w:noProof/>
      <w:kern w:val="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591">
      <w:bodyDiv w:val="1"/>
      <w:marLeft w:val="0"/>
      <w:marRight w:val="0"/>
      <w:marTop w:val="0"/>
      <w:marBottom w:val="0"/>
      <w:divBdr>
        <w:top w:val="none" w:sz="0" w:space="0" w:color="auto"/>
        <w:left w:val="none" w:sz="0" w:space="0" w:color="auto"/>
        <w:bottom w:val="none" w:sz="0" w:space="0" w:color="auto"/>
        <w:right w:val="none" w:sz="0" w:space="0" w:color="auto"/>
      </w:divBdr>
    </w:div>
    <w:div w:id="621574093">
      <w:bodyDiv w:val="1"/>
      <w:marLeft w:val="0"/>
      <w:marRight w:val="0"/>
      <w:marTop w:val="0"/>
      <w:marBottom w:val="0"/>
      <w:divBdr>
        <w:top w:val="none" w:sz="0" w:space="0" w:color="auto"/>
        <w:left w:val="none" w:sz="0" w:space="0" w:color="auto"/>
        <w:bottom w:val="none" w:sz="0" w:space="0" w:color="auto"/>
        <w:right w:val="none" w:sz="0" w:space="0" w:color="auto"/>
      </w:divBdr>
    </w:div>
    <w:div w:id="15805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AFC0-4FF6-4017-AFD4-D2E5CBC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6469</Words>
  <Characters>3127</Characters>
  <Application>Microsoft Office Word</Application>
  <DocSecurity>0</DocSecurity>
  <Lines>26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２００9年　10月号</vt:lpstr>
      <vt:lpstr>２００9年　10月号</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２００9年　10月号</dc:title>
  <dc:subject/>
  <dc:creator>part-reserve</dc:creator>
  <cp:keywords/>
  <dc:description/>
  <cp:lastModifiedBy>前田 多喜子</cp:lastModifiedBy>
  <cp:revision>7</cp:revision>
  <dcterms:created xsi:type="dcterms:W3CDTF">2024-02-20T00:56:00Z</dcterms:created>
  <dcterms:modified xsi:type="dcterms:W3CDTF">2024-04-22T00:51:00Z</dcterms:modified>
</cp:coreProperties>
</file>