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9159" w14:textId="77777777" w:rsidR="008468F2" w:rsidRPr="002337FA" w:rsidRDefault="008468F2" w:rsidP="008468F2">
      <w:pPr>
        <w:tabs>
          <w:tab w:val="left" w:leader="dot" w:pos="8906"/>
          <w:tab w:val="left" w:leader="dot" w:pos="9638"/>
        </w:tabs>
        <w:rPr>
          <w:rFonts w:asciiTheme="minorHAnsi" w:hAnsiTheme="minorHAnsi"/>
          <w:color w:val="auto"/>
          <w:sz w:val="24"/>
          <w:szCs w:val="24"/>
        </w:rPr>
      </w:pPr>
      <w:r>
        <w:rPr>
          <w:rFonts w:asciiTheme="minorHAnsi" w:hAnsiTheme="minorHAnsi"/>
          <w:color w:val="auto"/>
          <w:sz w:val="24"/>
          <w:szCs w:val="24"/>
        </w:rPr>
        <w:t>12</w:t>
      </w:r>
      <w:r>
        <w:rPr>
          <w:rFonts w:asciiTheme="minorHAnsi" w:hAnsiTheme="minorHAnsi" w:hint="eastAsia"/>
          <w:color w:val="auto"/>
          <w:sz w:val="24"/>
          <w:szCs w:val="24"/>
        </w:rPr>
        <w:t xml:space="preserve">月号　</w:t>
      </w:r>
      <w:r w:rsidRPr="002337FA">
        <w:rPr>
          <w:rFonts w:asciiTheme="minorHAnsi" w:hAnsiTheme="minorHAnsi"/>
          <w:color w:val="auto"/>
          <w:sz w:val="24"/>
          <w:szCs w:val="24"/>
        </w:rPr>
        <w:t>目次</w:t>
      </w:r>
    </w:p>
    <w:p w14:paraId="7782EC74" w14:textId="77777777" w:rsidR="008468F2" w:rsidRPr="002337FA" w:rsidRDefault="008468F2" w:rsidP="008468F2">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74B61845" w14:textId="77777777" w:rsidR="008468F2" w:rsidRPr="00A645EA" w:rsidRDefault="008468F2" w:rsidP="008468F2">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A645EA">
        <w:rPr>
          <w:rFonts w:asciiTheme="minorHAnsi" w:eastAsiaTheme="minorEastAsia" w:hAnsiTheme="minorHAnsi" w:hint="eastAsia"/>
          <w:color w:val="auto"/>
          <w:szCs w:val="20"/>
        </w:rPr>
        <w:t>省</w:t>
      </w:r>
    </w:p>
    <w:p w14:paraId="08CE1245" w14:textId="77777777" w:rsidR="008468F2" w:rsidRPr="00A645EA" w:rsidRDefault="008468F2" w:rsidP="008468F2">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0C264E">
        <w:rPr>
          <w:rFonts w:hint="eastAsia"/>
          <w:color w:val="auto"/>
          <w:szCs w:val="20"/>
        </w:rPr>
        <w:t>令和</w:t>
      </w:r>
      <w:r w:rsidRPr="000C264E">
        <w:rPr>
          <w:rFonts w:hint="eastAsia"/>
          <w:color w:val="auto"/>
          <w:szCs w:val="20"/>
        </w:rPr>
        <w:t>6</w:t>
      </w:r>
      <w:r w:rsidRPr="000C264E">
        <w:rPr>
          <w:rFonts w:hint="eastAsia"/>
          <w:color w:val="auto"/>
          <w:szCs w:val="20"/>
        </w:rPr>
        <w:t>年度第</w:t>
      </w:r>
      <w:r w:rsidRPr="000C264E">
        <w:rPr>
          <w:rFonts w:hint="eastAsia"/>
          <w:color w:val="auto"/>
          <w:szCs w:val="20"/>
        </w:rPr>
        <w:t>1</w:t>
      </w:r>
      <w:r w:rsidRPr="000C264E">
        <w:rPr>
          <w:rFonts w:hint="eastAsia"/>
          <w:color w:val="auto"/>
          <w:szCs w:val="20"/>
        </w:rPr>
        <w:t>回化学物質の内分泌かく乱作用に関する検討会　議事次第</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649F96A3" w14:textId="77777777" w:rsidR="008468F2" w:rsidRPr="00A645EA" w:rsidRDefault="008468F2" w:rsidP="008468F2">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0C264E">
        <w:rPr>
          <w:rFonts w:hint="eastAsia"/>
          <w:color w:val="auto"/>
          <w:szCs w:val="20"/>
        </w:rPr>
        <w:t>第</w:t>
      </w:r>
      <w:r w:rsidRPr="000C264E">
        <w:rPr>
          <w:rFonts w:hint="eastAsia"/>
          <w:color w:val="auto"/>
          <w:szCs w:val="20"/>
        </w:rPr>
        <w:t>1</w:t>
      </w:r>
      <w:r w:rsidRPr="000C264E">
        <w:rPr>
          <w:rFonts w:hint="eastAsia"/>
          <w:color w:val="auto"/>
          <w:szCs w:val="20"/>
        </w:rPr>
        <w:t>回産業構造審議会保安・消費生活用製品安全分科会化学物質政策小委員会制度構築ワーキング</w:t>
      </w:r>
      <w:r>
        <w:rPr>
          <w:color w:val="auto"/>
          <w:szCs w:val="20"/>
        </w:rPr>
        <w:br/>
      </w:r>
      <w:r w:rsidRPr="000C264E">
        <w:rPr>
          <w:rFonts w:hint="eastAsia"/>
          <w:color w:val="auto"/>
          <w:szCs w:val="20"/>
        </w:rPr>
        <w:t>グループ、第</w:t>
      </w:r>
      <w:r w:rsidRPr="000C264E">
        <w:rPr>
          <w:rFonts w:hint="eastAsia"/>
          <w:color w:val="auto"/>
          <w:szCs w:val="20"/>
        </w:rPr>
        <w:t>1</w:t>
      </w:r>
      <w:r w:rsidRPr="000C264E">
        <w:rPr>
          <w:rFonts w:hint="eastAsia"/>
          <w:color w:val="auto"/>
          <w:szCs w:val="20"/>
        </w:rPr>
        <w:t>回中央環境審議会環境保健部会化学物質対策小委員会の合同会合</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5962E68C" w14:textId="77777777" w:rsidR="008468F2" w:rsidRPr="002337FA" w:rsidRDefault="008468F2" w:rsidP="008468F2">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423361F3" w14:textId="77777777" w:rsidR="008468F2" w:rsidRPr="002337FA" w:rsidRDefault="008468F2" w:rsidP="008468F2">
      <w:pPr>
        <w:tabs>
          <w:tab w:val="right" w:leader="dot" w:pos="9600"/>
        </w:tabs>
        <w:ind w:leftChars="99" w:left="706" w:hangingChars="254" w:hanging="508"/>
        <w:rPr>
          <w:rFonts w:asciiTheme="minorHAnsi" w:eastAsiaTheme="minorEastAsia" w:hAnsiTheme="minorHAnsi"/>
          <w:color w:val="auto"/>
          <w:szCs w:val="20"/>
        </w:rPr>
      </w:pPr>
    </w:p>
    <w:p w14:paraId="48417FFE" w14:textId="77777777" w:rsidR="008468F2" w:rsidRPr="002337FA" w:rsidRDefault="008468F2" w:rsidP="008468F2">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13D80F83" w14:textId="77777777" w:rsidR="008468F2" w:rsidRPr="002337FA" w:rsidRDefault="008468F2" w:rsidP="008468F2">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9E3531">
        <w:rPr>
          <w:rFonts w:asciiTheme="minorHAnsi" w:eastAsiaTheme="minorEastAsia" w:hAnsiTheme="minorHAnsi" w:hint="eastAsia"/>
          <w:color w:val="auto"/>
          <w:szCs w:val="20"/>
        </w:rPr>
        <w:t>ナノ物質・ナノ材料</w:t>
      </w:r>
      <w:r w:rsidRPr="002337FA">
        <w:rPr>
          <w:rFonts w:asciiTheme="minorHAnsi" w:eastAsiaTheme="minorEastAsia" w:hAnsiTheme="minorHAnsi" w:hint="eastAsia"/>
          <w:color w:val="auto"/>
          <w:szCs w:val="20"/>
        </w:rPr>
        <w:t>＞</w:t>
      </w:r>
    </w:p>
    <w:p w14:paraId="62D7DF11" w14:textId="77777777" w:rsidR="008468F2" w:rsidRPr="002337FA" w:rsidRDefault="008468F2" w:rsidP="008468F2">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9E3531">
        <w:rPr>
          <w:rFonts w:hint="eastAsia"/>
          <w:color w:val="auto"/>
        </w:rPr>
        <w:t>ECHA</w:t>
      </w:r>
      <w:r w:rsidRPr="009E3531">
        <w:rPr>
          <w:rFonts w:hint="eastAsia"/>
          <w:color w:val="auto"/>
        </w:rPr>
        <w:t xml:space="preserve">　</w:t>
      </w:r>
      <w:r w:rsidRPr="009E3531">
        <w:rPr>
          <w:rFonts w:hint="eastAsia"/>
          <w:color w:val="auto"/>
        </w:rPr>
        <w:t>EUON</w:t>
      </w:r>
      <w:r w:rsidRPr="009E3531">
        <w:rPr>
          <w:rFonts w:hint="eastAsia"/>
          <w:color w:val="auto"/>
        </w:rPr>
        <w:t xml:space="preserve">　消費者製品からのナノ粒子の放出に関する調査報告書を公表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0E957E26" w14:textId="77777777" w:rsidR="008468F2" w:rsidRPr="002337FA" w:rsidRDefault="008468F2" w:rsidP="008468F2">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9E3531">
        <w:rPr>
          <w:rFonts w:hint="eastAsia"/>
          <w:color w:val="auto"/>
        </w:rPr>
        <w:t>EFSA</w:t>
      </w:r>
      <w:r w:rsidRPr="009E3531">
        <w:rPr>
          <w:rFonts w:hint="eastAsia"/>
          <w:color w:val="auto"/>
        </w:rPr>
        <w:t xml:space="preserve">　二酸化ケイ素（</w:t>
      </w:r>
      <w:r w:rsidRPr="009E3531">
        <w:rPr>
          <w:rFonts w:hint="eastAsia"/>
          <w:color w:val="auto"/>
        </w:rPr>
        <w:t>E 551</w:t>
      </w:r>
      <w:r w:rsidRPr="009E3531">
        <w:rPr>
          <w:rFonts w:hint="eastAsia"/>
          <w:color w:val="auto"/>
        </w:rPr>
        <w:t>）の食品添加物としての再評価に関する科学的意見書を公表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18152BA8" w14:textId="77777777" w:rsidR="008468F2" w:rsidRPr="002337FA" w:rsidRDefault="008468F2" w:rsidP="008468F2">
      <w:pPr>
        <w:tabs>
          <w:tab w:val="right" w:leader="dot" w:pos="9600"/>
        </w:tabs>
        <w:spacing w:beforeLines="50" w:before="160"/>
        <w:ind w:firstLineChars="100" w:firstLine="200"/>
        <w:rPr>
          <w:color w:val="auto"/>
        </w:rPr>
      </w:pPr>
      <w:r w:rsidRPr="002337FA">
        <w:rPr>
          <w:rFonts w:hint="eastAsia"/>
          <w:color w:val="auto"/>
        </w:rPr>
        <w:t>＜</w:t>
      </w:r>
      <w:r w:rsidRPr="009E3531">
        <w:rPr>
          <w:rFonts w:hint="eastAsia"/>
          <w:color w:val="auto"/>
        </w:rPr>
        <w:t>内分泌かく乱物質</w:t>
      </w:r>
      <w:r w:rsidRPr="002337FA">
        <w:rPr>
          <w:rFonts w:hint="eastAsia"/>
          <w:color w:val="auto"/>
        </w:rPr>
        <w:t>＞</w:t>
      </w:r>
    </w:p>
    <w:p w14:paraId="7F389A2E"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NIEHS</w:t>
      </w:r>
      <w:r w:rsidRPr="009E3531">
        <w:rPr>
          <w:rFonts w:hint="eastAsia"/>
          <w:color w:val="auto"/>
        </w:rPr>
        <w:t xml:space="preserve">　内分泌かく乱物質へのばく露と思春期早期化の関連性に関する研究報告書を公表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397FC1DC" w14:textId="77777777" w:rsidR="008468F2" w:rsidRPr="002337FA" w:rsidRDefault="008468F2" w:rsidP="008468F2">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9E3531">
        <w:rPr>
          <w:rFonts w:asciiTheme="minorHAnsi" w:eastAsiaTheme="minorEastAsia" w:hAnsiTheme="minorHAnsi" w:hint="eastAsia"/>
          <w:color w:val="auto"/>
          <w:szCs w:val="20"/>
        </w:rPr>
        <w:t>フタラート</w:t>
      </w:r>
      <w:r w:rsidRPr="002337FA">
        <w:rPr>
          <w:rFonts w:asciiTheme="minorHAnsi" w:eastAsiaTheme="minorEastAsia" w:hAnsiTheme="minorHAnsi" w:hint="eastAsia"/>
          <w:color w:val="auto"/>
          <w:szCs w:val="20"/>
        </w:rPr>
        <w:t>＞</w:t>
      </w:r>
    </w:p>
    <w:p w14:paraId="753CE52B"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NIEHS</w:t>
      </w:r>
      <w:r w:rsidRPr="009E3531">
        <w:rPr>
          <w:rFonts w:hint="eastAsia"/>
          <w:color w:val="auto"/>
        </w:rPr>
        <w:t xml:space="preserve">　カリフォルニア州都市部の住民の可塑剤化学物質へのばく露に関する研究報告書を</w:t>
      </w:r>
      <w:r>
        <w:rPr>
          <w:color w:val="auto"/>
        </w:rPr>
        <w:br/>
      </w:r>
      <w:r w:rsidRPr="009E3531">
        <w:rPr>
          <w:rFonts w:hint="eastAsia"/>
          <w:color w:val="auto"/>
        </w:rPr>
        <w:t>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3C309111" w14:textId="77777777" w:rsidR="008468F2" w:rsidRPr="002337FA" w:rsidRDefault="008468F2" w:rsidP="008468F2">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9E3531">
        <w:rPr>
          <w:rFonts w:asciiTheme="minorHAnsi" w:eastAsiaTheme="minorEastAsia" w:hAnsiTheme="minorHAnsi" w:hint="eastAsia"/>
          <w:color w:val="auto"/>
          <w:szCs w:val="20"/>
        </w:rPr>
        <w:t>フッ素化化合物</w:t>
      </w:r>
      <w:r w:rsidRPr="002337FA">
        <w:rPr>
          <w:rFonts w:asciiTheme="minorHAnsi" w:eastAsiaTheme="minorEastAsia" w:hAnsiTheme="minorHAnsi" w:hint="eastAsia"/>
          <w:color w:val="auto"/>
          <w:szCs w:val="20"/>
        </w:rPr>
        <w:t>＞</w:t>
      </w:r>
    </w:p>
    <w:p w14:paraId="2E3A0920"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EPA</w:t>
      </w:r>
      <w:r w:rsidRPr="009E3531">
        <w:rPr>
          <w:rFonts w:hint="eastAsia"/>
          <w:color w:val="auto"/>
        </w:rPr>
        <w:t xml:space="preserve">　</w:t>
      </w:r>
      <w:r w:rsidRPr="009E3531">
        <w:rPr>
          <w:rFonts w:hint="eastAsia"/>
          <w:color w:val="auto"/>
        </w:rPr>
        <w:t>16</w:t>
      </w:r>
      <w:r w:rsidRPr="009E3531">
        <w:rPr>
          <w:rFonts w:hint="eastAsia"/>
          <w:color w:val="auto"/>
        </w:rPr>
        <w:t>の個別</w:t>
      </w:r>
      <w:r w:rsidRPr="009E3531">
        <w:rPr>
          <w:rFonts w:hint="eastAsia"/>
          <w:color w:val="auto"/>
        </w:rPr>
        <w:t>PFAS</w:t>
      </w:r>
      <w:r w:rsidRPr="009E3531">
        <w:rPr>
          <w:rFonts w:hint="eastAsia"/>
          <w:color w:val="auto"/>
        </w:rPr>
        <w:t>及び</w:t>
      </w:r>
      <w:r w:rsidRPr="009E3531">
        <w:rPr>
          <w:rFonts w:hint="eastAsia"/>
          <w:color w:val="auto"/>
        </w:rPr>
        <w:t>15</w:t>
      </w:r>
      <w:r w:rsidRPr="009E3531">
        <w:rPr>
          <w:rFonts w:hint="eastAsia"/>
          <w:color w:val="auto"/>
        </w:rPr>
        <w:t>の</w:t>
      </w:r>
      <w:r w:rsidRPr="009E3531">
        <w:rPr>
          <w:rFonts w:hint="eastAsia"/>
          <w:color w:val="auto"/>
        </w:rPr>
        <w:t>PFAS</w:t>
      </w:r>
      <w:r w:rsidRPr="009E3531">
        <w:rPr>
          <w:rFonts w:hint="eastAsia"/>
          <w:color w:val="auto"/>
        </w:rPr>
        <w:t>カテゴリーの</w:t>
      </w:r>
      <w:r w:rsidRPr="009E3531">
        <w:rPr>
          <w:rFonts w:hint="eastAsia"/>
          <w:color w:val="auto"/>
        </w:rPr>
        <w:t>TRI</w:t>
      </w:r>
      <w:r w:rsidRPr="009E3531">
        <w:rPr>
          <w:rFonts w:hint="eastAsia"/>
          <w:color w:val="auto"/>
        </w:rPr>
        <w:t>への追加を提案</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037CE333"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EPA</w:t>
      </w:r>
      <w:r w:rsidRPr="009E3531">
        <w:rPr>
          <w:rFonts w:hint="eastAsia"/>
          <w:color w:val="auto"/>
        </w:rPr>
        <w:t xml:space="preserve">　国家</w:t>
      </w:r>
      <w:r w:rsidRPr="009E3531">
        <w:rPr>
          <w:rFonts w:hint="eastAsia"/>
          <w:color w:val="auto"/>
        </w:rPr>
        <w:t>PFAS</w:t>
      </w:r>
      <w:r w:rsidRPr="009E3531">
        <w:rPr>
          <w:rFonts w:hint="eastAsia"/>
          <w:color w:val="auto"/>
        </w:rPr>
        <w:t>試験戦略に基づいて</w:t>
      </w:r>
      <w:r w:rsidRPr="009E3531">
        <w:rPr>
          <w:rFonts w:hint="eastAsia"/>
          <w:color w:val="auto"/>
        </w:rPr>
        <w:t>6:2 FTAc</w:t>
      </w:r>
      <w:r w:rsidRPr="009E3531">
        <w:rPr>
          <w:rFonts w:hint="eastAsia"/>
          <w:color w:val="auto"/>
        </w:rPr>
        <w:t>に関する試験命令を発行</w:t>
      </w:r>
      <w:r w:rsidRPr="002337FA">
        <w:rPr>
          <w:rFonts w:asciiTheme="minorHAnsi" w:eastAsiaTheme="minorEastAsia" w:hAnsiTheme="minorHAnsi"/>
          <w:color w:val="auto"/>
          <w:szCs w:val="20"/>
        </w:rPr>
        <w:tab/>
      </w:r>
      <w:r>
        <w:rPr>
          <w:rFonts w:asciiTheme="minorHAnsi" w:eastAsiaTheme="minorEastAsia" w:hAnsiTheme="minorHAnsi"/>
          <w:color w:val="auto"/>
          <w:szCs w:val="20"/>
        </w:rPr>
        <w:t>11</w:t>
      </w:r>
    </w:p>
    <w:p w14:paraId="6924D572"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EPA</w:t>
      </w:r>
      <w:r w:rsidRPr="009E3531">
        <w:rPr>
          <w:rFonts w:hint="eastAsia"/>
          <w:color w:val="auto"/>
        </w:rPr>
        <w:t xml:space="preserve">　特定の</w:t>
      </w:r>
      <w:r w:rsidRPr="009E3531">
        <w:rPr>
          <w:rFonts w:hint="eastAsia"/>
          <w:color w:val="auto"/>
        </w:rPr>
        <w:t>PFAS</w:t>
      </w:r>
      <w:r w:rsidRPr="009E3531">
        <w:rPr>
          <w:rFonts w:hint="eastAsia"/>
          <w:color w:val="auto"/>
        </w:rPr>
        <w:t>についての最終推奨水生生物クライテリア及びベンチマークを公表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1</w:t>
      </w:r>
    </w:p>
    <w:p w14:paraId="451D5FEA" w14:textId="77777777" w:rsidR="008468F2" w:rsidRPr="002337FA" w:rsidRDefault="008468F2" w:rsidP="008468F2">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9E3531">
        <w:rPr>
          <w:rFonts w:hint="eastAsia"/>
          <w:color w:val="auto"/>
        </w:rPr>
        <w:t>米国</w:t>
      </w:r>
      <w:r w:rsidRPr="009E3531">
        <w:rPr>
          <w:rFonts w:hint="eastAsia"/>
          <w:color w:val="auto"/>
        </w:rPr>
        <w:t>NIEHS</w:t>
      </w:r>
      <w:r w:rsidRPr="009E3531">
        <w:rPr>
          <w:rFonts w:hint="eastAsia"/>
          <w:color w:val="auto"/>
        </w:rPr>
        <w:t xml:space="preserve">　環境中の微生物による</w:t>
      </w:r>
      <w:r w:rsidRPr="009E3531">
        <w:rPr>
          <w:rFonts w:hint="eastAsia"/>
          <w:color w:val="auto"/>
        </w:rPr>
        <w:t>PFAS</w:t>
      </w:r>
      <w:r w:rsidRPr="009E3531">
        <w:rPr>
          <w:rFonts w:hint="eastAsia"/>
          <w:color w:val="auto"/>
        </w:rPr>
        <w:t>の破壊に関する研究報告書を公表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2</w:t>
      </w:r>
    </w:p>
    <w:p w14:paraId="12F56442"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9E3531">
        <w:rPr>
          <w:rFonts w:hint="eastAsia"/>
          <w:color w:val="auto"/>
        </w:rPr>
        <w:t>EC</w:t>
      </w:r>
      <w:r w:rsidRPr="009E3531">
        <w:rPr>
          <w:rFonts w:hint="eastAsia"/>
          <w:color w:val="auto"/>
        </w:rPr>
        <w:t xml:space="preserve">　</w:t>
      </w:r>
      <w:r w:rsidRPr="009E3531">
        <w:rPr>
          <w:rFonts w:hint="eastAsia"/>
          <w:color w:val="auto"/>
        </w:rPr>
        <w:t>SCHEER</w:t>
      </w:r>
      <w:r w:rsidRPr="009E3531">
        <w:rPr>
          <w:rFonts w:hint="eastAsia"/>
          <w:color w:val="auto"/>
        </w:rPr>
        <w:t>に対して水枠組み指令に基づく表層水及び地下水中の</w:t>
      </w:r>
      <w:r w:rsidRPr="009E3531">
        <w:rPr>
          <w:rFonts w:hint="eastAsia"/>
          <w:color w:val="auto"/>
        </w:rPr>
        <w:t>PFAS</w:t>
      </w:r>
      <w:r w:rsidRPr="009E3531">
        <w:rPr>
          <w:rFonts w:hint="eastAsia"/>
          <w:color w:val="auto"/>
        </w:rPr>
        <w:t>総量についての</w:t>
      </w:r>
      <w:r>
        <w:rPr>
          <w:color w:val="auto"/>
        </w:rPr>
        <w:br/>
      </w:r>
      <w:r w:rsidRPr="009E3531">
        <w:rPr>
          <w:rFonts w:hint="eastAsia"/>
          <w:color w:val="auto"/>
        </w:rPr>
        <w:t>（環境）品質基準に関する科学的意見書を要請</w:t>
      </w:r>
      <w:r w:rsidRPr="002337FA">
        <w:rPr>
          <w:color w:val="auto"/>
        </w:rPr>
        <w:tab/>
      </w:r>
      <w:r>
        <w:rPr>
          <w:color w:val="auto"/>
        </w:rPr>
        <w:t>13</w:t>
      </w:r>
    </w:p>
    <w:p w14:paraId="6B14000E"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9E3531">
        <w:rPr>
          <w:rFonts w:hint="eastAsia"/>
          <w:color w:val="auto"/>
        </w:rPr>
        <w:t>オーストラリア</w:t>
      </w:r>
      <w:r w:rsidRPr="009E3531">
        <w:rPr>
          <w:rFonts w:hint="eastAsia"/>
          <w:color w:val="auto"/>
        </w:rPr>
        <w:t>NHMRC</w:t>
      </w:r>
      <w:r w:rsidRPr="009E3531">
        <w:rPr>
          <w:rFonts w:hint="eastAsia"/>
          <w:color w:val="auto"/>
        </w:rPr>
        <w:t xml:space="preserve">　飲料水ガイドラインの</w:t>
      </w:r>
      <w:r w:rsidRPr="009E3531">
        <w:rPr>
          <w:rFonts w:hint="eastAsia"/>
          <w:color w:val="auto"/>
        </w:rPr>
        <w:t>PFAS</w:t>
      </w:r>
      <w:r w:rsidRPr="009E3531">
        <w:rPr>
          <w:rFonts w:hint="eastAsia"/>
          <w:color w:val="auto"/>
        </w:rPr>
        <w:t>のガイドライン値の更新案を公表</w:t>
      </w:r>
      <w:r w:rsidRPr="002337FA">
        <w:rPr>
          <w:color w:val="auto"/>
        </w:rPr>
        <w:tab/>
      </w:r>
      <w:r>
        <w:rPr>
          <w:color w:val="auto"/>
        </w:rPr>
        <w:t>1</w:t>
      </w:r>
      <w:r>
        <w:rPr>
          <w:rFonts w:hint="eastAsia"/>
          <w:color w:val="auto"/>
        </w:rPr>
        <w:t>3</w:t>
      </w:r>
    </w:p>
    <w:p w14:paraId="79530F3F" w14:textId="77777777" w:rsidR="008468F2" w:rsidRPr="002337FA" w:rsidRDefault="008468F2" w:rsidP="008468F2">
      <w:pPr>
        <w:tabs>
          <w:tab w:val="right" w:leader="dot" w:pos="9600"/>
        </w:tabs>
        <w:spacing w:beforeLines="50" w:before="160"/>
        <w:ind w:firstLineChars="100" w:firstLine="200"/>
        <w:rPr>
          <w:color w:val="auto"/>
        </w:rPr>
      </w:pPr>
      <w:r w:rsidRPr="002337FA">
        <w:rPr>
          <w:rFonts w:hint="eastAsia"/>
          <w:color w:val="auto"/>
        </w:rPr>
        <w:t>＜北米動向＞</w:t>
      </w:r>
    </w:p>
    <w:p w14:paraId="027CCEF7"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9E3531">
        <w:rPr>
          <w:rFonts w:hint="eastAsia"/>
          <w:color w:val="auto"/>
        </w:rPr>
        <w:t>米国</w:t>
      </w:r>
      <w:r w:rsidRPr="009E3531">
        <w:rPr>
          <w:rFonts w:hint="eastAsia"/>
          <w:color w:val="auto"/>
        </w:rPr>
        <w:t>NIEHS</w:t>
      </w:r>
      <w:r w:rsidRPr="009E3531">
        <w:rPr>
          <w:rFonts w:hint="eastAsia"/>
          <w:color w:val="auto"/>
        </w:rPr>
        <w:t xml:space="preserve">　男性不妊に関連する環境汚染物質の新たなスクリーニング手法に関する研究報告書</w:t>
      </w:r>
      <w:r>
        <w:rPr>
          <w:color w:val="auto"/>
        </w:rPr>
        <w:br/>
      </w:r>
      <w:r w:rsidRPr="009E3531">
        <w:rPr>
          <w:rFonts w:hint="eastAsia"/>
          <w:color w:val="auto"/>
        </w:rPr>
        <w:t>を公表</w:t>
      </w:r>
      <w:r w:rsidRPr="002337FA">
        <w:rPr>
          <w:color w:val="auto"/>
        </w:rPr>
        <w:tab/>
      </w:r>
      <w:r>
        <w:rPr>
          <w:color w:val="auto"/>
        </w:rPr>
        <w:t>1</w:t>
      </w:r>
      <w:r>
        <w:rPr>
          <w:rFonts w:hint="eastAsia"/>
          <w:color w:val="auto"/>
        </w:rPr>
        <w:t>4</w:t>
      </w:r>
    </w:p>
    <w:p w14:paraId="091C7C93"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12)</w:t>
      </w:r>
      <w:r w:rsidRPr="002337FA">
        <w:rPr>
          <w:rFonts w:hint="eastAsia"/>
          <w:color w:val="auto"/>
        </w:rPr>
        <w:t xml:space="preserve">　</w:t>
      </w:r>
      <w:r w:rsidRPr="009E3531">
        <w:rPr>
          <w:rFonts w:hint="eastAsia"/>
          <w:color w:val="auto"/>
        </w:rPr>
        <w:t>米国</w:t>
      </w:r>
      <w:r w:rsidRPr="009E3531">
        <w:rPr>
          <w:rFonts w:hint="eastAsia"/>
          <w:color w:val="auto"/>
        </w:rPr>
        <w:t>NIEHS</w:t>
      </w:r>
      <w:r w:rsidRPr="009E3531">
        <w:rPr>
          <w:rFonts w:hint="eastAsia"/>
          <w:color w:val="auto"/>
        </w:rPr>
        <w:t xml:space="preserve">　出生前の環境フェノールばく露による胎児の成長及び発達への影響に関する研究</w:t>
      </w:r>
      <w:r>
        <w:rPr>
          <w:color w:val="auto"/>
        </w:rPr>
        <w:br/>
      </w:r>
      <w:r w:rsidRPr="009E3531">
        <w:rPr>
          <w:rFonts w:hint="eastAsia"/>
          <w:color w:val="auto"/>
        </w:rPr>
        <w:t>報告書を公表</w:t>
      </w:r>
      <w:r w:rsidRPr="002337FA">
        <w:rPr>
          <w:color w:val="auto"/>
        </w:rPr>
        <w:tab/>
      </w:r>
      <w:r w:rsidRPr="002337FA">
        <w:rPr>
          <w:rFonts w:hint="eastAsia"/>
          <w:color w:val="auto"/>
        </w:rPr>
        <w:t>1</w:t>
      </w:r>
      <w:r>
        <w:rPr>
          <w:color w:val="auto"/>
        </w:rPr>
        <w:t>5</w:t>
      </w:r>
    </w:p>
    <w:p w14:paraId="24E3D8A4"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13)</w:t>
      </w:r>
      <w:r w:rsidRPr="002337FA">
        <w:rPr>
          <w:rFonts w:hint="eastAsia"/>
          <w:color w:val="auto"/>
        </w:rPr>
        <w:t xml:space="preserve">　</w:t>
      </w:r>
      <w:r w:rsidRPr="009E3531">
        <w:rPr>
          <w:rFonts w:hint="eastAsia"/>
          <w:color w:val="auto"/>
        </w:rPr>
        <w:t>米国カリフォルニア州　子ども用製品中の候補化学物質に関するコメント募集</w:t>
      </w:r>
      <w:r w:rsidRPr="002337FA">
        <w:rPr>
          <w:color w:val="auto"/>
        </w:rPr>
        <w:tab/>
        <w:t>1</w:t>
      </w:r>
      <w:r>
        <w:rPr>
          <w:rFonts w:hint="eastAsia"/>
          <w:color w:val="auto"/>
        </w:rPr>
        <w:t>5</w:t>
      </w:r>
    </w:p>
    <w:p w14:paraId="53FACFC1"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14)</w:t>
      </w:r>
      <w:r w:rsidRPr="002337FA">
        <w:rPr>
          <w:rFonts w:hint="eastAsia"/>
          <w:color w:val="auto"/>
        </w:rPr>
        <w:t xml:space="preserve">　</w:t>
      </w:r>
      <w:r w:rsidRPr="009E3531">
        <w:rPr>
          <w:rFonts w:hint="eastAsia"/>
          <w:color w:val="auto"/>
        </w:rPr>
        <w:t>米国カリフォルニア州　酢酸ビニルのプロポジション</w:t>
      </w:r>
      <w:r w:rsidRPr="009E3531">
        <w:rPr>
          <w:rFonts w:hint="eastAsia"/>
          <w:color w:val="auto"/>
        </w:rPr>
        <w:t>65</w:t>
      </w:r>
      <w:r w:rsidRPr="009E3531">
        <w:rPr>
          <w:rFonts w:hint="eastAsia"/>
          <w:color w:val="auto"/>
        </w:rPr>
        <w:t>に基づく収載の可能性を検討</w:t>
      </w:r>
      <w:r w:rsidRPr="002337FA">
        <w:rPr>
          <w:color w:val="auto"/>
        </w:rPr>
        <w:tab/>
        <w:t>1</w:t>
      </w:r>
      <w:r>
        <w:rPr>
          <w:rFonts w:hint="eastAsia"/>
          <w:color w:val="auto"/>
        </w:rPr>
        <w:t>6</w:t>
      </w:r>
    </w:p>
    <w:p w14:paraId="5800F4F1"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9E3531">
        <w:rPr>
          <w:rFonts w:hint="eastAsia"/>
          <w:color w:val="auto"/>
        </w:rPr>
        <w:t>カナダ</w:t>
      </w:r>
      <w:r w:rsidRPr="009E3531">
        <w:rPr>
          <w:rFonts w:hint="eastAsia"/>
          <w:color w:val="auto"/>
          <w:spacing w:val="-2"/>
        </w:rPr>
        <w:t>ECCC</w:t>
      </w:r>
      <w:r w:rsidRPr="009E3531">
        <w:rPr>
          <w:rFonts w:hint="eastAsia"/>
          <w:color w:val="auto"/>
          <w:spacing w:val="-2"/>
        </w:rPr>
        <w:t xml:space="preserve">　</w:t>
      </w:r>
      <w:r w:rsidRPr="009E3531">
        <w:rPr>
          <w:rFonts w:hint="eastAsia"/>
          <w:color w:val="auto"/>
          <w:spacing w:val="-2"/>
        </w:rPr>
        <w:t>CEPA</w:t>
      </w:r>
      <w:r w:rsidRPr="009E3531">
        <w:rPr>
          <w:rFonts w:hint="eastAsia"/>
          <w:color w:val="auto"/>
          <w:spacing w:val="-2"/>
        </w:rPr>
        <w:t>の現代化及び運用により健全な環境に対する権利を保護する枠組みを公表</w:t>
      </w:r>
      <w:r w:rsidRPr="002337FA">
        <w:rPr>
          <w:color w:val="auto"/>
        </w:rPr>
        <w:tab/>
        <w:t>1</w:t>
      </w:r>
      <w:r>
        <w:rPr>
          <w:rFonts w:hint="eastAsia"/>
          <w:color w:val="auto"/>
        </w:rPr>
        <w:t>6</w:t>
      </w:r>
    </w:p>
    <w:p w14:paraId="37C1B132" w14:textId="77777777" w:rsidR="008468F2" w:rsidRPr="002337FA" w:rsidRDefault="008468F2" w:rsidP="008468F2">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＜欧州</w:t>
      </w:r>
      <w:r w:rsidRPr="002337FA">
        <w:rPr>
          <w:rFonts w:hint="eastAsia"/>
          <w:color w:val="auto"/>
        </w:rPr>
        <w:t>動向</w:t>
      </w:r>
      <w:r w:rsidRPr="002337FA">
        <w:rPr>
          <w:rFonts w:asciiTheme="minorHAnsi" w:eastAsiaTheme="minorEastAsia" w:hAnsiTheme="minorHAnsi" w:hint="eastAsia"/>
          <w:color w:val="auto"/>
          <w:szCs w:val="20"/>
        </w:rPr>
        <w:t>＞</w:t>
      </w:r>
    </w:p>
    <w:p w14:paraId="1CB7975E"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w:t>
      </w:r>
      <w:r>
        <w:rPr>
          <w:rFonts w:hint="eastAsia"/>
          <w:color w:val="auto"/>
        </w:rPr>
        <w:t>6</w:t>
      </w:r>
      <w:r w:rsidRPr="002337FA">
        <w:rPr>
          <w:rFonts w:hint="eastAsia"/>
          <w:color w:val="auto"/>
        </w:rPr>
        <w:t>)</w:t>
      </w:r>
      <w:r w:rsidRPr="002337FA">
        <w:rPr>
          <w:rFonts w:hint="eastAsia"/>
          <w:color w:val="auto"/>
        </w:rPr>
        <w:t xml:space="preserve">　</w:t>
      </w:r>
      <w:r w:rsidRPr="009E3531">
        <w:rPr>
          <w:rFonts w:hint="eastAsia"/>
          <w:color w:val="auto"/>
        </w:rPr>
        <w:t>ECHA</w:t>
      </w:r>
      <w:r w:rsidRPr="009E3531">
        <w:rPr>
          <w:rFonts w:hint="eastAsia"/>
          <w:color w:val="auto"/>
        </w:rPr>
        <w:t xml:space="preserve">　</w:t>
      </w:r>
      <w:r w:rsidRPr="009E3531">
        <w:rPr>
          <w:rFonts w:hint="eastAsia"/>
          <w:color w:val="auto"/>
        </w:rPr>
        <w:t>1</w:t>
      </w:r>
      <w:r w:rsidRPr="009E3531">
        <w:rPr>
          <w:rFonts w:hint="eastAsia"/>
          <w:color w:val="auto"/>
        </w:rPr>
        <w:t>物質についての</w:t>
      </w:r>
      <w:r w:rsidRPr="009E3531">
        <w:rPr>
          <w:rFonts w:hint="eastAsia"/>
          <w:color w:val="auto"/>
        </w:rPr>
        <w:t>CoRAP</w:t>
      </w:r>
      <w:r w:rsidRPr="009E3531">
        <w:rPr>
          <w:rFonts w:hint="eastAsia"/>
          <w:color w:val="auto"/>
        </w:rPr>
        <w:t>の物質評価結論文書を公表</w:t>
      </w:r>
      <w:r w:rsidRPr="002337FA">
        <w:rPr>
          <w:color w:val="auto"/>
        </w:rPr>
        <w:tab/>
        <w:t>1</w:t>
      </w:r>
      <w:r>
        <w:rPr>
          <w:rFonts w:hint="eastAsia"/>
          <w:color w:val="auto"/>
        </w:rPr>
        <w:t>8</w:t>
      </w:r>
    </w:p>
    <w:p w14:paraId="4A36C092"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w:t>
      </w:r>
      <w:r>
        <w:rPr>
          <w:rFonts w:hint="eastAsia"/>
          <w:color w:val="auto"/>
        </w:rPr>
        <w:t>7</w:t>
      </w:r>
      <w:r w:rsidRPr="002337FA">
        <w:rPr>
          <w:rFonts w:hint="eastAsia"/>
          <w:color w:val="auto"/>
        </w:rPr>
        <w:t>)</w:t>
      </w:r>
      <w:r w:rsidRPr="002337FA">
        <w:rPr>
          <w:rFonts w:hint="eastAsia"/>
          <w:color w:val="auto"/>
        </w:rPr>
        <w:t xml:space="preserve">　</w:t>
      </w:r>
      <w:r w:rsidRPr="009E3531">
        <w:rPr>
          <w:rFonts w:hint="eastAsia"/>
          <w:color w:val="auto"/>
        </w:rPr>
        <w:t>ECHA</w:t>
      </w:r>
      <w:r w:rsidRPr="009E3531">
        <w:rPr>
          <w:rFonts w:hint="eastAsia"/>
          <w:color w:val="auto"/>
        </w:rPr>
        <w:t xml:space="preserve">　</w:t>
      </w:r>
      <w:r w:rsidRPr="009E3531">
        <w:rPr>
          <w:rFonts w:hint="eastAsia"/>
          <w:color w:val="auto"/>
        </w:rPr>
        <w:t>54</w:t>
      </w:r>
      <w:r w:rsidRPr="009E3531">
        <w:rPr>
          <w:rFonts w:hint="eastAsia"/>
          <w:color w:val="auto"/>
        </w:rPr>
        <w:t>件の試験提案についてのコンサルテーションを開始</w:t>
      </w:r>
      <w:r w:rsidRPr="002337FA">
        <w:rPr>
          <w:color w:val="auto"/>
        </w:rPr>
        <w:tab/>
        <w:t>1</w:t>
      </w:r>
      <w:r>
        <w:rPr>
          <w:rFonts w:hint="eastAsia"/>
          <w:color w:val="auto"/>
        </w:rPr>
        <w:t>9</w:t>
      </w:r>
    </w:p>
    <w:p w14:paraId="31868F8F" w14:textId="77777777" w:rsidR="008468F2" w:rsidRPr="002337FA" w:rsidRDefault="008468F2" w:rsidP="008468F2">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オセアニア</w:t>
      </w:r>
      <w:r w:rsidRPr="002337FA">
        <w:rPr>
          <w:rFonts w:hint="eastAsia"/>
          <w:color w:val="auto"/>
        </w:rPr>
        <w:t>動向</w:t>
      </w:r>
      <w:r w:rsidRPr="002337FA">
        <w:rPr>
          <w:rFonts w:asciiTheme="minorHAnsi" w:eastAsiaTheme="minorEastAsia" w:hAnsiTheme="minorHAnsi" w:hint="eastAsia"/>
          <w:color w:val="auto"/>
          <w:szCs w:val="20"/>
        </w:rPr>
        <w:t>＞</w:t>
      </w:r>
    </w:p>
    <w:p w14:paraId="123E37B8" w14:textId="77777777" w:rsidR="008468F2" w:rsidRPr="002337FA" w:rsidRDefault="008468F2" w:rsidP="008468F2">
      <w:pPr>
        <w:tabs>
          <w:tab w:val="right" w:leader="dot" w:pos="9600"/>
        </w:tabs>
        <w:ind w:leftChars="99" w:left="706" w:hangingChars="254" w:hanging="508"/>
        <w:rPr>
          <w:color w:val="auto"/>
        </w:rPr>
      </w:pPr>
      <w:r w:rsidRPr="002337FA">
        <w:rPr>
          <w:rFonts w:hint="eastAsia"/>
          <w:color w:val="auto"/>
        </w:rPr>
        <w:t>1</w:t>
      </w:r>
      <w:r>
        <w:rPr>
          <w:rFonts w:hint="eastAsia"/>
          <w:color w:val="auto"/>
        </w:rPr>
        <w:t>8</w:t>
      </w:r>
      <w:r w:rsidRPr="002337FA">
        <w:rPr>
          <w:rFonts w:hint="eastAsia"/>
          <w:color w:val="auto"/>
        </w:rPr>
        <w:t>)</w:t>
      </w:r>
      <w:r w:rsidRPr="002337FA">
        <w:rPr>
          <w:rFonts w:hint="eastAsia"/>
          <w:color w:val="auto"/>
        </w:rPr>
        <w:t xml:space="preserve">　</w:t>
      </w:r>
      <w:r w:rsidRPr="009E3531">
        <w:rPr>
          <w:rFonts w:hint="eastAsia"/>
          <w:color w:val="auto"/>
        </w:rPr>
        <w:t>オーストラリア</w:t>
      </w:r>
      <w:r w:rsidRPr="009E3531">
        <w:rPr>
          <w:rFonts w:hint="eastAsia"/>
          <w:color w:val="auto"/>
        </w:rPr>
        <w:t>SWA</w:t>
      </w:r>
      <w:r w:rsidRPr="009E3531">
        <w:rPr>
          <w:rFonts w:hint="eastAsia"/>
          <w:color w:val="auto"/>
        </w:rPr>
        <w:t xml:space="preserve">　</w:t>
      </w:r>
      <w:r w:rsidRPr="009E3531">
        <w:rPr>
          <w:rFonts w:hint="eastAsia"/>
          <w:color w:val="auto"/>
        </w:rPr>
        <w:t>9</w:t>
      </w:r>
      <w:r w:rsidRPr="009E3531">
        <w:rPr>
          <w:rFonts w:hint="eastAsia"/>
          <w:color w:val="auto"/>
        </w:rPr>
        <w:t>種の化学品の職業ばく露限度を提案</w:t>
      </w:r>
      <w:r w:rsidRPr="002337FA">
        <w:rPr>
          <w:color w:val="auto"/>
        </w:rPr>
        <w:tab/>
      </w:r>
      <w:r>
        <w:rPr>
          <w:rFonts w:hint="eastAsia"/>
          <w:color w:val="auto"/>
        </w:rPr>
        <w:t>21</w:t>
      </w:r>
    </w:p>
    <w:p w14:paraId="77EC4E5B" w14:textId="77777777" w:rsidR="008468F2" w:rsidRPr="002337FA" w:rsidRDefault="008468F2" w:rsidP="008468F2">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2</w:t>
      </w:r>
    </w:p>
    <w:p w14:paraId="3F86E1F5" w14:textId="77777777" w:rsidR="008468F2" w:rsidRPr="002337FA" w:rsidRDefault="008468F2" w:rsidP="008468F2">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sidRPr="002337FA">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8</w:t>
      </w:r>
    </w:p>
    <w:p w14:paraId="3497593C" w14:textId="77777777" w:rsidR="008468F2" w:rsidRPr="002337FA" w:rsidRDefault="008468F2" w:rsidP="008468F2">
      <w:pPr>
        <w:tabs>
          <w:tab w:val="right" w:leader="dot" w:pos="9600"/>
        </w:tabs>
        <w:ind w:leftChars="100" w:left="800" w:hangingChars="300" w:hanging="600"/>
        <w:rPr>
          <w:rFonts w:asciiTheme="minorHAnsi" w:eastAsiaTheme="minorEastAsia" w:hAnsiTheme="minorHAnsi"/>
          <w:color w:val="auto"/>
          <w:szCs w:val="20"/>
        </w:rPr>
      </w:pPr>
    </w:p>
    <w:p w14:paraId="2D47157C" w14:textId="77777777" w:rsidR="008468F2" w:rsidRPr="002337FA" w:rsidRDefault="008468F2" w:rsidP="008468F2">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lastRenderedPageBreak/>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D95756">
        <w:rPr>
          <w:rFonts w:asciiTheme="minorHAnsi" w:eastAsiaTheme="minorEastAsia" w:hAnsiTheme="minorHAnsi" w:hint="eastAsia"/>
          <w:color w:val="auto"/>
          <w:szCs w:val="20"/>
        </w:rPr>
        <w:t>欧州の化学品戦略－環境理事会（</w:t>
      </w:r>
      <w:r w:rsidRPr="00D95756">
        <w:rPr>
          <w:rFonts w:asciiTheme="minorHAnsi" w:eastAsiaTheme="minorEastAsia" w:hAnsiTheme="minorHAnsi" w:hint="eastAsia"/>
          <w:color w:val="auto"/>
          <w:szCs w:val="20"/>
        </w:rPr>
        <w:t>2024</w:t>
      </w:r>
      <w:r w:rsidRPr="00D95756">
        <w:rPr>
          <w:rFonts w:asciiTheme="minorHAnsi" w:eastAsiaTheme="minorEastAsia" w:hAnsiTheme="minorHAnsi" w:hint="eastAsia"/>
          <w:color w:val="auto"/>
          <w:szCs w:val="20"/>
        </w:rPr>
        <w:t>年</w:t>
      </w:r>
      <w:r w:rsidRPr="00D95756">
        <w:rPr>
          <w:rFonts w:asciiTheme="minorHAnsi" w:eastAsiaTheme="minorEastAsia" w:hAnsiTheme="minorHAnsi" w:hint="eastAsia"/>
          <w:color w:val="auto"/>
          <w:szCs w:val="20"/>
        </w:rPr>
        <w:t>10</w:t>
      </w:r>
      <w:r w:rsidRPr="00D95756">
        <w:rPr>
          <w:rFonts w:asciiTheme="minorHAnsi" w:eastAsiaTheme="minorEastAsia" w:hAnsiTheme="minorHAnsi" w:hint="eastAsia"/>
          <w:color w:val="auto"/>
          <w:szCs w:val="20"/>
        </w:rPr>
        <w:t>月</w:t>
      </w:r>
      <w:r w:rsidRPr="00D95756">
        <w:rPr>
          <w:rFonts w:asciiTheme="minorHAnsi" w:eastAsiaTheme="minorEastAsia" w:hAnsiTheme="minorHAnsi" w:hint="eastAsia"/>
          <w:color w:val="auto"/>
          <w:szCs w:val="20"/>
        </w:rPr>
        <w:t>14</w:t>
      </w:r>
      <w:r w:rsidRPr="00D95756">
        <w:rPr>
          <w:rFonts w:asciiTheme="minorHAnsi" w:eastAsiaTheme="minorEastAsia" w:hAnsiTheme="minorHAnsi" w:hint="eastAsia"/>
          <w:color w:val="auto"/>
          <w:szCs w:val="20"/>
        </w:rPr>
        <w:t>日）</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30</w:t>
      </w:r>
    </w:p>
    <w:p w14:paraId="1B1002DA" w14:textId="77777777" w:rsidR="008468F2" w:rsidRPr="002337FA" w:rsidRDefault="008468F2" w:rsidP="008468F2">
      <w:pPr>
        <w:tabs>
          <w:tab w:val="right" w:leader="dot" w:pos="9600"/>
        </w:tabs>
        <w:ind w:left="1000" w:hangingChars="500" w:hanging="1000"/>
        <w:jc w:val="left"/>
        <w:rPr>
          <w:rFonts w:asciiTheme="minorHAnsi" w:eastAsiaTheme="minorEastAsia" w:hAnsiTheme="minorHAnsi"/>
          <w:color w:val="auto"/>
          <w:szCs w:val="20"/>
        </w:rPr>
      </w:pPr>
    </w:p>
    <w:p w14:paraId="504A1FA4" w14:textId="77777777" w:rsidR="008468F2" w:rsidRPr="00D638F1" w:rsidRDefault="008468F2" w:rsidP="008468F2">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Ⅲ</w:t>
      </w:r>
      <w:r w:rsidRPr="002337FA">
        <w:rPr>
          <w:rFonts w:asciiTheme="minorHAnsi" w:eastAsiaTheme="minorEastAsia" w:hAnsiTheme="minorHAnsi" w:hint="eastAsia"/>
          <w:color w:val="auto"/>
          <w:szCs w:val="20"/>
        </w:rPr>
        <w:t xml:space="preserve"> </w:t>
      </w:r>
      <w:r w:rsidRPr="007922CC">
        <w:rPr>
          <w:rFonts w:asciiTheme="minorHAnsi" w:eastAsiaTheme="minorEastAsia" w:hAnsiTheme="minorHAnsi" w:cs="ＭＳ 明朝" w:hint="eastAsia"/>
          <w:color w:val="auto"/>
          <w:szCs w:val="20"/>
        </w:rPr>
        <w:t>EU</w:t>
      </w:r>
      <w:r w:rsidRPr="007922CC">
        <w:rPr>
          <w:rFonts w:asciiTheme="minorHAnsi" w:eastAsiaTheme="minorEastAsia" w:hAnsiTheme="minorHAnsi" w:cs="ＭＳ 明朝" w:hint="eastAsia"/>
          <w:color w:val="auto"/>
          <w:szCs w:val="20"/>
        </w:rPr>
        <w:t>バイオサイド情報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34</w:t>
      </w:r>
    </w:p>
    <w:p w14:paraId="46ACA421" w14:textId="77777777" w:rsidR="008468F2" w:rsidRDefault="008468F2" w:rsidP="008468F2">
      <w:pPr>
        <w:tabs>
          <w:tab w:val="right" w:leader="dot" w:pos="9600"/>
        </w:tabs>
        <w:ind w:left="1000" w:hangingChars="500" w:hanging="1000"/>
        <w:jc w:val="left"/>
        <w:rPr>
          <w:rFonts w:asciiTheme="minorHAnsi" w:eastAsiaTheme="minorEastAsia" w:hAnsiTheme="minorHAnsi"/>
          <w:color w:val="auto"/>
          <w:szCs w:val="20"/>
        </w:rPr>
      </w:pPr>
    </w:p>
    <w:p w14:paraId="68215FC0" w14:textId="77777777" w:rsidR="008468F2" w:rsidRPr="002337FA" w:rsidRDefault="008468F2" w:rsidP="008468F2">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cs="ＭＳ 明朝" w:hint="eastAsia"/>
          <w:color w:val="auto"/>
          <w:szCs w:val="20"/>
        </w:rPr>
        <w:t>Ⅳ</w:t>
      </w:r>
      <w:r>
        <w:rPr>
          <w:rFonts w:asciiTheme="minorHAnsi" w:eastAsiaTheme="minorEastAsia" w:hAnsiTheme="minorHAnsi" w:cs="ＭＳ 明朝"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636339D1" w14:textId="77777777" w:rsidR="008468F2" w:rsidRPr="002337FA" w:rsidRDefault="008468F2" w:rsidP="008468F2">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sidRPr="002337FA">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10</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45</w:t>
      </w:r>
    </w:p>
    <w:p w14:paraId="70ADE46F" w14:textId="77777777" w:rsidR="008468F2" w:rsidRPr="00437AF7" w:rsidRDefault="008468F2" w:rsidP="008468F2">
      <w:pPr>
        <w:tabs>
          <w:tab w:val="left" w:leader="dot" w:pos="8906"/>
        </w:tabs>
        <w:rPr>
          <w:rFonts w:ascii="ＭＳ 明朝" w:eastAsiaTheme="minorEastAsia" w:hAnsi="ＭＳ 明朝" w:cs="ＭＳ 明朝"/>
          <w:color w:val="auto"/>
          <w:szCs w:val="20"/>
        </w:rPr>
      </w:pPr>
    </w:p>
    <w:p w14:paraId="5A216A89" w14:textId="77777777" w:rsidR="008468F2" w:rsidRPr="002337FA" w:rsidRDefault="008468F2" w:rsidP="008468F2">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sidRPr="002337FA">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－国際動向（</w:t>
      </w:r>
      <w:r w:rsidRPr="00437AF7">
        <w:rPr>
          <w:rFonts w:asciiTheme="minorHAnsi" w:eastAsiaTheme="minorEastAsia" w:hAnsiTheme="minorHAnsi" w:cs="ＭＳ 明朝"/>
          <w:color w:val="auto"/>
          <w:szCs w:val="20"/>
        </w:rPr>
        <w:t>3</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4F00FF7B" w14:textId="77777777" w:rsidR="008468F2" w:rsidRPr="002337FA" w:rsidRDefault="008468F2" w:rsidP="008468F2">
      <w:pPr>
        <w:tabs>
          <w:tab w:val="right" w:leader="dot" w:pos="9600"/>
        </w:tabs>
        <w:ind w:leftChars="98" w:left="1008" w:hangingChars="406" w:hanging="812"/>
        <w:rPr>
          <w:rFonts w:asciiTheme="minorHAnsi" w:hAnsiTheme="minorHAnsi" w:cs="ＭＳ 明朝"/>
          <w:color w:val="auto"/>
          <w:szCs w:val="20"/>
        </w:rPr>
      </w:pPr>
      <w:r w:rsidRPr="002337FA">
        <w:rPr>
          <w:rFonts w:asciiTheme="minorHAnsi" w:hAnsiTheme="minorHAnsi" w:cs="ＭＳ 明朝" w:hint="eastAsia"/>
          <w:color w:val="auto"/>
          <w:szCs w:val="20"/>
        </w:rPr>
        <w:t>OECD</w:t>
      </w:r>
      <w:r w:rsidRPr="002337FA">
        <w:rPr>
          <w:rFonts w:asciiTheme="minorHAnsi" w:hAnsiTheme="minorHAnsi" w:cs="ＭＳ 明朝" w:hint="eastAsia"/>
          <w:color w:val="auto"/>
          <w:szCs w:val="20"/>
        </w:rPr>
        <w:t xml:space="preserve">　より安全な化学代替物質の特定及び選択のための重要考慮事項に関する手引</w:t>
      </w:r>
      <w:r w:rsidRPr="002337FA">
        <w:rPr>
          <w:rFonts w:asciiTheme="minorHAnsi" w:hAnsiTheme="minorHAnsi" w:cs="ＭＳ 明朝"/>
          <w:color w:val="auto"/>
          <w:szCs w:val="20"/>
        </w:rPr>
        <w:tab/>
      </w:r>
      <w:r>
        <w:rPr>
          <w:rFonts w:asciiTheme="minorHAnsi" w:hAnsiTheme="minorHAnsi" w:cs="ＭＳ 明朝" w:hint="eastAsia"/>
          <w:color w:val="auto"/>
          <w:szCs w:val="20"/>
        </w:rPr>
        <w:t>49</w:t>
      </w:r>
    </w:p>
    <w:p w14:paraId="7455F93B" w14:textId="77777777" w:rsidR="008468F2" w:rsidRPr="002337FA" w:rsidRDefault="008468F2" w:rsidP="008468F2">
      <w:pPr>
        <w:tabs>
          <w:tab w:val="left" w:leader="dot" w:pos="8906"/>
        </w:tabs>
        <w:rPr>
          <w:rFonts w:asciiTheme="minorHAnsi" w:hAnsiTheme="minorHAnsi" w:cs="ＭＳ 明朝"/>
          <w:color w:val="auto"/>
          <w:szCs w:val="20"/>
        </w:rPr>
      </w:pPr>
    </w:p>
    <w:p w14:paraId="21474DB0" w14:textId="77777777" w:rsidR="008468F2" w:rsidRPr="002337FA" w:rsidRDefault="008468F2" w:rsidP="008468F2">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sidRPr="002337FA">
        <w:rPr>
          <w:rFonts w:asciiTheme="minorHAnsi" w:hAnsiTheme="minorHAnsi" w:cs="ＭＳ 明朝" w:hint="eastAsia"/>
          <w:color w:val="auto"/>
          <w:szCs w:val="20"/>
        </w:rPr>
        <w:t xml:space="preserve"> </w:t>
      </w:r>
      <w:r>
        <w:rPr>
          <w:rFonts w:asciiTheme="minorHAnsi" w:hAnsiTheme="minorHAnsi" w:cs="ＭＳ 明朝" w:hint="eastAsia"/>
          <w:color w:val="auto"/>
          <w:szCs w:val="20"/>
        </w:rPr>
        <w:t>特集記事</w:t>
      </w:r>
      <w:r w:rsidRPr="002337FA">
        <w:rPr>
          <w:rFonts w:asciiTheme="minorHAnsi" w:hAnsiTheme="minorHAnsi" w:cs="ＭＳ 明朝" w:hint="eastAsia"/>
          <w:color w:val="auto"/>
          <w:szCs w:val="20"/>
        </w:rPr>
        <w:t xml:space="preserve">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AA7D4C">
        <w:rPr>
          <w:rFonts w:asciiTheme="minorHAnsi" w:eastAsiaTheme="minorEastAsia" w:hAnsiTheme="minorHAnsi" w:cs="ＭＳ 明朝"/>
          <w:color w:val="auto"/>
          <w:szCs w:val="20"/>
        </w:rPr>
        <w:t>1/2</w:t>
      </w:r>
      <w:r w:rsidRPr="002337FA">
        <w:rPr>
          <w:rFonts w:ascii="ＭＳ 明朝" w:eastAsiaTheme="minorEastAsia" w:hAnsi="ＭＳ 明朝" w:cs="ＭＳ 明朝" w:hint="eastAsia"/>
          <w:color w:val="auto"/>
          <w:szCs w:val="20"/>
        </w:rPr>
        <w:t>）－</w:t>
      </w:r>
    </w:p>
    <w:p w14:paraId="477C1927" w14:textId="77777777" w:rsidR="008468F2" w:rsidRPr="002337FA" w:rsidRDefault="008468F2" w:rsidP="008468F2">
      <w:pPr>
        <w:tabs>
          <w:tab w:val="right" w:leader="dot" w:pos="9600"/>
        </w:tabs>
        <w:ind w:leftChars="98" w:left="1008" w:hangingChars="406" w:hanging="812"/>
        <w:rPr>
          <w:rFonts w:asciiTheme="minorHAnsi" w:hAnsiTheme="minorHAnsi" w:cs="ＭＳ 明朝"/>
          <w:color w:val="auto"/>
          <w:szCs w:val="20"/>
        </w:rPr>
      </w:pPr>
      <w:r w:rsidRPr="00AA7D4C">
        <w:rPr>
          <w:rFonts w:asciiTheme="minorHAnsi" w:hAnsiTheme="minorHAnsi" w:cs="ＭＳ 明朝" w:hint="eastAsia"/>
          <w:color w:val="auto"/>
          <w:szCs w:val="20"/>
        </w:rPr>
        <w:t>持続可能な製品に関するエコデザイン規則（</w:t>
      </w:r>
      <w:r>
        <w:rPr>
          <w:rFonts w:asciiTheme="minorHAnsi" w:hAnsiTheme="minorHAnsi" w:cs="ＭＳ 明朝" w:hint="eastAsia"/>
          <w:color w:val="auto"/>
          <w:szCs w:val="20"/>
        </w:rPr>
        <w:t>E</w:t>
      </w:r>
      <w:r w:rsidRPr="00AA7D4C">
        <w:rPr>
          <w:rFonts w:asciiTheme="minorHAnsi" w:hAnsiTheme="minorHAnsi" w:cs="ＭＳ 明朝" w:hint="eastAsia"/>
          <w:color w:val="auto"/>
          <w:szCs w:val="20"/>
        </w:rPr>
        <w:t>SPR</w:t>
      </w:r>
      <w:r w:rsidRPr="00AA7D4C">
        <w:rPr>
          <w:rFonts w:asciiTheme="minorHAnsi" w:hAnsiTheme="minorHAnsi" w:cs="ＭＳ 明朝" w:hint="eastAsia"/>
          <w:color w:val="auto"/>
          <w:szCs w:val="20"/>
        </w:rPr>
        <w:t>）：よくある質問（</w:t>
      </w:r>
      <w:r w:rsidRPr="00AA7D4C">
        <w:rPr>
          <w:rFonts w:asciiTheme="minorHAnsi" w:hAnsiTheme="minorHAnsi" w:cs="ＭＳ 明朝" w:hint="eastAsia"/>
          <w:color w:val="auto"/>
          <w:szCs w:val="20"/>
        </w:rPr>
        <w:t>FAQ</w:t>
      </w:r>
      <w:r w:rsidRPr="00AA7D4C">
        <w:rPr>
          <w:rFonts w:asciiTheme="minorHAnsi" w:hAnsiTheme="minorHAnsi" w:cs="ＭＳ 明朝" w:hint="eastAsia"/>
          <w:color w:val="auto"/>
          <w:szCs w:val="20"/>
        </w:rPr>
        <w:t>）</w:t>
      </w:r>
      <w:r w:rsidRPr="002337FA">
        <w:rPr>
          <w:rFonts w:asciiTheme="minorHAnsi" w:hAnsiTheme="minorHAnsi" w:cs="ＭＳ 明朝"/>
          <w:color w:val="auto"/>
          <w:szCs w:val="20"/>
        </w:rPr>
        <w:tab/>
      </w:r>
      <w:r>
        <w:rPr>
          <w:rFonts w:asciiTheme="minorHAnsi" w:hAnsiTheme="minorHAnsi" w:cs="ＭＳ 明朝" w:hint="eastAsia"/>
          <w:color w:val="auto"/>
          <w:szCs w:val="20"/>
        </w:rPr>
        <w:t>58</w:t>
      </w:r>
    </w:p>
    <w:p w14:paraId="7EDDBA31" w14:textId="77777777" w:rsidR="008468F2" w:rsidRPr="00AA7D4C" w:rsidRDefault="008468F2" w:rsidP="008468F2">
      <w:pPr>
        <w:tabs>
          <w:tab w:val="left" w:leader="dot" w:pos="8906"/>
        </w:tabs>
        <w:rPr>
          <w:rFonts w:asciiTheme="minorHAnsi" w:hAnsiTheme="minorHAnsi" w:cs="ＭＳ 明朝"/>
          <w:color w:val="auto"/>
          <w:szCs w:val="20"/>
        </w:rPr>
      </w:pPr>
    </w:p>
    <w:p w14:paraId="1B3CDF84" w14:textId="77777777" w:rsidR="008468F2" w:rsidRPr="002337FA" w:rsidRDefault="008468F2" w:rsidP="008468F2">
      <w:pPr>
        <w:tabs>
          <w:tab w:val="left" w:leader="dot" w:pos="9356"/>
        </w:tabs>
        <w:rPr>
          <w:rFonts w:ascii="ＭＳ 明朝" w:eastAsiaTheme="minorEastAsia" w:hAnsi="ＭＳ 明朝" w:cs="ＭＳ 明朝"/>
          <w:color w:val="auto"/>
          <w:szCs w:val="20"/>
        </w:rPr>
      </w:pPr>
      <w:r>
        <w:rPr>
          <w:rFonts w:asciiTheme="minorHAnsi" w:hAnsiTheme="minorHAnsi" w:cs="ＭＳ 明朝" w:hint="eastAsia"/>
          <w:color w:val="auto"/>
          <w:szCs w:val="20"/>
        </w:rPr>
        <w:t>Ⅶ</w:t>
      </w:r>
      <w:r w:rsidRPr="002337FA">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r w:rsidRPr="002337FA">
        <w:rPr>
          <w:rFonts w:asciiTheme="minorHAnsi" w:hAnsiTheme="minorHAnsi" w:cs="ＭＳ 明朝"/>
          <w:color w:val="auto"/>
          <w:szCs w:val="20"/>
        </w:rPr>
        <w:tab/>
      </w:r>
      <w:r>
        <w:rPr>
          <w:rFonts w:asciiTheme="minorHAnsi" w:hAnsiTheme="minorHAnsi" w:cs="ＭＳ 明朝" w:hint="eastAsia"/>
          <w:color w:val="auto"/>
          <w:szCs w:val="20"/>
        </w:rPr>
        <w:t>62</w:t>
      </w:r>
    </w:p>
    <w:p w14:paraId="09578C38" w14:textId="77777777" w:rsidR="008468F2" w:rsidRDefault="008468F2" w:rsidP="008468F2">
      <w:pPr>
        <w:tabs>
          <w:tab w:val="left" w:leader="dot" w:pos="9356"/>
        </w:tabs>
        <w:ind w:leftChars="161" w:left="600" w:hangingChars="139" w:hanging="27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 xml:space="preserve">1. </w:t>
      </w:r>
      <w:r w:rsidRPr="00E75EB3">
        <w:rPr>
          <w:rFonts w:asciiTheme="minorHAnsi" w:eastAsiaTheme="minorEastAsia" w:hAnsiTheme="minorHAnsi" w:hint="eastAsia"/>
          <w:color w:val="auto"/>
          <w:szCs w:val="20"/>
        </w:rPr>
        <w:t>欧州化学品庁（</w:t>
      </w:r>
      <w:r w:rsidRPr="00E75EB3">
        <w:rPr>
          <w:rFonts w:asciiTheme="minorHAnsi" w:eastAsiaTheme="minorEastAsia" w:hAnsiTheme="minorHAnsi" w:hint="eastAsia"/>
          <w:color w:val="auto"/>
          <w:szCs w:val="20"/>
        </w:rPr>
        <w:t>ECHA</w:t>
      </w:r>
      <w:r w:rsidRPr="00E75EB3">
        <w:rPr>
          <w:rFonts w:asciiTheme="minorHAnsi" w:eastAsiaTheme="minorEastAsia" w:hAnsiTheme="minorHAnsi" w:hint="eastAsia"/>
          <w:color w:val="auto"/>
          <w:szCs w:val="20"/>
        </w:rPr>
        <w:t>）　加盟国専門委員会（</w:t>
      </w:r>
      <w:r w:rsidRPr="00E75EB3">
        <w:rPr>
          <w:rFonts w:asciiTheme="minorHAnsi" w:eastAsiaTheme="minorEastAsia" w:hAnsiTheme="minorHAnsi" w:hint="eastAsia"/>
          <w:color w:val="auto"/>
          <w:szCs w:val="20"/>
        </w:rPr>
        <w:t>MSC</w:t>
      </w:r>
      <w:r w:rsidRPr="00E75EB3">
        <w:rPr>
          <w:rFonts w:asciiTheme="minorHAnsi" w:eastAsiaTheme="minorEastAsia" w:hAnsiTheme="minorHAnsi" w:hint="eastAsia"/>
          <w:color w:val="auto"/>
          <w:szCs w:val="20"/>
        </w:rPr>
        <w:t>）　第</w:t>
      </w:r>
      <w:r w:rsidRPr="00E75EB3">
        <w:rPr>
          <w:rFonts w:asciiTheme="minorHAnsi" w:eastAsiaTheme="minorEastAsia" w:hAnsiTheme="minorHAnsi" w:hint="eastAsia"/>
          <w:color w:val="auto"/>
          <w:szCs w:val="20"/>
        </w:rPr>
        <w:t>88</w:t>
      </w:r>
      <w:r w:rsidRPr="00E75EB3">
        <w:rPr>
          <w:rFonts w:asciiTheme="minorHAnsi" w:eastAsiaTheme="minorEastAsia" w:hAnsiTheme="minorHAnsi" w:hint="eastAsia"/>
          <w:color w:val="auto"/>
          <w:szCs w:val="20"/>
        </w:rPr>
        <w:t>回会議</w:t>
      </w:r>
      <w:r>
        <w:rPr>
          <w:rFonts w:asciiTheme="minorHAnsi" w:eastAsiaTheme="minorEastAsia" w:hAnsiTheme="minorHAnsi"/>
          <w:color w:val="auto"/>
          <w:szCs w:val="20"/>
        </w:rPr>
        <w:tab/>
        <w:t>62</w:t>
      </w:r>
    </w:p>
    <w:p w14:paraId="7EAAFBD5" w14:textId="77777777" w:rsidR="008468F2" w:rsidRPr="002337FA" w:rsidRDefault="008468F2" w:rsidP="008468F2">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 xml:space="preserve">2. </w:t>
      </w:r>
      <w:r w:rsidRPr="00437AF7">
        <w:rPr>
          <w:rFonts w:asciiTheme="minorHAnsi" w:eastAsiaTheme="minorEastAsia" w:hAnsiTheme="minorHAnsi" w:hint="eastAsia"/>
          <w:color w:val="auto"/>
          <w:szCs w:val="20"/>
        </w:rPr>
        <w:t>欧州化学品庁（</w:t>
      </w:r>
      <w:r w:rsidRPr="00437AF7">
        <w:rPr>
          <w:rFonts w:asciiTheme="minorHAnsi" w:eastAsiaTheme="minorEastAsia" w:hAnsiTheme="minorHAnsi" w:hint="eastAsia"/>
          <w:color w:val="auto"/>
          <w:szCs w:val="20"/>
        </w:rPr>
        <w:t>ECHA</w:t>
      </w:r>
      <w:r w:rsidRPr="00437AF7">
        <w:rPr>
          <w:rFonts w:asciiTheme="minorHAnsi" w:eastAsiaTheme="minorEastAsia" w:hAnsiTheme="minorHAnsi" w:hint="eastAsia"/>
          <w:color w:val="auto"/>
          <w:szCs w:val="20"/>
        </w:rPr>
        <w:t>）　リスクアセスメント専門委員会（</w:t>
      </w:r>
      <w:r w:rsidRPr="00437AF7">
        <w:rPr>
          <w:rFonts w:asciiTheme="minorHAnsi" w:eastAsiaTheme="minorEastAsia" w:hAnsiTheme="minorHAnsi" w:hint="eastAsia"/>
          <w:color w:val="auto"/>
          <w:szCs w:val="20"/>
        </w:rPr>
        <w:t>RAC</w:t>
      </w:r>
      <w:r w:rsidRPr="00437AF7">
        <w:rPr>
          <w:rFonts w:asciiTheme="minorHAnsi" w:eastAsiaTheme="minorEastAsia" w:hAnsiTheme="minorHAnsi" w:hint="eastAsia"/>
          <w:color w:val="auto"/>
          <w:szCs w:val="20"/>
        </w:rPr>
        <w:t>）　第</w:t>
      </w:r>
      <w:r w:rsidRPr="00437AF7">
        <w:rPr>
          <w:rFonts w:asciiTheme="minorHAnsi" w:eastAsiaTheme="minorEastAsia" w:hAnsiTheme="minorHAnsi" w:hint="eastAsia"/>
          <w:color w:val="auto"/>
          <w:szCs w:val="20"/>
        </w:rPr>
        <w:t>71</w:t>
      </w:r>
      <w:r w:rsidRPr="00437AF7">
        <w:rPr>
          <w:rFonts w:asciiTheme="minorHAnsi" w:eastAsiaTheme="minorEastAsia" w:hAnsiTheme="minorHAnsi" w:hint="eastAsia"/>
          <w:color w:val="auto"/>
          <w:szCs w:val="20"/>
        </w:rPr>
        <w:t>回会議</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6</w:t>
      </w:r>
      <w:r>
        <w:rPr>
          <w:rFonts w:asciiTheme="minorHAnsi" w:eastAsiaTheme="minorEastAsia" w:hAnsiTheme="minorHAnsi"/>
          <w:color w:val="auto"/>
          <w:szCs w:val="20"/>
        </w:rPr>
        <w:t>4</w:t>
      </w:r>
    </w:p>
    <w:p w14:paraId="008C2321" w14:textId="77777777" w:rsidR="008468F2" w:rsidRPr="002337FA" w:rsidRDefault="008468F2" w:rsidP="008468F2">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3</w:t>
      </w:r>
      <w:r w:rsidRPr="002337FA">
        <w:rPr>
          <w:rFonts w:asciiTheme="minorHAnsi" w:eastAsiaTheme="minorEastAsia" w:hAnsiTheme="minorHAnsi" w:hint="eastAsia"/>
          <w:color w:val="auto"/>
          <w:szCs w:val="20"/>
        </w:rPr>
        <w:t xml:space="preserve">. </w:t>
      </w:r>
      <w:r w:rsidRPr="00437AF7">
        <w:rPr>
          <w:rFonts w:asciiTheme="minorHAnsi" w:eastAsiaTheme="minorEastAsia" w:hAnsiTheme="minorHAnsi" w:hint="eastAsia"/>
          <w:color w:val="auto"/>
          <w:szCs w:val="20"/>
        </w:rPr>
        <w:t>欧州化学品庁（</w:t>
      </w:r>
      <w:r w:rsidRPr="00437AF7">
        <w:rPr>
          <w:rFonts w:asciiTheme="minorHAnsi" w:eastAsiaTheme="minorEastAsia" w:hAnsiTheme="minorHAnsi" w:hint="eastAsia"/>
          <w:color w:val="auto"/>
          <w:szCs w:val="20"/>
        </w:rPr>
        <w:t>ECHA</w:t>
      </w:r>
      <w:r w:rsidRPr="00437AF7">
        <w:rPr>
          <w:rFonts w:asciiTheme="minorHAnsi" w:eastAsiaTheme="minorEastAsia" w:hAnsiTheme="minorHAnsi" w:hint="eastAsia"/>
          <w:color w:val="auto"/>
          <w:szCs w:val="20"/>
        </w:rPr>
        <w:t>）　社会経済分析専門委員会（</w:t>
      </w:r>
      <w:r w:rsidRPr="00437AF7">
        <w:rPr>
          <w:rFonts w:asciiTheme="minorHAnsi" w:eastAsiaTheme="minorEastAsia" w:hAnsiTheme="minorHAnsi" w:hint="eastAsia"/>
          <w:color w:val="auto"/>
          <w:szCs w:val="20"/>
        </w:rPr>
        <w:t>SEAC</w:t>
      </w:r>
      <w:r w:rsidRPr="00437AF7">
        <w:rPr>
          <w:rFonts w:asciiTheme="minorHAnsi" w:eastAsiaTheme="minorEastAsia" w:hAnsiTheme="minorHAnsi" w:hint="eastAsia"/>
          <w:color w:val="auto"/>
          <w:szCs w:val="20"/>
        </w:rPr>
        <w:t>）　第</w:t>
      </w:r>
      <w:r w:rsidRPr="00437AF7">
        <w:rPr>
          <w:rFonts w:asciiTheme="minorHAnsi" w:eastAsiaTheme="minorEastAsia" w:hAnsiTheme="minorHAnsi" w:hint="eastAsia"/>
          <w:color w:val="auto"/>
          <w:szCs w:val="20"/>
        </w:rPr>
        <w:t>65</w:t>
      </w:r>
      <w:r w:rsidRPr="00437AF7">
        <w:rPr>
          <w:rFonts w:asciiTheme="minorHAnsi" w:eastAsiaTheme="minorEastAsia" w:hAnsiTheme="minorHAnsi" w:hint="eastAsia"/>
          <w:color w:val="auto"/>
          <w:szCs w:val="20"/>
        </w:rPr>
        <w:t>回会議</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6</w:t>
      </w:r>
      <w:r>
        <w:rPr>
          <w:rFonts w:asciiTheme="minorHAnsi" w:eastAsiaTheme="minorEastAsia" w:hAnsiTheme="minorHAnsi"/>
          <w:color w:val="auto"/>
          <w:szCs w:val="20"/>
        </w:rPr>
        <w:t>6</w:t>
      </w:r>
    </w:p>
    <w:p w14:paraId="1B2C4923" w14:textId="77777777" w:rsidR="008468F2" w:rsidRPr="002337FA" w:rsidRDefault="008468F2" w:rsidP="008468F2">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 xml:space="preserve">. </w:t>
      </w:r>
      <w:r w:rsidRPr="00437AF7">
        <w:rPr>
          <w:rFonts w:asciiTheme="minorHAnsi" w:eastAsiaTheme="minorEastAsia" w:hAnsiTheme="minorHAnsi" w:hint="eastAsia"/>
          <w:color w:val="auto"/>
          <w:szCs w:val="20"/>
        </w:rPr>
        <w:t>欧州化学品庁（</w:t>
      </w:r>
      <w:r w:rsidRPr="00437AF7">
        <w:rPr>
          <w:rFonts w:asciiTheme="minorHAnsi" w:eastAsiaTheme="minorEastAsia" w:hAnsiTheme="minorHAnsi" w:hint="eastAsia"/>
          <w:color w:val="auto"/>
          <w:szCs w:val="20"/>
        </w:rPr>
        <w:t>ECHA</w:t>
      </w:r>
      <w:r w:rsidRPr="00437AF7">
        <w:rPr>
          <w:rFonts w:asciiTheme="minorHAnsi" w:eastAsiaTheme="minorEastAsia" w:hAnsiTheme="minorHAnsi" w:hint="eastAsia"/>
          <w:color w:val="auto"/>
          <w:szCs w:val="20"/>
        </w:rPr>
        <w:t>）　内分泌かく乱物質専門家グループ（</w:t>
      </w:r>
      <w:r w:rsidRPr="00437AF7">
        <w:rPr>
          <w:rFonts w:asciiTheme="minorHAnsi" w:eastAsiaTheme="minorEastAsia" w:hAnsiTheme="minorHAnsi" w:hint="eastAsia"/>
          <w:color w:val="auto"/>
          <w:szCs w:val="20"/>
        </w:rPr>
        <w:t>EDEG</w:t>
      </w:r>
      <w:r w:rsidRPr="00437AF7">
        <w:rPr>
          <w:rFonts w:asciiTheme="minorHAnsi" w:eastAsiaTheme="minorEastAsia" w:hAnsiTheme="minorHAnsi" w:hint="eastAsia"/>
          <w:color w:val="auto"/>
          <w:szCs w:val="20"/>
        </w:rPr>
        <w:t>）　第</w:t>
      </w:r>
      <w:r w:rsidRPr="00437AF7">
        <w:rPr>
          <w:rFonts w:asciiTheme="minorHAnsi" w:eastAsiaTheme="minorEastAsia" w:hAnsiTheme="minorHAnsi" w:hint="eastAsia"/>
          <w:color w:val="auto"/>
          <w:szCs w:val="20"/>
        </w:rPr>
        <w:t>29</w:t>
      </w:r>
      <w:r w:rsidRPr="00437AF7">
        <w:rPr>
          <w:rFonts w:asciiTheme="minorHAnsi" w:eastAsiaTheme="minorEastAsia" w:hAnsiTheme="minorHAnsi" w:hint="eastAsia"/>
          <w:color w:val="auto"/>
          <w:szCs w:val="20"/>
        </w:rPr>
        <w:t>回会議</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68</w:t>
      </w:r>
    </w:p>
    <w:p w14:paraId="0CFE7446" w14:textId="77777777" w:rsidR="008468F2" w:rsidRPr="002337FA" w:rsidRDefault="008468F2" w:rsidP="008468F2">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5</w:t>
      </w:r>
      <w:r w:rsidRPr="002337FA">
        <w:rPr>
          <w:rFonts w:asciiTheme="minorHAnsi" w:eastAsiaTheme="minorEastAsia" w:hAnsiTheme="minorHAnsi" w:hint="eastAsia"/>
          <w:color w:val="auto"/>
          <w:szCs w:val="20"/>
        </w:rPr>
        <w:t xml:space="preserve">. </w:t>
      </w:r>
      <w:r w:rsidRPr="00437AF7">
        <w:rPr>
          <w:rFonts w:asciiTheme="minorHAnsi" w:eastAsiaTheme="minorEastAsia" w:hAnsiTheme="minorHAnsi" w:hint="eastAsia"/>
          <w:color w:val="auto"/>
          <w:szCs w:val="20"/>
        </w:rPr>
        <w:t>欧州化学品庁（</w:t>
      </w:r>
      <w:r w:rsidRPr="00437AF7">
        <w:rPr>
          <w:rFonts w:asciiTheme="minorHAnsi" w:eastAsiaTheme="minorEastAsia" w:hAnsiTheme="minorHAnsi" w:hint="eastAsia"/>
          <w:color w:val="auto"/>
          <w:szCs w:val="20"/>
        </w:rPr>
        <w:t>ECHA</w:t>
      </w:r>
      <w:r w:rsidRPr="00437AF7">
        <w:rPr>
          <w:rFonts w:asciiTheme="minorHAnsi" w:eastAsiaTheme="minorEastAsia" w:hAnsiTheme="minorHAnsi" w:hint="eastAsia"/>
          <w:color w:val="auto"/>
          <w:szCs w:val="20"/>
        </w:rPr>
        <w:t xml:space="preserve">）　</w:t>
      </w:r>
      <w:r w:rsidRPr="004051C2">
        <w:rPr>
          <w:rFonts w:asciiTheme="minorHAnsi" w:eastAsiaTheme="minorEastAsia" w:hAnsiTheme="minorHAnsi" w:hint="eastAsia"/>
          <w:color w:val="auto"/>
          <w:spacing w:val="-2"/>
          <w:szCs w:val="20"/>
        </w:rPr>
        <w:t>PBT</w:t>
      </w:r>
      <w:r w:rsidRPr="004051C2">
        <w:rPr>
          <w:rFonts w:asciiTheme="minorHAnsi" w:eastAsiaTheme="minorEastAsia" w:hAnsiTheme="minorHAnsi" w:hint="eastAsia"/>
          <w:color w:val="auto"/>
          <w:spacing w:val="-2"/>
          <w:szCs w:val="20"/>
        </w:rPr>
        <w:t>（難分解性、生物蓄積性及び毒性）専門家グループ　第</w:t>
      </w:r>
      <w:r w:rsidRPr="004051C2">
        <w:rPr>
          <w:rFonts w:asciiTheme="minorHAnsi" w:eastAsiaTheme="minorEastAsia" w:hAnsiTheme="minorHAnsi" w:hint="eastAsia"/>
          <w:color w:val="auto"/>
          <w:spacing w:val="-2"/>
          <w:szCs w:val="20"/>
        </w:rPr>
        <w:t>37</w:t>
      </w:r>
      <w:r w:rsidRPr="004051C2">
        <w:rPr>
          <w:rFonts w:asciiTheme="minorHAnsi" w:eastAsiaTheme="minorEastAsia" w:hAnsiTheme="minorHAnsi" w:hint="eastAsia"/>
          <w:color w:val="auto"/>
          <w:spacing w:val="-2"/>
          <w:szCs w:val="20"/>
        </w:rPr>
        <w:t>回会議</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6</w:t>
      </w:r>
      <w:r>
        <w:rPr>
          <w:rFonts w:asciiTheme="minorHAnsi" w:eastAsiaTheme="minorEastAsia" w:hAnsiTheme="minorHAnsi"/>
          <w:color w:val="auto"/>
          <w:szCs w:val="20"/>
        </w:rPr>
        <w:t>8</w:t>
      </w:r>
    </w:p>
    <w:p w14:paraId="18BF5505" w14:textId="77777777" w:rsidR="008468F2" w:rsidRDefault="008468F2" w:rsidP="008468F2">
      <w:pPr>
        <w:tabs>
          <w:tab w:val="left" w:leader="dot" w:pos="9356"/>
        </w:tabs>
        <w:ind w:leftChars="300" w:left="600" w:firstLineChars="54" w:firstLine="108"/>
        <w:rPr>
          <w:rFonts w:asciiTheme="minorHAnsi" w:eastAsiaTheme="minorEastAsia" w:hAnsiTheme="minorHAnsi"/>
          <w:color w:val="auto"/>
          <w:szCs w:val="20"/>
        </w:rPr>
      </w:pPr>
    </w:p>
    <w:p w14:paraId="54727F4B" w14:textId="77777777" w:rsidR="008468F2" w:rsidRPr="004051C2" w:rsidRDefault="008468F2" w:rsidP="008468F2">
      <w:pPr>
        <w:tabs>
          <w:tab w:val="left" w:leader="dot" w:pos="9356"/>
        </w:tabs>
        <w:ind w:leftChars="300" w:left="600" w:firstLineChars="54" w:firstLine="108"/>
        <w:rPr>
          <w:rFonts w:asciiTheme="minorHAnsi" w:eastAsiaTheme="minorEastAsia" w:hAnsiTheme="minorHAnsi" w:hint="eastAsia"/>
          <w:color w:val="auto"/>
          <w:szCs w:val="20"/>
        </w:rPr>
      </w:pPr>
    </w:p>
    <w:p w14:paraId="253F9371" w14:textId="77777777" w:rsidR="00690F6E" w:rsidRPr="002337FA" w:rsidRDefault="00690F6E" w:rsidP="00690F6E">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11</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130824E1" w14:textId="77777777" w:rsidR="00690F6E" w:rsidRPr="002337FA" w:rsidRDefault="00690F6E" w:rsidP="00690F6E">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3A7B8283" w14:textId="77777777" w:rsidR="00690F6E" w:rsidRPr="00A645EA" w:rsidRDefault="00690F6E" w:rsidP="00690F6E">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．厚生労働省</w:t>
      </w:r>
    </w:p>
    <w:p w14:paraId="2F4AACF7" w14:textId="77777777" w:rsidR="00690F6E" w:rsidRPr="00A645E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997273">
        <w:rPr>
          <w:rFonts w:hint="eastAsia"/>
          <w:color w:val="auto"/>
          <w:szCs w:val="20"/>
        </w:rPr>
        <w:t>令和</w:t>
      </w:r>
      <w:r w:rsidRPr="00997273">
        <w:rPr>
          <w:rFonts w:hint="eastAsia"/>
          <w:color w:val="auto"/>
          <w:szCs w:val="20"/>
        </w:rPr>
        <w:t>6</w:t>
      </w:r>
      <w:r w:rsidRPr="00997273">
        <w:rPr>
          <w:rFonts w:hint="eastAsia"/>
          <w:color w:val="auto"/>
          <w:szCs w:val="20"/>
        </w:rPr>
        <w:t>年度第</w:t>
      </w:r>
      <w:r w:rsidRPr="00997273">
        <w:rPr>
          <w:rFonts w:hint="eastAsia"/>
          <w:color w:val="auto"/>
          <w:szCs w:val="20"/>
        </w:rPr>
        <w:t>5</w:t>
      </w:r>
      <w:r w:rsidRPr="00997273">
        <w:rPr>
          <w:rFonts w:hint="eastAsia"/>
          <w:color w:val="auto"/>
          <w:szCs w:val="20"/>
        </w:rPr>
        <w:t>回薬事審議会化学物質安全対策部会化学物質調査会令和</w:t>
      </w:r>
      <w:r w:rsidRPr="00997273">
        <w:rPr>
          <w:rFonts w:hint="eastAsia"/>
          <w:color w:val="auto"/>
          <w:szCs w:val="20"/>
        </w:rPr>
        <w:t>6</w:t>
      </w:r>
      <w:r w:rsidRPr="00997273">
        <w:rPr>
          <w:rFonts w:hint="eastAsia"/>
          <w:color w:val="auto"/>
          <w:szCs w:val="20"/>
        </w:rPr>
        <w:t>年度化学物質審議会</w:t>
      </w:r>
      <w:r>
        <w:rPr>
          <w:color w:val="auto"/>
          <w:szCs w:val="20"/>
        </w:rPr>
        <w:br/>
      </w:r>
      <w:r w:rsidRPr="00997273">
        <w:rPr>
          <w:rFonts w:hint="eastAsia"/>
          <w:color w:val="auto"/>
          <w:szCs w:val="20"/>
        </w:rPr>
        <w:t>第</w:t>
      </w:r>
      <w:r w:rsidRPr="00997273">
        <w:rPr>
          <w:rFonts w:hint="eastAsia"/>
          <w:color w:val="auto"/>
          <w:szCs w:val="20"/>
        </w:rPr>
        <w:t>2</w:t>
      </w:r>
      <w:r w:rsidRPr="00997273">
        <w:rPr>
          <w:rFonts w:hint="eastAsia"/>
          <w:color w:val="auto"/>
          <w:szCs w:val="20"/>
        </w:rPr>
        <w:t>回安全対策部会第</w:t>
      </w:r>
      <w:r w:rsidRPr="00997273">
        <w:rPr>
          <w:rFonts w:hint="eastAsia"/>
          <w:color w:val="auto"/>
          <w:szCs w:val="20"/>
        </w:rPr>
        <w:t>247</w:t>
      </w:r>
      <w:r w:rsidRPr="00997273">
        <w:rPr>
          <w:rFonts w:hint="eastAsia"/>
          <w:color w:val="auto"/>
          <w:szCs w:val="20"/>
        </w:rPr>
        <w:t>回中央環境審議会環境保健部会化学物質審査小委員会</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5EDA3D3F" w14:textId="77777777" w:rsidR="00690F6E" w:rsidRPr="00A645E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997273">
        <w:rPr>
          <w:rFonts w:hint="eastAsia"/>
          <w:color w:val="auto"/>
          <w:szCs w:val="20"/>
        </w:rPr>
        <w:t>令和</w:t>
      </w:r>
      <w:r w:rsidRPr="00997273">
        <w:rPr>
          <w:rFonts w:hint="eastAsia"/>
          <w:color w:val="auto"/>
          <w:szCs w:val="20"/>
        </w:rPr>
        <w:t>6</w:t>
      </w:r>
      <w:r w:rsidRPr="00997273">
        <w:rPr>
          <w:rFonts w:hint="eastAsia"/>
          <w:color w:val="auto"/>
          <w:szCs w:val="20"/>
        </w:rPr>
        <w:t>年度第</w:t>
      </w:r>
      <w:r w:rsidRPr="00997273">
        <w:rPr>
          <w:rFonts w:hint="eastAsia"/>
          <w:color w:val="auto"/>
          <w:szCs w:val="20"/>
        </w:rPr>
        <w:t>5</w:t>
      </w:r>
      <w:r w:rsidRPr="00997273">
        <w:rPr>
          <w:rFonts w:hint="eastAsia"/>
          <w:color w:val="auto"/>
          <w:szCs w:val="20"/>
        </w:rPr>
        <w:t>回化学物質管理に係る専門家検討会　資料</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756C7898" w14:textId="77777777" w:rsidR="00690F6E" w:rsidRPr="00A645E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997273">
        <w:rPr>
          <w:rFonts w:hint="eastAsia"/>
          <w:color w:val="auto"/>
          <w:szCs w:val="20"/>
        </w:rPr>
        <w:t>第</w:t>
      </w:r>
      <w:r w:rsidRPr="00997273">
        <w:rPr>
          <w:rFonts w:hint="eastAsia"/>
          <w:color w:val="auto"/>
          <w:szCs w:val="20"/>
        </w:rPr>
        <w:t>167</w:t>
      </w:r>
      <w:r w:rsidRPr="00997273">
        <w:rPr>
          <w:rFonts w:hint="eastAsia"/>
          <w:color w:val="auto"/>
          <w:szCs w:val="20"/>
        </w:rPr>
        <w:t>回労働政策審議会安全衛生分科会（資料）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5D5B4FD6" w14:textId="77777777" w:rsidR="00690F6E" w:rsidRDefault="00690F6E" w:rsidP="00690F6E">
      <w:pPr>
        <w:tabs>
          <w:tab w:val="left" w:leader="dot" w:pos="8800"/>
          <w:tab w:val="left" w:leader="dot" w:pos="8906"/>
        </w:tabs>
        <w:ind w:firstLineChars="50" w:firstLine="100"/>
        <w:rPr>
          <w:rFonts w:asciiTheme="minorHAnsi" w:eastAsiaTheme="minorEastAsia" w:hAnsiTheme="minorHAnsi"/>
          <w:color w:val="auto"/>
          <w:szCs w:val="20"/>
        </w:rPr>
      </w:pPr>
    </w:p>
    <w:p w14:paraId="13129EE2" w14:textId="77777777" w:rsidR="00690F6E" w:rsidRDefault="00690F6E" w:rsidP="00690F6E">
      <w:pPr>
        <w:tabs>
          <w:tab w:val="left" w:leader="dot" w:pos="8800"/>
          <w:tab w:val="left" w:leader="dot" w:pos="8906"/>
        </w:tabs>
        <w:ind w:firstLineChars="50" w:firstLine="100"/>
        <w:rPr>
          <w:rFonts w:asciiTheme="minorHAnsi" w:eastAsiaTheme="minorEastAsia" w:hAnsiTheme="minorHAnsi"/>
          <w:color w:val="auto"/>
          <w:szCs w:val="20"/>
        </w:rPr>
      </w:pPr>
      <w:r w:rsidRPr="004503D1">
        <w:rPr>
          <w:rFonts w:asciiTheme="minorHAnsi" w:eastAsiaTheme="minorEastAsia" w:hAnsiTheme="minorHAnsi"/>
          <w:color w:val="auto"/>
          <w:szCs w:val="20"/>
        </w:rPr>
        <w:t>2</w:t>
      </w:r>
      <w:r w:rsidRPr="0097232E">
        <w:rPr>
          <w:rFonts w:asciiTheme="minorHAnsi" w:eastAsiaTheme="minorEastAsia" w:hAnsiTheme="minorHAnsi" w:hint="eastAsia"/>
          <w:color w:val="auto"/>
          <w:szCs w:val="20"/>
        </w:rPr>
        <w:t>．環境省</w:t>
      </w:r>
    </w:p>
    <w:p w14:paraId="4C660B48" w14:textId="77777777" w:rsidR="00690F6E" w:rsidRPr="00A645E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997273">
        <w:rPr>
          <w:rFonts w:hint="eastAsia"/>
          <w:color w:val="auto"/>
          <w:szCs w:val="20"/>
        </w:rPr>
        <w:t>化学物質に関するグローバル枠組み（</w:t>
      </w:r>
      <w:r w:rsidRPr="00997273">
        <w:rPr>
          <w:rFonts w:hint="eastAsia"/>
          <w:color w:val="auto"/>
          <w:szCs w:val="20"/>
        </w:rPr>
        <w:t>GFC</w:t>
      </w:r>
      <w:r w:rsidRPr="00997273">
        <w:rPr>
          <w:rFonts w:hint="eastAsia"/>
          <w:color w:val="auto"/>
          <w:szCs w:val="20"/>
        </w:rPr>
        <w:t>）関係省庁連絡会議　第</w:t>
      </w:r>
      <w:r w:rsidRPr="00997273">
        <w:rPr>
          <w:rFonts w:hint="eastAsia"/>
          <w:color w:val="auto"/>
          <w:szCs w:val="20"/>
        </w:rPr>
        <w:t>2</w:t>
      </w:r>
      <w:r w:rsidRPr="00997273">
        <w:rPr>
          <w:rFonts w:hint="eastAsia"/>
          <w:color w:val="auto"/>
          <w:szCs w:val="20"/>
        </w:rPr>
        <w:t>回会合</w:t>
      </w:r>
      <w:r w:rsidRPr="00A645EA">
        <w:rPr>
          <w:rFonts w:asciiTheme="minorHAnsi" w:eastAsiaTheme="minorEastAsia" w:hAnsiTheme="minorHAnsi"/>
          <w:color w:val="auto"/>
          <w:szCs w:val="20"/>
        </w:rPr>
        <w:tab/>
      </w:r>
      <w:r>
        <w:rPr>
          <w:rFonts w:asciiTheme="minorHAnsi" w:eastAsiaTheme="minorEastAsia" w:hAnsiTheme="minorHAnsi"/>
          <w:color w:val="auto"/>
          <w:szCs w:val="20"/>
        </w:rPr>
        <w:t>3</w:t>
      </w:r>
    </w:p>
    <w:p w14:paraId="01CBB86E" w14:textId="77777777" w:rsidR="00690F6E" w:rsidRPr="00A645E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5</w:t>
      </w:r>
      <w:r w:rsidRPr="00A645EA">
        <w:rPr>
          <w:rFonts w:hint="eastAsia"/>
          <w:color w:val="auto"/>
          <w:szCs w:val="20"/>
        </w:rPr>
        <w:t>)</w:t>
      </w:r>
      <w:r w:rsidRPr="00A645EA">
        <w:rPr>
          <w:rFonts w:hint="eastAsia"/>
          <w:color w:val="auto"/>
          <w:szCs w:val="20"/>
        </w:rPr>
        <w:t xml:space="preserve">　</w:t>
      </w:r>
      <w:r w:rsidRPr="00997273">
        <w:rPr>
          <w:rFonts w:hint="eastAsia"/>
          <w:color w:val="auto"/>
          <w:szCs w:val="20"/>
        </w:rPr>
        <w:t>令和</w:t>
      </w:r>
      <w:r w:rsidRPr="00997273">
        <w:rPr>
          <w:rFonts w:hint="eastAsia"/>
          <w:color w:val="auto"/>
          <w:szCs w:val="20"/>
        </w:rPr>
        <w:t>6</w:t>
      </w:r>
      <w:r w:rsidRPr="00997273">
        <w:rPr>
          <w:rFonts w:hint="eastAsia"/>
          <w:color w:val="auto"/>
          <w:szCs w:val="20"/>
        </w:rPr>
        <w:t>年度第</w:t>
      </w:r>
      <w:r w:rsidRPr="00997273">
        <w:rPr>
          <w:rFonts w:hint="eastAsia"/>
          <w:color w:val="auto"/>
          <w:szCs w:val="20"/>
        </w:rPr>
        <w:t>1</w:t>
      </w:r>
      <w:r w:rsidRPr="00997273">
        <w:rPr>
          <w:rFonts w:hint="eastAsia"/>
          <w:color w:val="auto"/>
          <w:szCs w:val="20"/>
        </w:rPr>
        <w:t>回エコチル調査企画評価委員会</w:t>
      </w:r>
      <w:r w:rsidRPr="00A645EA">
        <w:rPr>
          <w:rFonts w:asciiTheme="minorHAnsi" w:eastAsiaTheme="minorEastAsia" w:hAnsiTheme="minorHAnsi"/>
          <w:color w:val="auto"/>
          <w:szCs w:val="20"/>
        </w:rPr>
        <w:tab/>
      </w:r>
      <w:r>
        <w:rPr>
          <w:rFonts w:asciiTheme="minorHAnsi" w:eastAsiaTheme="minorEastAsia" w:hAnsiTheme="minorHAnsi"/>
          <w:color w:val="auto"/>
          <w:szCs w:val="20"/>
        </w:rPr>
        <w:t>3</w:t>
      </w:r>
    </w:p>
    <w:p w14:paraId="7F6EFD51" w14:textId="77777777" w:rsidR="00690F6E" w:rsidRPr="002337FA" w:rsidRDefault="00690F6E" w:rsidP="00690F6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5</w:t>
      </w:r>
    </w:p>
    <w:p w14:paraId="5FF916D2" w14:textId="77777777" w:rsidR="00690F6E" w:rsidRPr="002337FA" w:rsidRDefault="00690F6E" w:rsidP="00690F6E">
      <w:pPr>
        <w:tabs>
          <w:tab w:val="right" w:leader="dot" w:pos="9600"/>
        </w:tabs>
        <w:ind w:leftChars="99" w:left="706" w:hangingChars="254" w:hanging="508"/>
        <w:rPr>
          <w:rFonts w:asciiTheme="minorHAnsi" w:eastAsiaTheme="minorEastAsia" w:hAnsiTheme="minorHAnsi"/>
          <w:color w:val="auto"/>
          <w:szCs w:val="20"/>
        </w:rPr>
      </w:pPr>
    </w:p>
    <w:p w14:paraId="71ED5392" w14:textId="77777777" w:rsidR="00690F6E" w:rsidRPr="002337FA" w:rsidRDefault="00690F6E" w:rsidP="00690F6E">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38AC0DB6" w14:textId="77777777" w:rsidR="00690F6E" w:rsidRPr="002337FA" w:rsidRDefault="00690F6E" w:rsidP="00690F6E">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58487C">
        <w:rPr>
          <w:rFonts w:asciiTheme="minorHAnsi" w:eastAsiaTheme="minorEastAsia" w:hAnsiTheme="minorHAnsi" w:hint="eastAsia"/>
          <w:color w:val="auto"/>
          <w:szCs w:val="20"/>
        </w:rPr>
        <w:t>ビスフェノール化合物</w:t>
      </w:r>
      <w:r w:rsidRPr="002337FA">
        <w:rPr>
          <w:rFonts w:asciiTheme="minorHAnsi" w:eastAsiaTheme="minorEastAsia" w:hAnsiTheme="minorHAnsi" w:hint="eastAsia"/>
          <w:color w:val="auto"/>
          <w:szCs w:val="20"/>
        </w:rPr>
        <w:t>＞</w:t>
      </w:r>
    </w:p>
    <w:p w14:paraId="3B96DAC1" w14:textId="77777777" w:rsidR="00690F6E" w:rsidRPr="002337F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58487C">
        <w:rPr>
          <w:rFonts w:hint="eastAsia"/>
          <w:color w:val="auto"/>
        </w:rPr>
        <w:t xml:space="preserve">米国カリフォルニア州　</w:t>
      </w:r>
      <w:r w:rsidRPr="0058487C">
        <w:rPr>
          <w:rFonts w:hint="eastAsia"/>
          <w:color w:val="auto"/>
        </w:rPr>
        <w:t>BPS</w:t>
      </w:r>
      <w:r w:rsidRPr="0058487C">
        <w:rPr>
          <w:rFonts w:hint="eastAsia"/>
          <w:color w:val="auto"/>
        </w:rPr>
        <w:t>のプロポジション</w:t>
      </w:r>
      <w:r w:rsidRPr="0058487C">
        <w:rPr>
          <w:rFonts w:hint="eastAsia"/>
          <w:color w:val="auto"/>
        </w:rPr>
        <w:t>65</w:t>
      </w:r>
      <w:r w:rsidRPr="0058487C">
        <w:rPr>
          <w:rFonts w:hint="eastAsia"/>
          <w:color w:val="auto"/>
        </w:rPr>
        <w:t>に基づく収載の可能性を検討</w:t>
      </w:r>
      <w:r w:rsidRPr="002337FA">
        <w:rPr>
          <w:rFonts w:asciiTheme="minorHAnsi" w:eastAsiaTheme="minorEastAsia" w:hAnsiTheme="minorHAnsi"/>
          <w:color w:val="auto"/>
          <w:szCs w:val="20"/>
        </w:rPr>
        <w:tab/>
      </w:r>
      <w:r>
        <w:rPr>
          <w:rFonts w:asciiTheme="minorHAnsi" w:eastAsiaTheme="minorEastAsia" w:hAnsiTheme="minorHAnsi"/>
          <w:color w:val="auto"/>
          <w:szCs w:val="20"/>
        </w:rPr>
        <w:t>8</w:t>
      </w:r>
    </w:p>
    <w:p w14:paraId="2552FD93" w14:textId="77777777" w:rsidR="00690F6E" w:rsidRPr="002337FA" w:rsidRDefault="00690F6E" w:rsidP="00690F6E">
      <w:pPr>
        <w:tabs>
          <w:tab w:val="right" w:leader="dot" w:pos="9600"/>
        </w:tabs>
        <w:spacing w:beforeLines="50" w:before="160"/>
        <w:ind w:firstLineChars="100" w:firstLine="200"/>
        <w:rPr>
          <w:color w:val="auto"/>
        </w:rPr>
      </w:pPr>
      <w:r w:rsidRPr="002337FA">
        <w:rPr>
          <w:rFonts w:hint="eastAsia"/>
          <w:color w:val="auto"/>
        </w:rPr>
        <w:t>＜</w:t>
      </w:r>
      <w:r w:rsidRPr="008F63AB">
        <w:rPr>
          <w:rFonts w:hint="eastAsia"/>
          <w:color w:val="auto"/>
        </w:rPr>
        <w:t>フタラート</w:t>
      </w:r>
      <w:r w:rsidRPr="002337FA">
        <w:rPr>
          <w:rFonts w:hint="eastAsia"/>
          <w:color w:val="auto"/>
        </w:rPr>
        <w:t>＞</w:t>
      </w:r>
    </w:p>
    <w:p w14:paraId="7BD6B39C" w14:textId="77777777" w:rsidR="00690F6E" w:rsidRPr="002337FA" w:rsidRDefault="00690F6E" w:rsidP="00690F6E">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8F63AB">
        <w:rPr>
          <w:rFonts w:hint="eastAsia"/>
          <w:color w:val="auto"/>
        </w:rPr>
        <w:t>米国</w:t>
      </w:r>
      <w:r w:rsidRPr="008F63AB">
        <w:rPr>
          <w:rFonts w:hint="eastAsia"/>
          <w:color w:val="auto"/>
        </w:rPr>
        <w:t>EPA</w:t>
      </w:r>
      <w:r w:rsidRPr="008F63AB">
        <w:rPr>
          <w:rFonts w:hint="eastAsia"/>
          <w:color w:val="auto"/>
        </w:rPr>
        <w:t xml:space="preserve">　</w:t>
      </w:r>
      <w:r w:rsidRPr="008F63AB">
        <w:rPr>
          <w:rFonts w:hint="eastAsia"/>
          <w:color w:val="auto"/>
        </w:rPr>
        <w:t>DINP</w:t>
      </w:r>
      <w:r w:rsidRPr="008F63AB">
        <w:rPr>
          <w:rFonts w:hint="eastAsia"/>
          <w:color w:val="auto"/>
        </w:rPr>
        <w:t>のリスク評価草案を公表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8</w:t>
      </w:r>
    </w:p>
    <w:p w14:paraId="76B56540" w14:textId="77777777" w:rsidR="00690F6E" w:rsidRPr="002337FA" w:rsidRDefault="00690F6E" w:rsidP="00690F6E">
      <w:pPr>
        <w:tabs>
          <w:tab w:val="right" w:leader="dot" w:pos="9600"/>
        </w:tabs>
        <w:spacing w:beforeLines="50" w:before="160"/>
        <w:ind w:firstLineChars="100" w:firstLine="200"/>
        <w:rPr>
          <w:color w:val="auto"/>
        </w:rPr>
      </w:pPr>
      <w:r w:rsidRPr="002337FA">
        <w:rPr>
          <w:rFonts w:hint="eastAsia"/>
          <w:color w:val="auto"/>
        </w:rPr>
        <w:t>＜</w:t>
      </w:r>
      <w:r w:rsidRPr="008F63AB">
        <w:rPr>
          <w:rFonts w:hint="eastAsia"/>
          <w:color w:val="auto"/>
        </w:rPr>
        <w:t>難燃剤</w:t>
      </w:r>
      <w:r w:rsidRPr="002337FA">
        <w:rPr>
          <w:rFonts w:hint="eastAsia"/>
          <w:color w:val="auto"/>
        </w:rPr>
        <w:t>＞</w:t>
      </w:r>
    </w:p>
    <w:p w14:paraId="27FA3293" w14:textId="77777777" w:rsidR="00690F6E" w:rsidRPr="002337FA" w:rsidRDefault="00690F6E" w:rsidP="00690F6E">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8F63AB">
        <w:rPr>
          <w:rFonts w:hint="eastAsia"/>
          <w:color w:val="auto"/>
        </w:rPr>
        <w:t>米国</w:t>
      </w:r>
      <w:r w:rsidRPr="008F63AB">
        <w:rPr>
          <w:rFonts w:hint="eastAsia"/>
          <w:color w:val="auto"/>
        </w:rPr>
        <w:t>EPA</w:t>
      </w:r>
      <w:r w:rsidRPr="008F63AB">
        <w:rPr>
          <w:rFonts w:hint="eastAsia"/>
          <w:color w:val="auto"/>
        </w:rPr>
        <w:t xml:space="preserve">　難燃剤</w:t>
      </w:r>
      <w:r w:rsidRPr="008F63AB">
        <w:rPr>
          <w:rFonts w:hint="eastAsia"/>
          <w:color w:val="auto"/>
        </w:rPr>
        <w:t>TCEP</w:t>
      </w:r>
      <w:r w:rsidRPr="008F63AB">
        <w:rPr>
          <w:rFonts w:hint="eastAsia"/>
          <w:color w:val="auto"/>
        </w:rPr>
        <w:t>の</w:t>
      </w:r>
      <w:r w:rsidRPr="008F63AB">
        <w:rPr>
          <w:rFonts w:hint="eastAsia"/>
          <w:color w:val="auto"/>
        </w:rPr>
        <w:t>TSCA</w:t>
      </w:r>
      <w:r w:rsidRPr="008F63AB">
        <w:rPr>
          <w:rFonts w:hint="eastAsia"/>
          <w:color w:val="auto"/>
        </w:rPr>
        <w:t>に基づくリスク評価書を公表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447301A7" w14:textId="77777777" w:rsidR="00690F6E" w:rsidRPr="002337FA" w:rsidRDefault="00690F6E" w:rsidP="00690F6E">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8F63AB">
        <w:rPr>
          <w:rFonts w:asciiTheme="minorHAnsi" w:eastAsiaTheme="minorEastAsia" w:hAnsiTheme="minorHAnsi" w:hint="eastAsia"/>
          <w:color w:val="auto"/>
          <w:szCs w:val="20"/>
        </w:rPr>
        <w:t>フッ素化化合物</w:t>
      </w:r>
      <w:r w:rsidRPr="002337FA">
        <w:rPr>
          <w:rFonts w:asciiTheme="minorHAnsi" w:eastAsiaTheme="minorEastAsia" w:hAnsiTheme="minorHAnsi" w:hint="eastAsia"/>
          <w:color w:val="auto"/>
          <w:szCs w:val="20"/>
        </w:rPr>
        <w:t>＞</w:t>
      </w:r>
    </w:p>
    <w:p w14:paraId="0B132BC1" w14:textId="77777777" w:rsidR="00690F6E" w:rsidRPr="002337FA" w:rsidRDefault="00690F6E" w:rsidP="00690F6E">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8F63AB">
        <w:rPr>
          <w:rFonts w:hint="eastAsia"/>
          <w:color w:val="auto"/>
        </w:rPr>
        <w:t xml:space="preserve">米国ホワイトハウス　</w:t>
      </w:r>
      <w:r w:rsidRPr="008F63AB">
        <w:rPr>
          <w:rFonts w:hint="eastAsia"/>
          <w:color w:val="auto"/>
        </w:rPr>
        <w:t>PFAS</w:t>
      </w:r>
      <w:r w:rsidRPr="008F63AB">
        <w:rPr>
          <w:rFonts w:hint="eastAsia"/>
          <w:color w:val="auto"/>
        </w:rPr>
        <w:t>に関する連邦研究戦略計画を公表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10</w:t>
      </w:r>
    </w:p>
    <w:p w14:paraId="7982348C" w14:textId="77777777" w:rsidR="00690F6E" w:rsidRPr="002337FA" w:rsidRDefault="00690F6E" w:rsidP="00690F6E">
      <w:pPr>
        <w:tabs>
          <w:tab w:val="right" w:leader="dot" w:pos="9600"/>
        </w:tabs>
        <w:ind w:leftChars="99" w:left="706" w:hangingChars="254" w:hanging="508"/>
        <w:rPr>
          <w:color w:val="auto"/>
        </w:rPr>
      </w:pPr>
      <w:r w:rsidRPr="002337FA">
        <w:rPr>
          <w:color w:val="auto"/>
        </w:rPr>
        <w:lastRenderedPageBreak/>
        <w:t>0</w:t>
      </w:r>
      <w:r>
        <w:rPr>
          <w:color w:val="auto"/>
        </w:rPr>
        <w:t>5</w:t>
      </w:r>
      <w:r w:rsidRPr="002337FA">
        <w:rPr>
          <w:color w:val="auto"/>
        </w:rPr>
        <w:t>)</w:t>
      </w:r>
      <w:r w:rsidRPr="002337FA">
        <w:rPr>
          <w:rFonts w:hint="eastAsia"/>
          <w:color w:val="auto"/>
        </w:rPr>
        <w:t xml:space="preserve">　</w:t>
      </w:r>
      <w:r w:rsidRPr="008F63AB">
        <w:rPr>
          <w:rFonts w:hint="eastAsia"/>
          <w:color w:val="auto"/>
        </w:rPr>
        <w:t>米国カリフォルニア州　飲料水中の</w:t>
      </w:r>
      <w:r w:rsidRPr="008F63AB">
        <w:rPr>
          <w:rFonts w:hint="eastAsia"/>
          <w:color w:val="auto"/>
        </w:rPr>
        <w:t>PFHxA</w:t>
      </w:r>
      <w:r w:rsidRPr="008F63AB">
        <w:rPr>
          <w:rFonts w:hint="eastAsia"/>
          <w:color w:val="auto"/>
        </w:rPr>
        <w:t>の通知レベルを勧告</w:t>
      </w:r>
      <w:r w:rsidRPr="002337FA">
        <w:rPr>
          <w:rFonts w:asciiTheme="minorHAnsi" w:eastAsiaTheme="minorEastAsia" w:hAnsiTheme="minorHAnsi"/>
          <w:color w:val="auto"/>
          <w:szCs w:val="20"/>
        </w:rPr>
        <w:tab/>
      </w:r>
      <w:r>
        <w:rPr>
          <w:rFonts w:asciiTheme="minorHAnsi" w:eastAsiaTheme="minorEastAsia" w:hAnsiTheme="minorHAnsi"/>
          <w:color w:val="auto"/>
          <w:szCs w:val="20"/>
        </w:rPr>
        <w:t>11</w:t>
      </w:r>
    </w:p>
    <w:p w14:paraId="1326C9DC" w14:textId="77777777" w:rsidR="00690F6E" w:rsidRPr="002337FA" w:rsidRDefault="00690F6E" w:rsidP="00690F6E">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8F63AB">
        <w:rPr>
          <w:rFonts w:hint="eastAsia"/>
          <w:color w:val="auto"/>
        </w:rPr>
        <w:t>EEA</w:t>
      </w:r>
      <w:r w:rsidRPr="008F63AB">
        <w:rPr>
          <w:rFonts w:hint="eastAsia"/>
          <w:color w:val="auto"/>
        </w:rPr>
        <w:t xml:space="preserve">　概要報告書「欧州の循環経済における繊維製品中の</w:t>
      </w:r>
      <w:r w:rsidRPr="008F63AB">
        <w:rPr>
          <w:rFonts w:hint="eastAsia"/>
          <w:color w:val="auto"/>
        </w:rPr>
        <w:t>PFAS</w:t>
      </w:r>
      <w:r w:rsidRPr="008F63AB">
        <w:rPr>
          <w:rFonts w:hint="eastAsia"/>
          <w:color w:val="auto"/>
        </w:rPr>
        <w:t>」を公表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11</w:t>
      </w:r>
    </w:p>
    <w:p w14:paraId="521ABF15" w14:textId="77777777" w:rsidR="00690F6E" w:rsidRPr="002337FA" w:rsidRDefault="00690F6E" w:rsidP="00690F6E">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8F63AB">
        <w:rPr>
          <w:rFonts w:asciiTheme="minorHAnsi" w:eastAsiaTheme="minorEastAsia" w:hAnsiTheme="minorHAnsi" w:hint="eastAsia"/>
          <w:color w:val="auto"/>
          <w:szCs w:val="20"/>
        </w:rPr>
        <w:t>代替試験法・評価法</w:t>
      </w:r>
      <w:r w:rsidRPr="002337FA">
        <w:rPr>
          <w:rFonts w:asciiTheme="minorHAnsi" w:eastAsiaTheme="minorEastAsia" w:hAnsiTheme="minorHAnsi" w:hint="eastAsia"/>
          <w:color w:val="auto"/>
          <w:szCs w:val="20"/>
        </w:rPr>
        <w:t>＞</w:t>
      </w:r>
    </w:p>
    <w:p w14:paraId="67217160" w14:textId="77777777" w:rsidR="00690F6E" w:rsidRPr="002337FA" w:rsidRDefault="00690F6E" w:rsidP="00690F6E">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8F63AB">
        <w:rPr>
          <w:rFonts w:hint="eastAsia"/>
          <w:color w:val="auto"/>
        </w:rPr>
        <w:t>米国</w:t>
      </w:r>
      <w:r w:rsidRPr="008F63AB">
        <w:rPr>
          <w:rFonts w:hint="eastAsia"/>
          <w:color w:val="auto"/>
        </w:rPr>
        <w:t>EPA</w:t>
      </w:r>
      <w:r w:rsidRPr="008F63AB">
        <w:rPr>
          <w:rFonts w:hint="eastAsia"/>
          <w:color w:val="auto"/>
        </w:rPr>
        <w:t xml:space="preserve">　動物試験削減に向けた戦略の一環として主要な環境法規に関する調査報告書を公表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12</w:t>
      </w:r>
    </w:p>
    <w:p w14:paraId="09076D89" w14:textId="77777777" w:rsidR="00690F6E" w:rsidRPr="002337FA" w:rsidRDefault="00690F6E" w:rsidP="00690F6E">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8F63AB">
        <w:rPr>
          <w:rFonts w:hint="eastAsia"/>
          <w:color w:val="auto"/>
        </w:rPr>
        <w:t>米国</w:t>
      </w:r>
      <w:r w:rsidRPr="008F63AB">
        <w:rPr>
          <w:rFonts w:hint="eastAsia"/>
          <w:color w:val="auto"/>
        </w:rPr>
        <w:t>NIEHS</w:t>
      </w:r>
      <w:r w:rsidRPr="008F63AB">
        <w:rPr>
          <w:rFonts w:hint="eastAsia"/>
          <w:color w:val="auto"/>
        </w:rPr>
        <w:t xml:space="preserve">　酵母を用いた化学物質の生殖毒性スクリーニング法に関する研究報告書を公表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13</w:t>
      </w:r>
    </w:p>
    <w:p w14:paraId="7D01C555"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8F63AB">
        <w:rPr>
          <w:rFonts w:hint="eastAsia"/>
          <w:color w:val="auto"/>
        </w:rPr>
        <w:t>カナダ</w:t>
      </w:r>
      <w:r w:rsidRPr="008F63AB">
        <w:rPr>
          <w:rFonts w:hint="eastAsia"/>
          <w:color w:val="auto"/>
        </w:rPr>
        <w:t>ECCC</w:t>
      </w:r>
      <w:r w:rsidRPr="008F63AB">
        <w:rPr>
          <w:rFonts w:hint="eastAsia"/>
          <w:color w:val="auto"/>
        </w:rPr>
        <w:t>及び</w:t>
      </w:r>
      <w:r w:rsidRPr="008F63AB">
        <w:rPr>
          <w:rFonts w:hint="eastAsia"/>
          <w:color w:val="auto"/>
        </w:rPr>
        <w:t>HC</w:t>
      </w:r>
      <w:r w:rsidRPr="008F63AB">
        <w:rPr>
          <w:rFonts w:hint="eastAsia"/>
          <w:color w:val="auto"/>
        </w:rPr>
        <w:t xml:space="preserve">　脊椎動物試験の代替、削減又は改</w:t>
      </w:r>
      <w:r>
        <w:rPr>
          <w:rFonts w:hint="eastAsia"/>
          <w:color w:val="auto"/>
        </w:rPr>
        <w:t>善</w:t>
      </w:r>
      <w:r w:rsidRPr="008F63AB">
        <w:rPr>
          <w:rFonts w:hint="eastAsia"/>
          <w:color w:val="auto"/>
        </w:rPr>
        <w:t>のための戦略草案を公表</w:t>
      </w:r>
      <w:r w:rsidRPr="002337FA">
        <w:rPr>
          <w:color w:val="auto"/>
        </w:rPr>
        <w:tab/>
      </w:r>
      <w:r>
        <w:rPr>
          <w:color w:val="auto"/>
        </w:rPr>
        <w:t>13</w:t>
      </w:r>
    </w:p>
    <w:p w14:paraId="47FC404B"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8F63AB">
        <w:rPr>
          <w:rFonts w:hint="eastAsia"/>
          <w:color w:val="auto"/>
        </w:rPr>
        <w:t>EC</w:t>
      </w:r>
      <w:r w:rsidRPr="008F63AB">
        <w:rPr>
          <w:rFonts w:hint="eastAsia"/>
          <w:color w:val="auto"/>
        </w:rPr>
        <w:t xml:space="preserve">　化学品安全性アセスメントにおける動物試験の段階的廃止に向けたロードマップに関する</w:t>
      </w:r>
      <w:r>
        <w:rPr>
          <w:color w:val="auto"/>
        </w:rPr>
        <w:br/>
      </w:r>
      <w:r w:rsidRPr="008F63AB">
        <w:rPr>
          <w:rFonts w:hint="eastAsia"/>
          <w:color w:val="auto"/>
        </w:rPr>
        <w:t>意見募集</w:t>
      </w:r>
      <w:r w:rsidRPr="002337FA">
        <w:rPr>
          <w:color w:val="auto"/>
        </w:rPr>
        <w:tab/>
      </w:r>
      <w:r>
        <w:rPr>
          <w:color w:val="auto"/>
        </w:rPr>
        <w:t>14</w:t>
      </w:r>
    </w:p>
    <w:p w14:paraId="333B652C" w14:textId="77777777" w:rsidR="00690F6E" w:rsidRPr="002337FA" w:rsidRDefault="00690F6E" w:rsidP="00690F6E">
      <w:pPr>
        <w:tabs>
          <w:tab w:val="right" w:leader="dot" w:pos="9600"/>
        </w:tabs>
        <w:spacing w:beforeLines="50" w:before="160"/>
        <w:ind w:firstLineChars="100" w:firstLine="200"/>
        <w:rPr>
          <w:color w:val="auto"/>
        </w:rPr>
      </w:pPr>
      <w:r w:rsidRPr="002337FA">
        <w:rPr>
          <w:rFonts w:hint="eastAsia"/>
          <w:color w:val="auto"/>
        </w:rPr>
        <w:t>＜北米動向＞</w:t>
      </w:r>
    </w:p>
    <w:p w14:paraId="08A5205B"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8F63AB">
        <w:rPr>
          <w:rFonts w:hint="eastAsia"/>
          <w:color w:val="auto"/>
        </w:rPr>
        <w:t>米国</w:t>
      </w:r>
      <w:r w:rsidRPr="008F63AB">
        <w:rPr>
          <w:rFonts w:hint="eastAsia"/>
          <w:color w:val="auto"/>
        </w:rPr>
        <w:t>NIEHS</w:t>
      </w:r>
      <w:r w:rsidRPr="008F63AB">
        <w:rPr>
          <w:rFonts w:hint="eastAsia"/>
          <w:color w:val="auto"/>
        </w:rPr>
        <w:t xml:space="preserve">　</w:t>
      </w:r>
      <w:r w:rsidRPr="008F63AB">
        <w:rPr>
          <w:rFonts w:hint="eastAsia"/>
          <w:color w:val="auto"/>
          <w:spacing w:val="-4"/>
        </w:rPr>
        <w:t>出生前の有機リン酸エステルばく露の胎児の発育への影響に関する研究報告書を公表</w:t>
      </w:r>
      <w:r w:rsidRPr="002337FA">
        <w:rPr>
          <w:color w:val="auto"/>
        </w:rPr>
        <w:tab/>
      </w:r>
      <w:r>
        <w:rPr>
          <w:color w:val="auto"/>
        </w:rPr>
        <w:t>15</w:t>
      </w:r>
    </w:p>
    <w:p w14:paraId="41D6EE98"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12)</w:t>
      </w:r>
      <w:r w:rsidRPr="002337FA">
        <w:rPr>
          <w:rFonts w:hint="eastAsia"/>
          <w:color w:val="auto"/>
        </w:rPr>
        <w:t xml:space="preserve">　</w:t>
      </w:r>
      <w:r w:rsidRPr="008F63AB">
        <w:rPr>
          <w:rFonts w:hint="eastAsia"/>
          <w:color w:val="auto"/>
        </w:rPr>
        <w:t>米国</w:t>
      </w:r>
      <w:r w:rsidRPr="008F63AB">
        <w:rPr>
          <w:rFonts w:hint="eastAsia"/>
          <w:color w:val="auto"/>
          <w:spacing w:val="-4"/>
        </w:rPr>
        <w:t xml:space="preserve">カリフォルニア州　</w:t>
      </w:r>
      <w:r w:rsidRPr="008F63AB">
        <w:rPr>
          <w:rFonts w:hint="eastAsia"/>
          <w:color w:val="auto"/>
          <w:spacing w:val="-4"/>
        </w:rPr>
        <w:t>6PPD</w:t>
      </w:r>
      <w:r w:rsidRPr="008F63AB">
        <w:rPr>
          <w:rFonts w:hint="eastAsia"/>
          <w:color w:val="auto"/>
          <w:spacing w:val="-4"/>
        </w:rPr>
        <w:t>を含有する自動車用タイヤについての予備的代替品解析報告書を公表</w:t>
      </w:r>
      <w:r w:rsidRPr="002337FA">
        <w:rPr>
          <w:color w:val="auto"/>
        </w:rPr>
        <w:tab/>
      </w:r>
      <w:r w:rsidRPr="002337FA">
        <w:rPr>
          <w:rFonts w:hint="eastAsia"/>
          <w:color w:val="auto"/>
        </w:rPr>
        <w:t>1</w:t>
      </w:r>
      <w:r>
        <w:rPr>
          <w:color w:val="auto"/>
        </w:rPr>
        <w:t>5</w:t>
      </w:r>
    </w:p>
    <w:p w14:paraId="6D8C0526" w14:textId="77777777" w:rsidR="00690F6E" w:rsidRPr="002337FA" w:rsidRDefault="00690F6E" w:rsidP="00690F6E">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＜欧州</w:t>
      </w:r>
      <w:r w:rsidRPr="002337FA">
        <w:rPr>
          <w:rFonts w:hint="eastAsia"/>
          <w:color w:val="auto"/>
        </w:rPr>
        <w:t>動向</w:t>
      </w:r>
      <w:r w:rsidRPr="002337FA">
        <w:rPr>
          <w:rFonts w:asciiTheme="minorHAnsi" w:eastAsiaTheme="minorEastAsia" w:hAnsiTheme="minorHAnsi" w:hint="eastAsia"/>
          <w:color w:val="auto"/>
          <w:szCs w:val="20"/>
        </w:rPr>
        <w:t>＞</w:t>
      </w:r>
    </w:p>
    <w:p w14:paraId="2FAE6B08"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13)</w:t>
      </w:r>
      <w:r w:rsidRPr="002337FA">
        <w:rPr>
          <w:rFonts w:hint="eastAsia"/>
          <w:color w:val="auto"/>
        </w:rPr>
        <w:t xml:space="preserve">　</w:t>
      </w:r>
      <w:r w:rsidRPr="008F63AB">
        <w:rPr>
          <w:rFonts w:hint="eastAsia"/>
          <w:color w:val="auto"/>
        </w:rPr>
        <w:t>EC</w:t>
      </w:r>
      <w:r w:rsidRPr="008F63AB">
        <w:rPr>
          <w:rFonts w:hint="eastAsia"/>
          <w:color w:val="auto"/>
        </w:rPr>
        <w:t xml:space="preserve">　</w:t>
      </w:r>
      <w:r w:rsidRPr="008F63AB">
        <w:rPr>
          <w:rFonts w:hint="eastAsia"/>
          <w:color w:val="auto"/>
        </w:rPr>
        <w:t>SCCS</w:t>
      </w:r>
      <w:r w:rsidRPr="008F63AB">
        <w:rPr>
          <w:rFonts w:hint="eastAsia"/>
          <w:color w:val="auto"/>
        </w:rPr>
        <w:t xml:space="preserve">　シトラールの感作性エンドポイントに関する最終意見書を公表</w:t>
      </w:r>
      <w:r w:rsidRPr="002337FA">
        <w:rPr>
          <w:color w:val="auto"/>
        </w:rPr>
        <w:tab/>
        <w:t>1</w:t>
      </w:r>
      <w:r>
        <w:rPr>
          <w:color w:val="auto"/>
        </w:rPr>
        <w:t>6</w:t>
      </w:r>
    </w:p>
    <w:p w14:paraId="514CDEDB"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14)</w:t>
      </w:r>
      <w:r w:rsidRPr="002337FA">
        <w:rPr>
          <w:rFonts w:hint="eastAsia"/>
          <w:color w:val="auto"/>
        </w:rPr>
        <w:t xml:space="preserve">　</w:t>
      </w:r>
      <w:r w:rsidRPr="008F63AB">
        <w:rPr>
          <w:rFonts w:hint="eastAsia"/>
          <w:color w:val="auto"/>
        </w:rPr>
        <w:t>ECHA</w:t>
      </w:r>
      <w:r w:rsidRPr="008F63AB">
        <w:rPr>
          <w:rFonts w:hint="eastAsia"/>
          <w:color w:val="auto"/>
        </w:rPr>
        <w:t xml:space="preserve">　</w:t>
      </w:r>
      <w:r w:rsidRPr="008F63AB">
        <w:rPr>
          <w:rFonts w:hint="eastAsia"/>
          <w:color w:val="auto"/>
        </w:rPr>
        <w:t>N-</w:t>
      </w:r>
      <w:r w:rsidRPr="008F63AB">
        <w:rPr>
          <w:rFonts w:hint="eastAsia"/>
          <w:color w:val="auto"/>
        </w:rPr>
        <w:t>メチルアニリンについての</w:t>
      </w:r>
      <w:r w:rsidRPr="008F63AB">
        <w:rPr>
          <w:rFonts w:hint="eastAsia"/>
          <w:color w:val="auto"/>
        </w:rPr>
        <w:t>CoRAP</w:t>
      </w:r>
      <w:r w:rsidRPr="008F63AB">
        <w:rPr>
          <w:rFonts w:hint="eastAsia"/>
          <w:color w:val="auto"/>
        </w:rPr>
        <w:t>の物質評価結論文書を公表</w:t>
      </w:r>
      <w:r w:rsidRPr="002337FA">
        <w:rPr>
          <w:color w:val="auto"/>
        </w:rPr>
        <w:tab/>
        <w:t>1</w:t>
      </w:r>
      <w:r>
        <w:rPr>
          <w:color w:val="auto"/>
        </w:rPr>
        <w:t>7</w:t>
      </w:r>
    </w:p>
    <w:p w14:paraId="0D0E664E" w14:textId="77777777" w:rsidR="00690F6E" w:rsidRPr="002337FA" w:rsidRDefault="00690F6E" w:rsidP="00690F6E">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F31EBB">
        <w:rPr>
          <w:rFonts w:hint="eastAsia"/>
          <w:color w:val="auto"/>
        </w:rPr>
        <w:t>EFSA</w:t>
      </w:r>
      <w:r w:rsidRPr="00F31EBB">
        <w:rPr>
          <w:rFonts w:hint="eastAsia"/>
          <w:color w:val="auto"/>
        </w:rPr>
        <w:t xml:space="preserve">　食品及び食品成分の製造において抽出溶媒として使用されるヘキサンの安全性の再評価の</w:t>
      </w:r>
      <w:r>
        <w:rPr>
          <w:color w:val="auto"/>
        </w:rPr>
        <w:br/>
      </w:r>
      <w:r w:rsidRPr="00F31EBB">
        <w:rPr>
          <w:rFonts w:hint="eastAsia"/>
          <w:color w:val="auto"/>
        </w:rPr>
        <w:t>必要性に関する技術報告書を公表</w:t>
      </w:r>
      <w:r w:rsidRPr="002337FA">
        <w:rPr>
          <w:color w:val="auto"/>
        </w:rPr>
        <w:tab/>
        <w:t>1</w:t>
      </w:r>
      <w:r>
        <w:rPr>
          <w:color w:val="auto"/>
        </w:rPr>
        <w:t>8</w:t>
      </w:r>
    </w:p>
    <w:p w14:paraId="7C7783A4" w14:textId="77777777" w:rsidR="00690F6E" w:rsidRPr="002337FA" w:rsidRDefault="00690F6E" w:rsidP="00690F6E">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20</w:t>
      </w:r>
    </w:p>
    <w:p w14:paraId="10022B75" w14:textId="77777777" w:rsidR="00690F6E" w:rsidRPr="002337FA" w:rsidRDefault="00690F6E" w:rsidP="00690F6E">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sidRPr="002337FA">
        <w:rPr>
          <w:rFonts w:asciiTheme="minorHAnsi" w:eastAsiaTheme="minorEastAsia" w:hAnsiTheme="minorHAnsi" w:hint="eastAsia"/>
          <w:color w:val="auto"/>
          <w:szCs w:val="20"/>
        </w:rPr>
        <w:t>2</w:t>
      </w:r>
      <w:r>
        <w:rPr>
          <w:rFonts w:asciiTheme="minorHAnsi" w:eastAsiaTheme="minorEastAsia" w:hAnsiTheme="minorHAnsi"/>
          <w:color w:val="auto"/>
          <w:szCs w:val="20"/>
        </w:rPr>
        <w:t>6</w:t>
      </w:r>
    </w:p>
    <w:p w14:paraId="3E49EB2A" w14:textId="77777777" w:rsidR="00690F6E" w:rsidRPr="002337FA" w:rsidRDefault="00690F6E" w:rsidP="00690F6E">
      <w:pPr>
        <w:tabs>
          <w:tab w:val="right" w:leader="dot" w:pos="9600"/>
        </w:tabs>
        <w:ind w:leftChars="100" w:left="800" w:hangingChars="300" w:hanging="600"/>
        <w:rPr>
          <w:rFonts w:asciiTheme="minorHAnsi" w:eastAsiaTheme="minorEastAsia" w:hAnsiTheme="minorHAnsi"/>
          <w:color w:val="auto"/>
          <w:szCs w:val="20"/>
        </w:rPr>
      </w:pPr>
    </w:p>
    <w:p w14:paraId="34CF84EC" w14:textId="77777777" w:rsidR="00690F6E" w:rsidRPr="002337FA" w:rsidRDefault="00690F6E" w:rsidP="00690F6E">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8D720C">
        <w:rPr>
          <w:rFonts w:asciiTheme="minorHAnsi" w:eastAsiaTheme="minorEastAsia" w:hAnsiTheme="minorHAnsi" w:hint="eastAsia"/>
          <w:color w:val="auto"/>
          <w:szCs w:val="20"/>
        </w:rPr>
        <w:t>欧州動向：</w:t>
      </w:r>
      <w:r w:rsidRPr="008D720C">
        <w:rPr>
          <w:rFonts w:asciiTheme="minorHAnsi" w:eastAsiaTheme="minorEastAsia" w:hAnsiTheme="minorHAnsi" w:hint="eastAsia"/>
          <w:color w:val="auto"/>
          <w:szCs w:val="20"/>
        </w:rPr>
        <w:t>REACH(/CLP)</w:t>
      </w:r>
      <w:r w:rsidRPr="008D720C">
        <w:rPr>
          <w:rFonts w:asciiTheme="minorHAnsi" w:eastAsiaTheme="minorEastAsia" w:hAnsiTheme="minorHAnsi" w:hint="eastAsia"/>
          <w:color w:val="auto"/>
          <w:szCs w:val="20"/>
        </w:rPr>
        <w:t>－</w:t>
      </w:r>
      <w:r w:rsidRPr="008D720C">
        <w:rPr>
          <w:rFonts w:asciiTheme="minorHAnsi" w:eastAsiaTheme="minorEastAsia" w:hAnsiTheme="minorHAnsi" w:hint="eastAsia"/>
          <w:color w:val="auto"/>
          <w:szCs w:val="20"/>
        </w:rPr>
        <w:t>ESPR</w:t>
      </w:r>
      <w:r w:rsidRPr="008D720C">
        <w:rPr>
          <w:rFonts w:asciiTheme="minorHAnsi" w:eastAsiaTheme="minorEastAsia" w:hAnsiTheme="minorHAnsi" w:hint="eastAsia"/>
          <w:color w:val="auto"/>
          <w:szCs w:val="20"/>
        </w:rPr>
        <w:t>相互干渉領域の課題</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sidRPr="002337FA">
        <w:rPr>
          <w:rFonts w:asciiTheme="minorHAnsi" w:eastAsiaTheme="minorEastAsia" w:hAnsiTheme="minorHAnsi" w:hint="eastAsia"/>
          <w:color w:val="auto"/>
          <w:szCs w:val="20"/>
        </w:rPr>
        <w:t>2</w:t>
      </w:r>
      <w:r>
        <w:rPr>
          <w:rFonts w:asciiTheme="minorHAnsi" w:eastAsiaTheme="minorEastAsia" w:hAnsiTheme="minorHAnsi"/>
          <w:color w:val="auto"/>
          <w:szCs w:val="20"/>
        </w:rPr>
        <w:t>8</w:t>
      </w:r>
    </w:p>
    <w:p w14:paraId="182B2356" w14:textId="77777777" w:rsidR="00690F6E" w:rsidRPr="002337FA" w:rsidRDefault="00690F6E" w:rsidP="00690F6E">
      <w:pPr>
        <w:tabs>
          <w:tab w:val="right" w:leader="dot" w:pos="9600"/>
        </w:tabs>
        <w:ind w:left="1000" w:hangingChars="500" w:hanging="1000"/>
        <w:jc w:val="left"/>
        <w:rPr>
          <w:rFonts w:asciiTheme="minorHAnsi" w:eastAsiaTheme="minorEastAsia" w:hAnsiTheme="minorHAnsi"/>
          <w:color w:val="auto"/>
          <w:szCs w:val="20"/>
        </w:rPr>
      </w:pPr>
    </w:p>
    <w:p w14:paraId="49F7464D" w14:textId="77777777" w:rsidR="00690F6E" w:rsidRPr="002337FA" w:rsidRDefault="00690F6E" w:rsidP="00690F6E">
      <w:pPr>
        <w:tabs>
          <w:tab w:val="right" w:leader="dot" w:pos="9600"/>
        </w:tabs>
        <w:ind w:left="1000" w:hangingChars="500" w:hanging="1000"/>
        <w:jc w:val="left"/>
        <w:rPr>
          <w:rFonts w:ascii="ＭＳ 明朝" w:eastAsiaTheme="minorEastAsia" w:hAnsi="ＭＳ 明朝" w:cs="ＭＳ 明朝"/>
          <w:color w:val="auto"/>
          <w:szCs w:val="20"/>
        </w:rPr>
      </w:pPr>
      <w:r w:rsidRPr="002337FA">
        <w:rPr>
          <w:rFonts w:asciiTheme="minorHAnsi" w:eastAsiaTheme="minorEastAsia" w:hAnsiTheme="minorHAnsi" w:hint="eastAsia"/>
          <w:color w:val="auto"/>
          <w:szCs w:val="20"/>
        </w:rPr>
        <w:t>Ⅲ</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2E50CA52" w14:textId="77777777" w:rsidR="00690F6E" w:rsidRPr="002337FA" w:rsidRDefault="00690F6E" w:rsidP="00690F6E">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sidRPr="002337FA">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9</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32</w:t>
      </w:r>
    </w:p>
    <w:p w14:paraId="6C6E772A" w14:textId="77777777" w:rsidR="00690F6E" w:rsidRPr="002337FA" w:rsidRDefault="00690F6E" w:rsidP="00690F6E">
      <w:pPr>
        <w:tabs>
          <w:tab w:val="left" w:leader="dot" w:pos="8906"/>
        </w:tabs>
        <w:rPr>
          <w:rFonts w:ascii="ＭＳ 明朝" w:eastAsiaTheme="minorEastAsia" w:hAnsi="ＭＳ 明朝" w:cs="ＭＳ 明朝"/>
          <w:color w:val="auto"/>
          <w:szCs w:val="20"/>
        </w:rPr>
      </w:pPr>
    </w:p>
    <w:p w14:paraId="64DE7C1E" w14:textId="77777777" w:rsidR="00690F6E" w:rsidRPr="002337FA" w:rsidRDefault="00690F6E" w:rsidP="00690F6E">
      <w:pPr>
        <w:tabs>
          <w:tab w:val="left" w:leader="dot" w:pos="8906"/>
        </w:tabs>
        <w:rPr>
          <w:rFonts w:ascii="ＭＳ 明朝" w:eastAsiaTheme="minorEastAsia" w:hAnsi="ＭＳ 明朝" w:cs="ＭＳ 明朝"/>
          <w:color w:val="auto"/>
          <w:szCs w:val="20"/>
        </w:rPr>
      </w:pPr>
      <w:r w:rsidRPr="002337FA">
        <w:rPr>
          <w:rFonts w:asciiTheme="minorHAnsi" w:hAnsiTheme="minorHAnsi" w:cs="ＭＳ 明朝" w:hint="eastAsia"/>
          <w:color w:val="auto"/>
          <w:szCs w:val="20"/>
        </w:rPr>
        <w:t>Ⅳ</w:t>
      </w:r>
      <w:r w:rsidRPr="002337FA">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－国際動向（</w:t>
      </w:r>
      <w:r w:rsidRPr="008D720C">
        <w:rPr>
          <w:rFonts w:asciiTheme="minorHAnsi" w:eastAsiaTheme="minorEastAsia" w:hAnsiTheme="minorHAnsi" w:cs="ＭＳ 明朝"/>
          <w:color w:val="auto"/>
          <w:szCs w:val="20"/>
        </w:rPr>
        <w:t>2</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464C8076" w14:textId="77777777" w:rsidR="00690F6E" w:rsidRPr="002337FA" w:rsidRDefault="00690F6E" w:rsidP="00690F6E">
      <w:pPr>
        <w:tabs>
          <w:tab w:val="right" w:leader="dot" w:pos="9600"/>
        </w:tabs>
        <w:ind w:leftChars="98" w:left="1008" w:hangingChars="406" w:hanging="812"/>
        <w:rPr>
          <w:rFonts w:asciiTheme="minorHAnsi" w:hAnsiTheme="minorHAnsi" w:cs="ＭＳ 明朝"/>
          <w:color w:val="auto"/>
          <w:szCs w:val="20"/>
        </w:rPr>
      </w:pPr>
      <w:r w:rsidRPr="002337FA">
        <w:rPr>
          <w:rFonts w:asciiTheme="minorHAnsi" w:hAnsiTheme="minorHAnsi" w:cs="ＭＳ 明朝" w:hint="eastAsia"/>
          <w:color w:val="auto"/>
          <w:szCs w:val="20"/>
        </w:rPr>
        <w:t>OECD</w:t>
      </w:r>
      <w:r w:rsidRPr="002337FA">
        <w:rPr>
          <w:rFonts w:asciiTheme="minorHAnsi" w:hAnsiTheme="minorHAnsi" w:cs="ＭＳ 明朝" w:hint="eastAsia"/>
          <w:color w:val="auto"/>
          <w:szCs w:val="20"/>
        </w:rPr>
        <w:t xml:space="preserve">　より安全な化学代替物質の特定及び選択のための重要考慮事項に関する手引</w:t>
      </w:r>
      <w:r w:rsidRPr="002337FA">
        <w:rPr>
          <w:rFonts w:asciiTheme="minorHAnsi" w:hAnsiTheme="minorHAnsi" w:cs="ＭＳ 明朝"/>
          <w:color w:val="auto"/>
          <w:szCs w:val="20"/>
        </w:rPr>
        <w:tab/>
      </w:r>
      <w:r w:rsidRPr="002337FA">
        <w:rPr>
          <w:rFonts w:asciiTheme="minorHAnsi" w:hAnsiTheme="minorHAnsi" w:cs="ＭＳ 明朝" w:hint="eastAsia"/>
          <w:color w:val="auto"/>
          <w:szCs w:val="20"/>
        </w:rPr>
        <w:t>3</w:t>
      </w:r>
      <w:r>
        <w:rPr>
          <w:rFonts w:asciiTheme="minorHAnsi" w:hAnsiTheme="minorHAnsi" w:cs="ＭＳ 明朝"/>
          <w:color w:val="auto"/>
          <w:szCs w:val="20"/>
        </w:rPr>
        <w:t>6</w:t>
      </w:r>
    </w:p>
    <w:p w14:paraId="7FE9087A" w14:textId="77777777" w:rsidR="00690F6E" w:rsidRPr="002337FA" w:rsidRDefault="00690F6E" w:rsidP="00690F6E">
      <w:pPr>
        <w:tabs>
          <w:tab w:val="left" w:leader="dot" w:pos="8906"/>
        </w:tabs>
        <w:rPr>
          <w:rFonts w:asciiTheme="minorHAnsi" w:hAnsiTheme="minorHAnsi" w:cs="ＭＳ 明朝"/>
          <w:color w:val="auto"/>
          <w:szCs w:val="20"/>
        </w:rPr>
      </w:pPr>
    </w:p>
    <w:p w14:paraId="29F739D1" w14:textId="77777777" w:rsidR="00690F6E" w:rsidRPr="002337FA" w:rsidRDefault="00690F6E" w:rsidP="00690F6E">
      <w:pPr>
        <w:tabs>
          <w:tab w:val="left" w:leader="dot" w:pos="8906"/>
        </w:tabs>
        <w:rPr>
          <w:rFonts w:ascii="ＭＳ 明朝" w:eastAsiaTheme="minorEastAsia" w:hAnsi="ＭＳ 明朝" w:cs="ＭＳ 明朝"/>
          <w:color w:val="auto"/>
          <w:szCs w:val="20"/>
        </w:rPr>
      </w:pPr>
      <w:r w:rsidRPr="002337FA">
        <w:rPr>
          <w:rFonts w:asciiTheme="minorHAnsi" w:hAnsiTheme="minorHAnsi" w:cs="ＭＳ 明朝" w:hint="eastAsia"/>
          <w:color w:val="auto"/>
          <w:szCs w:val="20"/>
        </w:rPr>
        <w:t>Ⅴ</w:t>
      </w:r>
      <w:r w:rsidRPr="002337FA">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安全性データ及び物質リスト</w:t>
      </w:r>
    </w:p>
    <w:p w14:paraId="0C71C665" w14:textId="77777777" w:rsidR="00690F6E" w:rsidRPr="002337FA" w:rsidRDefault="00690F6E" w:rsidP="00690F6E">
      <w:pPr>
        <w:tabs>
          <w:tab w:val="right" w:leader="dot" w:pos="9600"/>
        </w:tabs>
        <w:ind w:leftChars="98" w:left="196"/>
        <w:rPr>
          <w:rFonts w:asciiTheme="minorHAnsi" w:hAnsiTheme="minorHAnsi" w:cs="ＭＳ 明朝"/>
          <w:color w:val="auto"/>
          <w:szCs w:val="20"/>
        </w:rPr>
      </w:pPr>
      <w:r w:rsidRPr="00917AD9">
        <w:rPr>
          <w:rFonts w:asciiTheme="minorHAnsi" w:hAnsiTheme="minorHAnsi" w:cs="ＭＳ 明朝" w:hint="eastAsia"/>
          <w:color w:val="auto"/>
          <w:szCs w:val="20"/>
        </w:rPr>
        <w:t>日本産業衛生学会：許容濃度等の勧告（</w:t>
      </w:r>
      <w:r w:rsidRPr="00917AD9">
        <w:rPr>
          <w:rFonts w:asciiTheme="minorHAnsi" w:hAnsiTheme="minorHAnsi" w:cs="ＭＳ 明朝" w:hint="eastAsia"/>
          <w:color w:val="auto"/>
          <w:szCs w:val="20"/>
        </w:rPr>
        <w:t>2024</w:t>
      </w:r>
      <w:r w:rsidRPr="00917AD9">
        <w:rPr>
          <w:rFonts w:asciiTheme="minorHAnsi" w:hAnsiTheme="minorHAnsi" w:cs="ＭＳ 明朝" w:hint="eastAsia"/>
          <w:color w:val="auto"/>
          <w:szCs w:val="20"/>
        </w:rPr>
        <w:t>年）</w:t>
      </w:r>
      <w:r w:rsidRPr="002337FA">
        <w:rPr>
          <w:rFonts w:asciiTheme="minorHAnsi" w:hAnsiTheme="minorHAnsi" w:cs="ＭＳ 明朝"/>
          <w:color w:val="auto"/>
          <w:szCs w:val="20"/>
        </w:rPr>
        <w:tab/>
      </w:r>
      <w:r w:rsidRPr="002337FA">
        <w:rPr>
          <w:rFonts w:asciiTheme="minorHAnsi" w:hAnsiTheme="minorHAnsi" w:cs="ＭＳ 明朝" w:hint="eastAsia"/>
          <w:color w:val="auto"/>
          <w:szCs w:val="20"/>
        </w:rPr>
        <w:t>4</w:t>
      </w:r>
      <w:r>
        <w:rPr>
          <w:rFonts w:asciiTheme="minorHAnsi" w:hAnsiTheme="minorHAnsi" w:cs="ＭＳ 明朝"/>
          <w:color w:val="auto"/>
          <w:szCs w:val="20"/>
        </w:rPr>
        <w:t>8</w:t>
      </w:r>
    </w:p>
    <w:p w14:paraId="03D4BE67" w14:textId="77777777" w:rsidR="00690F6E" w:rsidRPr="002337FA" w:rsidRDefault="00690F6E" w:rsidP="00690F6E">
      <w:pPr>
        <w:tabs>
          <w:tab w:val="left" w:leader="dot" w:pos="8906"/>
        </w:tabs>
        <w:rPr>
          <w:rFonts w:asciiTheme="minorHAnsi" w:hAnsiTheme="minorHAnsi" w:cs="ＭＳ 明朝"/>
          <w:color w:val="auto"/>
          <w:szCs w:val="20"/>
        </w:rPr>
      </w:pPr>
    </w:p>
    <w:p w14:paraId="13992141" w14:textId="77777777" w:rsidR="00690F6E" w:rsidRPr="002337FA" w:rsidRDefault="00690F6E" w:rsidP="00690F6E">
      <w:pPr>
        <w:tabs>
          <w:tab w:val="left" w:leader="dot" w:pos="9356"/>
        </w:tabs>
        <w:rPr>
          <w:rFonts w:ascii="ＭＳ 明朝" w:eastAsiaTheme="minorEastAsia" w:hAnsi="ＭＳ 明朝" w:cs="ＭＳ 明朝"/>
          <w:color w:val="auto"/>
          <w:szCs w:val="20"/>
        </w:rPr>
      </w:pPr>
      <w:r w:rsidRPr="002337FA">
        <w:rPr>
          <w:rFonts w:asciiTheme="minorHAnsi" w:hAnsiTheme="minorHAnsi" w:cs="ＭＳ 明朝" w:hint="eastAsia"/>
          <w:color w:val="auto"/>
          <w:szCs w:val="20"/>
        </w:rPr>
        <w:t>Ⅵ</w:t>
      </w:r>
      <w:r w:rsidRPr="002337FA">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r w:rsidRPr="002337FA">
        <w:rPr>
          <w:rFonts w:asciiTheme="minorHAnsi" w:hAnsiTheme="minorHAnsi" w:cs="ＭＳ 明朝"/>
          <w:color w:val="auto"/>
          <w:szCs w:val="20"/>
        </w:rPr>
        <w:tab/>
      </w:r>
      <w:r>
        <w:rPr>
          <w:rFonts w:asciiTheme="minorHAnsi" w:hAnsiTheme="minorHAnsi" w:cs="ＭＳ 明朝" w:hint="eastAsia"/>
          <w:color w:val="auto"/>
          <w:szCs w:val="20"/>
        </w:rPr>
        <w:t>50</w:t>
      </w:r>
    </w:p>
    <w:p w14:paraId="749D780D" w14:textId="77777777" w:rsidR="00690F6E" w:rsidRPr="002337FA" w:rsidRDefault="00690F6E" w:rsidP="00690F6E">
      <w:pPr>
        <w:tabs>
          <w:tab w:val="left" w:leader="dot" w:pos="9356"/>
        </w:tabs>
        <w:ind w:leftChars="161" w:left="600" w:hangingChars="139" w:hanging="27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 xml:space="preserve">1. </w:t>
      </w:r>
      <w:r w:rsidRPr="00917AD9">
        <w:rPr>
          <w:rFonts w:asciiTheme="minorHAnsi" w:eastAsiaTheme="minorEastAsia" w:hAnsiTheme="minorHAnsi" w:hint="eastAsia"/>
          <w:color w:val="auto"/>
          <w:szCs w:val="20"/>
        </w:rPr>
        <w:t>欧州化学品庁（</w:t>
      </w:r>
      <w:r w:rsidRPr="00917AD9">
        <w:rPr>
          <w:rFonts w:asciiTheme="minorHAnsi" w:eastAsiaTheme="minorEastAsia" w:hAnsiTheme="minorHAnsi" w:hint="eastAsia"/>
          <w:color w:val="auto"/>
          <w:szCs w:val="20"/>
        </w:rPr>
        <w:t>ECHA</w:t>
      </w:r>
      <w:r w:rsidRPr="00917AD9">
        <w:rPr>
          <w:rFonts w:asciiTheme="minorHAnsi" w:eastAsiaTheme="minorEastAsia" w:hAnsiTheme="minorHAnsi" w:hint="eastAsia"/>
          <w:color w:val="auto"/>
          <w:szCs w:val="20"/>
        </w:rPr>
        <w:t>）　加盟国専門委員会（</w:t>
      </w:r>
      <w:r w:rsidRPr="00917AD9">
        <w:rPr>
          <w:rFonts w:asciiTheme="minorHAnsi" w:eastAsiaTheme="minorEastAsia" w:hAnsiTheme="minorHAnsi" w:hint="eastAsia"/>
          <w:color w:val="auto"/>
          <w:szCs w:val="20"/>
        </w:rPr>
        <w:t>MSC</w:t>
      </w:r>
      <w:r w:rsidRPr="00917AD9">
        <w:rPr>
          <w:rFonts w:asciiTheme="minorHAnsi" w:eastAsiaTheme="minorEastAsia" w:hAnsiTheme="minorHAnsi" w:hint="eastAsia"/>
          <w:color w:val="auto"/>
          <w:szCs w:val="20"/>
        </w:rPr>
        <w:t>）　第</w:t>
      </w:r>
      <w:r w:rsidRPr="00917AD9">
        <w:rPr>
          <w:rFonts w:asciiTheme="minorHAnsi" w:eastAsiaTheme="minorEastAsia" w:hAnsiTheme="minorHAnsi" w:hint="eastAsia"/>
          <w:color w:val="auto"/>
          <w:szCs w:val="20"/>
        </w:rPr>
        <w:t>8</w:t>
      </w:r>
      <w:r>
        <w:rPr>
          <w:rFonts w:asciiTheme="minorHAnsi" w:eastAsiaTheme="minorEastAsia" w:hAnsiTheme="minorHAnsi"/>
          <w:color w:val="auto"/>
          <w:szCs w:val="20"/>
        </w:rPr>
        <w:t>7</w:t>
      </w:r>
      <w:r w:rsidRPr="00917AD9">
        <w:rPr>
          <w:rFonts w:asciiTheme="minorHAnsi" w:eastAsiaTheme="minorEastAsia" w:hAnsiTheme="minorHAnsi" w:hint="eastAsia"/>
          <w:color w:val="auto"/>
          <w:szCs w:val="20"/>
        </w:rPr>
        <w:t>回会議</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50</w:t>
      </w:r>
    </w:p>
    <w:p w14:paraId="581388D3" w14:textId="77777777" w:rsidR="00690F6E" w:rsidRPr="002337FA" w:rsidRDefault="00690F6E" w:rsidP="00690F6E">
      <w:pPr>
        <w:tabs>
          <w:tab w:val="left" w:leader="dot" w:pos="9356"/>
        </w:tabs>
        <w:ind w:leftChars="161" w:left="600" w:hangingChars="139" w:hanging="27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 xml:space="preserve">2. </w:t>
      </w:r>
      <w:r w:rsidRPr="002337FA">
        <w:rPr>
          <w:rFonts w:asciiTheme="minorHAnsi" w:eastAsiaTheme="minorEastAsia" w:hAnsiTheme="minorHAnsi" w:hint="eastAsia"/>
          <w:color w:val="auto"/>
          <w:szCs w:val="20"/>
        </w:rPr>
        <w:t>欧州委員会（</w:t>
      </w:r>
      <w:r w:rsidRPr="002337FA">
        <w:rPr>
          <w:rFonts w:asciiTheme="minorHAnsi" w:eastAsiaTheme="minorEastAsia" w:hAnsiTheme="minorHAnsi" w:hint="eastAsia"/>
          <w:color w:val="auto"/>
          <w:szCs w:val="20"/>
        </w:rPr>
        <w:t>EC</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1</w:t>
      </w:r>
      <w:r w:rsidRPr="002337FA">
        <w:rPr>
          <w:rFonts w:asciiTheme="minorHAnsi" w:eastAsiaTheme="minorEastAsia" w:hAnsiTheme="minorHAnsi" w:hint="eastAsia"/>
          <w:color w:val="auto"/>
          <w:szCs w:val="20"/>
        </w:rPr>
        <w:t>物質</w:t>
      </w:r>
      <w:r w:rsidRPr="002337FA">
        <w:rPr>
          <w:rFonts w:asciiTheme="minorHAnsi" w:eastAsiaTheme="minorEastAsia" w:hAnsiTheme="minorHAnsi" w:hint="eastAsia"/>
          <w:color w:val="auto"/>
          <w:szCs w:val="20"/>
        </w:rPr>
        <w:t>1</w:t>
      </w:r>
      <w:r w:rsidRPr="002337FA">
        <w:rPr>
          <w:rFonts w:asciiTheme="minorHAnsi" w:eastAsiaTheme="minorEastAsia" w:hAnsiTheme="minorHAnsi" w:hint="eastAsia"/>
          <w:color w:val="auto"/>
          <w:szCs w:val="20"/>
        </w:rPr>
        <w:t>アセスメント（</w:t>
      </w:r>
      <w:r w:rsidRPr="002337FA">
        <w:rPr>
          <w:rFonts w:asciiTheme="minorHAnsi" w:eastAsiaTheme="minorEastAsia" w:hAnsiTheme="minorHAnsi" w:hint="eastAsia"/>
          <w:color w:val="auto"/>
          <w:szCs w:val="20"/>
        </w:rPr>
        <w:t>1S1A</w:t>
      </w:r>
      <w:r w:rsidRPr="002337FA">
        <w:rPr>
          <w:rFonts w:asciiTheme="minorHAnsi" w:eastAsiaTheme="minorEastAsia" w:hAnsiTheme="minorHAnsi" w:hint="eastAsia"/>
          <w:color w:val="auto"/>
          <w:szCs w:val="20"/>
        </w:rPr>
        <w:t>）に関する専門家作業部会</w:t>
      </w:r>
      <w:r>
        <w:rPr>
          <w:rFonts w:asciiTheme="minorHAnsi" w:eastAsiaTheme="minorEastAsia" w:hAnsiTheme="minorHAnsi"/>
          <w:color w:val="auto"/>
          <w:szCs w:val="20"/>
        </w:rPr>
        <w:br/>
      </w:r>
      <w:r w:rsidRPr="002337FA">
        <w:rPr>
          <w:rFonts w:asciiTheme="minorHAnsi" w:eastAsiaTheme="minorEastAsia" w:hAnsiTheme="minorHAnsi" w:hint="eastAsia"/>
          <w:color w:val="auto"/>
          <w:szCs w:val="20"/>
        </w:rPr>
        <w:t>第</w:t>
      </w:r>
      <w:r w:rsidRPr="002337FA">
        <w:rPr>
          <w:rFonts w:asciiTheme="minorHAnsi" w:eastAsiaTheme="minorEastAsia" w:hAnsiTheme="minorHAnsi" w:hint="eastAsia"/>
          <w:color w:val="auto"/>
          <w:szCs w:val="20"/>
        </w:rPr>
        <w:t>4</w:t>
      </w:r>
      <w:r w:rsidRPr="002337FA">
        <w:rPr>
          <w:rFonts w:asciiTheme="minorHAnsi" w:eastAsiaTheme="minorEastAsia" w:hAnsiTheme="minorHAnsi" w:hint="eastAsia"/>
          <w:color w:val="auto"/>
          <w:szCs w:val="20"/>
        </w:rPr>
        <w:t>回会議</w:t>
      </w:r>
      <w:r>
        <w:rPr>
          <w:rFonts w:asciiTheme="minorHAnsi" w:eastAsiaTheme="minorEastAsia" w:hAnsiTheme="minorHAnsi" w:hint="eastAsia"/>
          <w:color w:val="auto"/>
          <w:szCs w:val="20"/>
        </w:rPr>
        <w:t>資料</w:t>
      </w:r>
      <w:r>
        <w:rPr>
          <w:rFonts w:asciiTheme="minorHAnsi" w:eastAsiaTheme="minorEastAsia" w:hAnsiTheme="minorHAnsi" w:hint="eastAsia"/>
          <w:szCs w:val="21"/>
        </w:rPr>
        <w:t>（</w:t>
      </w:r>
      <w:r w:rsidRPr="00FC69E8">
        <w:rPr>
          <w:rFonts w:asciiTheme="minorHAnsi" w:eastAsiaTheme="minorEastAsia" w:hAnsiTheme="minorHAnsi" w:hint="eastAsia"/>
          <w:szCs w:val="21"/>
        </w:rPr>
        <w:t>1S1A</w:t>
      </w:r>
      <w:r w:rsidRPr="00FC69E8">
        <w:rPr>
          <w:rFonts w:asciiTheme="minorHAnsi" w:eastAsiaTheme="minorEastAsia" w:hAnsiTheme="minorHAnsi" w:hint="eastAsia"/>
          <w:szCs w:val="21"/>
        </w:rPr>
        <w:t>活動の概要及び今後の機会</w:t>
      </w:r>
      <w:r>
        <w:rPr>
          <w:rFonts w:asciiTheme="minorHAnsi" w:eastAsiaTheme="minorEastAsia" w:hAnsiTheme="minorHAnsi" w:hint="eastAsia"/>
          <w:szCs w:val="21"/>
        </w:rPr>
        <w:t>）</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53</w:t>
      </w:r>
    </w:p>
    <w:p w14:paraId="0FBAB745" w14:textId="77777777" w:rsidR="00690F6E" w:rsidRPr="00690F6E" w:rsidRDefault="00690F6E" w:rsidP="00690F6E"/>
    <w:p w14:paraId="19AB376E" w14:textId="77777777" w:rsidR="00690F6E" w:rsidRDefault="00690F6E" w:rsidP="00690F6E"/>
    <w:p w14:paraId="6CD14E3B" w14:textId="68E0B633" w:rsidR="007C627A" w:rsidRPr="00827739" w:rsidRDefault="007C627A" w:rsidP="007C627A">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w:t>
      </w:r>
      <w:r>
        <w:rPr>
          <w:rFonts w:asciiTheme="minorHAnsi" w:hAnsiTheme="minorHAnsi"/>
          <w:color w:val="auto"/>
          <w:sz w:val="24"/>
          <w:szCs w:val="24"/>
        </w:rPr>
        <w:t>0</w:t>
      </w:r>
      <w:r>
        <w:rPr>
          <w:rFonts w:asciiTheme="minorHAnsi" w:hAnsiTheme="minorHAnsi" w:hint="eastAsia"/>
          <w:color w:val="auto"/>
          <w:sz w:val="24"/>
          <w:szCs w:val="24"/>
        </w:rPr>
        <w:t xml:space="preserve">月　</w:t>
      </w:r>
      <w:r w:rsidRPr="00827739">
        <w:rPr>
          <w:rFonts w:asciiTheme="minorHAnsi" w:hAnsiTheme="minorHAnsi"/>
          <w:color w:val="auto"/>
          <w:sz w:val="24"/>
          <w:szCs w:val="24"/>
        </w:rPr>
        <w:t>目次</w:t>
      </w:r>
    </w:p>
    <w:p w14:paraId="34B331D5" w14:textId="77777777" w:rsidR="007C627A" w:rsidRPr="00827739" w:rsidRDefault="007C627A" w:rsidP="007C627A">
      <w:pPr>
        <w:tabs>
          <w:tab w:val="left" w:leader="dot" w:pos="8906"/>
        </w:tabs>
        <w:rPr>
          <w:rFonts w:asciiTheme="minorEastAsia" w:eastAsiaTheme="minorEastAsia" w:hAnsiTheme="minorEastAsia"/>
          <w:color w:val="auto"/>
          <w:szCs w:val="20"/>
        </w:rPr>
      </w:pPr>
      <w:r w:rsidRPr="00827739">
        <w:rPr>
          <w:rFonts w:asciiTheme="minorEastAsia" w:eastAsiaTheme="minorEastAsia" w:hAnsiTheme="minorEastAsia" w:cs="ＭＳ 明朝" w:hint="eastAsia"/>
          <w:color w:val="auto"/>
          <w:szCs w:val="20"/>
        </w:rPr>
        <w:t xml:space="preserve">Ⅰ </w:t>
      </w:r>
      <w:r w:rsidRPr="00827739">
        <w:rPr>
          <w:rFonts w:asciiTheme="minorEastAsia" w:eastAsiaTheme="minorEastAsia" w:hAnsiTheme="minorEastAsia" w:hint="eastAsia"/>
          <w:color w:val="auto"/>
          <w:szCs w:val="20"/>
        </w:rPr>
        <w:t>国内ニュース</w:t>
      </w:r>
    </w:p>
    <w:p w14:paraId="598B90B8" w14:textId="77777777" w:rsidR="007C627A" w:rsidRPr="00827739" w:rsidRDefault="007C627A" w:rsidP="007C627A">
      <w:pPr>
        <w:tabs>
          <w:tab w:val="right" w:leader="dot" w:pos="9600"/>
        </w:tabs>
        <w:ind w:leftChars="100" w:left="800" w:hangingChars="300" w:hanging="600"/>
        <w:rPr>
          <w:rFonts w:asciiTheme="minorHAnsi" w:eastAsiaTheme="minorEastAsia" w:hAnsiTheme="minorHAnsi"/>
          <w:color w:val="auto"/>
          <w:szCs w:val="20"/>
        </w:rPr>
      </w:pPr>
      <w:r w:rsidRPr="00827739">
        <w:rPr>
          <w:rFonts w:hint="eastAsia"/>
          <w:color w:val="auto"/>
        </w:rPr>
        <w:t>その他国内情報</w:t>
      </w:r>
      <w:r w:rsidRPr="00827739">
        <w:rPr>
          <w:rFonts w:asciiTheme="minorHAnsi" w:eastAsiaTheme="minorEastAsia" w:hAnsiTheme="minorHAnsi"/>
          <w:color w:val="auto"/>
          <w:szCs w:val="20"/>
        </w:rPr>
        <w:tab/>
      </w:r>
      <w:r>
        <w:rPr>
          <w:rFonts w:asciiTheme="minorHAnsi" w:eastAsiaTheme="minorEastAsia" w:hAnsiTheme="minorHAnsi"/>
          <w:color w:val="auto"/>
          <w:szCs w:val="20"/>
        </w:rPr>
        <w:t>1</w:t>
      </w:r>
    </w:p>
    <w:p w14:paraId="5A3BC29A" w14:textId="77777777" w:rsidR="007C627A" w:rsidRPr="00827739" w:rsidRDefault="007C627A" w:rsidP="007C627A">
      <w:pPr>
        <w:tabs>
          <w:tab w:val="right" w:leader="dot" w:pos="9600"/>
        </w:tabs>
        <w:ind w:leftChars="99" w:left="706" w:hangingChars="254" w:hanging="508"/>
        <w:rPr>
          <w:rFonts w:asciiTheme="minorHAnsi" w:eastAsiaTheme="minorEastAsia" w:hAnsiTheme="minorHAnsi"/>
          <w:color w:val="auto"/>
          <w:szCs w:val="20"/>
        </w:rPr>
      </w:pPr>
    </w:p>
    <w:p w14:paraId="41A56D08" w14:textId="77777777" w:rsidR="007C627A" w:rsidRPr="000A1A22" w:rsidRDefault="007C627A" w:rsidP="007C627A">
      <w:pPr>
        <w:tabs>
          <w:tab w:val="left" w:leader="dot" w:pos="8906"/>
        </w:tabs>
        <w:rPr>
          <w:rFonts w:asciiTheme="minorHAnsi" w:eastAsiaTheme="minorEastAsia" w:hAnsiTheme="minorHAnsi"/>
          <w:color w:val="auto"/>
          <w:szCs w:val="20"/>
        </w:rPr>
      </w:pPr>
      <w:r w:rsidRPr="000A1A22">
        <w:rPr>
          <w:rFonts w:asciiTheme="minorHAnsi" w:hAnsiTheme="minorHAnsi" w:cs="ＭＳ 明朝" w:hint="eastAsia"/>
          <w:color w:val="auto"/>
          <w:szCs w:val="20"/>
        </w:rPr>
        <w:t>Ⅱ</w:t>
      </w:r>
      <w:r w:rsidRPr="000A1A22">
        <w:rPr>
          <w:rFonts w:asciiTheme="minorHAnsi" w:eastAsiaTheme="minorEastAsia" w:hAnsiTheme="minorHAnsi"/>
          <w:color w:val="auto"/>
          <w:szCs w:val="20"/>
        </w:rPr>
        <w:t xml:space="preserve"> </w:t>
      </w:r>
      <w:r w:rsidRPr="000A1A22">
        <w:rPr>
          <w:rFonts w:asciiTheme="minorHAnsi" w:eastAsiaTheme="minorEastAsia" w:hAnsiTheme="minorHAnsi" w:hint="eastAsia"/>
          <w:color w:val="auto"/>
          <w:szCs w:val="20"/>
        </w:rPr>
        <w:t>海外ニュース</w:t>
      </w:r>
    </w:p>
    <w:p w14:paraId="025492A5" w14:textId="77777777" w:rsidR="007C627A" w:rsidRPr="000A1A22" w:rsidRDefault="007C627A" w:rsidP="007C627A">
      <w:pPr>
        <w:tabs>
          <w:tab w:val="right" w:leader="dot" w:pos="9600"/>
        </w:tabs>
        <w:ind w:firstLineChars="100" w:firstLine="200"/>
        <w:rPr>
          <w:rFonts w:asciiTheme="minorHAnsi" w:eastAsiaTheme="minorEastAsia" w:hAnsiTheme="minorHAnsi"/>
          <w:color w:val="auto"/>
          <w:szCs w:val="20"/>
        </w:rPr>
      </w:pPr>
      <w:r w:rsidRPr="000A1A22">
        <w:rPr>
          <w:rFonts w:asciiTheme="minorHAnsi" w:eastAsiaTheme="minorEastAsia" w:hAnsiTheme="minorHAnsi" w:hint="eastAsia"/>
          <w:color w:val="auto"/>
          <w:szCs w:val="20"/>
        </w:rPr>
        <w:t>＜内分泌かく乱物質＞</w:t>
      </w:r>
    </w:p>
    <w:p w14:paraId="018A630A" w14:textId="77777777" w:rsidR="007C627A" w:rsidRPr="000A1A22" w:rsidRDefault="007C627A" w:rsidP="007C627A">
      <w:pPr>
        <w:tabs>
          <w:tab w:val="right" w:leader="dot" w:pos="9600"/>
        </w:tabs>
        <w:ind w:leftChars="99" w:left="706" w:hangingChars="254" w:hanging="508"/>
        <w:rPr>
          <w:rFonts w:asciiTheme="minorHAnsi" w:eastAsiaTheme="minorEastAsia" w:hAnsiTheme="minorHAnsi"/>
          <w:color w:val="auto"/>
          <w:szCs w:val="20"/>
        </w:rPr>
      </w:pPr>
      <w:r w:rsidRPr="000A1A22">
        <w:rPr>
          <w:color w:val="auto"/>
        </w:rPr>
        <w:t>0</w:t>
      </w:r>
      <w:r w:rsidRPr="000A1A22">
        <w:rPr>
          <w:rFonts w:hint="eastAsia"/>
          <w:color w:val="auto"/>
        </w:rPr>
        <w:t>1</w:t>
      </w:r>
      <w:r w:rsidRPr="000A1A22">
        <w:rPr>
          <w:color w:val="auto"/>
        </w:rPr>
        <w:t>)</w:t>
      </w:r>
      <w:r w:rsidRPr="000A1A22">
        <w:rPr>
          <w:rFonts w:hint="eastAsia"/>
          <w:color w:val="auto"/>
        </w:rPr>
        <w:t xml:space="preserve">　</w:t>
      </w:r>
      <w:r w:rsidRPr="000A1A22">
        <w:rPr>
          <w:rFonts w:hint="eastAsia"/>
          <w:color w:val="auto"/>
        </w:rPr>
        <w:t>EC</w:t>
      </w:r>
      <w:r w:rsidRPr="000A1A22">
        <w:rPr>
          <w:rFonts w:hint="eastAsia"/>
          <w:color w:val="auto"/>
        </w:rPr>
        <w:t xml:space="preserve">　</w:t>
      </w:r>
      <w:r w:rsidRPr="000A1A22">
        <w:rPr>
          <w:rFonts w:hint="eastAsia"/>
          <w:color w:val="auto"/>
        </w:rPr>
        <w:t>SCCS</w:t>
      </w:r>
      <w:r w:rsidRPr="000A1A22">
        <w:rPr>
          <w:rFonts w:hint="eastAsia"/>
          <w:color w:val="auto"/>
        </w:rPr>
        <w:t xml:space="preserve">　リン酸トリフェニルについての最終意見書を公表</w:t>
      </w:r>
      <w:r w:rsidRPr="000A1A22">
        <w:rPr>
          <w:rFonts w:asciiTheme="minorHAnsi" w:eastAsiaTheme="minorEastAsia" w:hAnsiTheme="minorHAnsi"/>
          <w:color w:val="auto"/>
          <w:szCs w:val="20"/>
        </w:rPr>
        <w:tab/>
      </w:r>
      <w:r w:rsidRPr="000A1A22">
        <w:rPr>
          <w:rFonts w:asciiTheme="minorHAnsi" w:eastAsiaTheme="minorEastAsia" w:hAnsiTheme="minorHAnsi" w:hint="eastAsia"/>
          <w:color w:val="auto"/>
          <w:szCs w:val="20"/>
        </w:rPr>
        <w:t>3</w:t>
      </w:r>
    </w:p>
    <w:p w14:paraId="350638B9" w14:textId="77777777" w:rsidR="007C627A" w:rsidRPr="000A1A22" w:rsidRDefault="007C627A" w:rsidP="007C627A">
      <w:pPr>
        <w:tabs>
          <w:tab w:val="right" w:leader="dot" w:pos="9600"/>
        </w:tabs>
        <w:spacing w:beforeLines="50" w:before="160"/>
        <w:ind w:firstLineChars="100" w:firstLine="200"/>
        <w:rPr>
          <w:color w:val="auto"/>
        </w:rPr>
      </w:pPr>
      <w:r w:rsidRPr="000A1A22">
        <w:rPr>
          <w:rFonts w:hint="eastAsia"/>
          <w:color w:val="auto"/>
        </w:rPr>
        <w:lastRenderedPageBreak/>
        <w:t>＜難燃剤＞</w:t>
      </w:r>
    </w:p>
    <w:p w14:paraId="4ABAE39F" w14:textId="77777777" w:rsidR="007C627A" w:rsidRPr="000A1A22" w:rsidRDefault="007C627A" w:rsidP="007C627A">
      <w:pPr>
        <w:tabs>
          <w:tab w:val="right" w:leader="dot" w:pos="9600"/>
        </w:tabs>
        <w:ind w:leftChars="99" w:left="706" w:hangingChars="254" w:hanging="508"/>
        <w:rPr>
          <w:rFonts w:asciiTheme="minorHAnsi" w:eastAsiaTheme="minorEastAsia" w:hAnsiTheme="minorHAnsi"/>
          <w:color w:val="auto"/>
          <w:szCs w:val="20"/>
        </w:rPr>
      </w:pPr>
      <w:r w:rsidRPr="000A1A22">
        <w:rPr>
          <w:color w:val="auto"/>
        </w:rPr>
        <w:t>02)</w:t>
      </w:r>
      <w:r w:rsidRPr="000A1A22">
        <w:rPr>
          <w:rFonts w:hint="eastAsia"/>
          <w:color w:val="auto"/>
        </w:rPr>
        <w:t xml:space="preserve">　米国</w:t>
      </w:r>
      <w:r w:rsidRPr="000A1A22">
        <w:rPr>
          <w:rFonts w:hint="eastAsia"/>
          <w:color w:val="auto"/>
        </w:rPr>
        <w:t>NIEHS</w:t>
      </w:r>
      <w:r w:rsidRPr="000A1A22">
        <w:rPr>
          <w:rFonts w:hint="eastAsia"/>
          <w:color w:val="auto"/>
        </w:rPr>
        <w:t xml:space="preserve">　難燃剤類による健康上の懸念に関する研究報告書を公表</w:t>
      </w:r>
      <w:r w:rsidRPr="000A1A22">
        <w:rPr>
          <w:rFonts w:asciiTheme="minorHAnsi" w:eastAsiaTheme="minorEastAsia" w:hAnsiTheme="minorHAnsi"/>
          <w:color w:val="auto"/>
          <w:szCs w:val="20"/>
        </w:rPr>
        <w:tab/>
        <w:t>3</w:t>
      </w:r>
    </w:p>
    <w:p w14:paraId="7EBB3053" w14:textId="77777777" w:rsidR="007C627A" w:rsidRPr="000A1A22" w:rsidRDefault="007C627A" w:rsidP="007C627A">
      <w:pPr>
        <w:tabs>
          <w:tab w:val="right" w:leader="dot" w:pos="9600"/>
        </w:tabs>
        <w:spacing w:beforeLines="50" w:before="160"/>
        <w:ind w:firstLineChars="100" w:firstLine="200"/>
        <w:rPr>
          <w:color w:val="auto"/>
        </w:rPr>
      </w:pPr>
      <w:r w:rsidRPr="000A1A22">
        <w:rPr>
          <w:rFonts w:hint="eastAsia"/>
          <w:color w:val="auto"/>
        </w:rPr>
        <w:t>＜フッ素化化合物＞</w:t>
      </w:r>
    </w:p>
    <w:p w14:paraId="6E39D556" w14:textId="77777777" w:rsidR="007C627A" w:rsidRPr="000A1A22" w:rsidRDefault="007C627A" w:rsidP="007C627A">
      <w:pPr>
        <w:tabs>
          <w:tab w:val="right" w:leader="dot" w:pos="9600"/>
        </w:tabs>
        <w:ind w:leftChars="99" w:left="706" w:hangingChars="254" w:hanging="508"/>
        <w:rPr>
          <w:color w:val="auto"/>
        </w:rPr>
      </w:pPr>
      <w:r w:rsidRPr="000A1A22">
        <w:rPr>
          <w:color w:val="auto"/>
        </w:rPr>
        <w:t>0</w:t>
      </w:r>
      <w:r>
        <w:rPr>
          <w:rFonts w:hint="eastAsia"/>
          <w:color w:val="auto"/>
        </w:rPr>
        <w:t>3</w:t>
      </w:r>
      <w:r w:rsidRPr="000A1A22">
        <w:rPr>
          <w:color w:val="auto"/>
        </w:rPr>
        <w:t>)</w:t>
      </w:r>
      <w:r w:rsidRPr="000A1A22">
        <w:rPr>
          <w:rFonts w:hint="eastAsia"/>
          <w:color w:val="auto"/>
        </w:rPr>
        <w:t xml:space="preserve">　カナダ</w:t>
      </w:r>
      <w:r w:rsidRPr="000A1A22">
        <w:rPr>
          <w:rFonts w:hint="eastAsia"/>
          <w:color w:val="auto"/>
        </w:rPr>
        <w:t>HC</w:t>
      </w:r>
      <w:r w:rsidRPr="000A1A22">
        <w:rPr>
          <w:rFonts w:hint="eastAsia"/>
          <w:color w:val="auto"/>
        </w:rPr>
        <w:t xml:space="preserve">　カナダの飲料水中の</w:t>
      </w:r>
      <w:r w:rsidRPr="000A1A22">
        <w:rPr>
          <w:rFonts w:hint="eastAsia"/>
          <w:color w:val="auto"/>
        </w:rPr>
        <w:t>PFAS</w:t>
      </w:r>
      <w:r w:rsidRPr="000A1A22">
        <w:rPr>
          <w:rFonts w:hint="eastAsia"/>
          <w:color w:val="auto"/>
        </w:rPr>
        <w:t>についての目標値を設定</w:t>
      </w:r>
      <w:r w:rsidRPr="000A1A22">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3BBA47BE" w14:textId="77777777" w:rsidR="007C627A" w:rsidRPr="000A1A22" w:rsidRDefault="007C627A" w:rsidP="007C627A">
      <w:pPr>
        <w:tabs>
          <w:tab w:val="right" w:leader="dot" w:pos="9600"/>
        </w:tabs>
        <w:spacing w:beforeLines="50" w:before="160"/>
        <w:ind w:firstLineChars="100" w:firstLine="200"/>
        <w:rPr>
          <w:rFonts w:asciiTheme="minorHAnsi" w:eastAsiaTheme="minorEastAsia" w:hAnsiTheme="minorHAnsi"/>
          <w:color w:val="auto"/>
          <w:szCs w:val="20"/>
        </w:rPr>
      </w:pPr>
      <w:r w:rsidRPr="000A1A22">
        <w:rPr>
          <w:rFonts w:asciiTheme="minorHAnsi" w:eastAsiaTheme="minorEastAsia" w:hAnsiTheme="minorHAnsi" w:hint="eastAsia"/>
          <w:color w:val="auto"/>
          <w:szCs w:val="20"/>
        </w:rPr>
        <w:t>＜マイクロプラスチック・海洋ごみ・循環経済＞</w:t>
      </w:r>
    </w:p>
    <w:p w14:paraId="745F1578" w14:textId="77777777" w:rsidR="007C627A" w:rsidRPr="000A1A22" w:rsidRDefault="007C627A" w:rsidP="007C627A">
      <w:pPr>
        <w:tabs>
          <w:tab w:val="right" w:leader="dot" w:pos="9600"/>
        </w:tabs>
        <w:ind w:leftChars="99" w:left="706" w:hangingChars="254" w:hanging="508"/>
        <w:rPr>
          <w:color w:val="auto"/>
        </w:rPr>
      </w:pPr>
      <w:r w:rsidRPr="000A1A22">
        <w:rPr>
          <w:color w:val="auto"/>
        </w:rPr>
        <w:t>0</w:t>
      </w:r>
      <w:r>
        <w:rPr>
          <w:rFonts w:hint="eastAsia"/>
          <w:color w:val="auto"/>
        </w:rPr>
        <w:t>4</w:t>
      </w:r>
      <w:r w:rsidRPr="000A1A22">
        <w:rPr>
          <w:color w:val="auto"/>
        </w:rPr>
        <w:t>)</w:t>
      </w:r>
      <w:r w:rsidRPr="000A1A22">
        <w:rPr>
          <w:rFonts w:hint="eastAsia"/>
          <w:color w:val="auto"/>
        </w:rPr>
        <w:t xml:space="preserve">　米国</w:t>
      </w:r>
      <w:r w:rsidRPr="000A1A22">
        <w:rPr>
          <w:rFonts w:hint="eastAsia"/>
          <w:color w:val="auto"/>
        </w:rPr>
        <w:t>NIEHS</w:t>
      </w:r>
      <w:r w:rsidRPr="000A1A22">
        <w:rPr>
          <w:rFonts w:hint="eastAsia"/>
          <w:color w:val="auto"/>
        </w:rPr>
        <w:t xml:space="preserve">　精巣組織内のマイクロプラスチック</w:t>
      </w:r>
      <w:r>
        <w:rPr>
          <w:rFonts w:hint="eastAsia"/>
          <w:color w:val="auto"/>
        </w:rPr>
        <w:t>の存在及び</w:t>
      </w:r>
      <w:r w:rsidRPr="000A1A22">
        <w:rPr>
          <w:rFonts w:hint="eastAsia"/>
          <w:color w:val="auto"/>
        </w:rPr>
        <w:t>男性生殖機能への影響に関する研究</w:t>
      </w:r>
      <w:r>
        <w:rPr>
          <w:color w:val="auto"/>
        </w:rPr>
        <w:br/>
      </w:r>
      <w:r w:rsidRPr="000A1A22">
        <w:rPr>
          <w:rFonts w:hint="eastAsia"/>
          <w:color w:val="auto"/>
        </w:rPr>
        <w:t>報告書を公表</w:t>
      </w:r>
      <w:r w:rsidRPr="000A1A22">
        <w:rPr>
          <w:rFonts w:asciiTheme="minorHAnsi" w:eastAsiaTheme="minorEastAsia" w:hAnsiTheme="minorHAnsi"/>
          <w:color w:val="auto"/>
          <w:szCs w:val="20"/>
        </w:rPr>
        <w:tab/>
        <w:t>5</w:t>
      </w:r>
    </w:p>
    <w:p w14:paraId="7EC78770" w14:textId="77777777" w:rsidR="007C627A" w:rsidRPr="000A1A22" w:rsidRDefault="007C627A" w:rsidP="007C627A">
      <w:pPr>
        <w:tabs>
          <w:tab w:val="right" w:leader="dot" w:pos="9600"/>
        </w:tabs>
        <w:spacing w:beforeLines="50" w:before="160"/>
        <w:ind w:firstLineChars="100" w:firstLine="200"/>
        <w:rPr>
          <w:color w:val="auto"/>
        </w:rPr>
      </w:pPr>
      <w:r w:rsidRPr="000A1A22">
        <w:rPr>
          <w:rFonts w:hint="eastAsia"/>
          <w:color w:val="auto"/>
        </w:rPr>
        <w:t>＜北米動向＞</w:t>
      </w:r>
    </w:p>
    <w:p w14:paraId="47A3D4CA" w14:textId="77777777" w:rsidR="007C627A" w:rsidRPr="000A1A22" w:rsidRDefault="007C627A" w:rsidP="007C627A">
      <w:pPr>
        <w:tabs>
          <w:tab w:val="right" w:leader="dot" w:pos="9600"/>
        </w:tabs>
        <w:ind w:leftChars="99" w:left="706" w:hangingChars="254" w:hanging="508"/>
        <w:rPr>
          <w:color w:val="auto"/>
        </w:rPr>
      </w:pPr>
      <w:r w:rsidRPr="000A1A22">
        <w:rPr>
          <w:color w:val="auto"/>
        </w:rPr>
        <w:t>0</w:t>
      </w:r>
      <w:r>
        <w:rPr>
          <w:rFonts w:hint="eastAsia"/>
          <w:color w:val="auto"/>
        </w:rPr>
        <w:t>5</w:t>
      </w:r>
      <w:r w:rsidRPr="000A1A22">
        <w:rPr>
          <w:color w:val="auto"/>
        </w:rPr>
        <w:t>)</w:t>
      </w:r>
      <w:r w:rsidRPr="000A1A22">
        <w:rPr>
          <w:rFonts w:hint="eastAsia"/>
          <w:color w:val="auto"/>
        </w:rPr>
        <w:t xml:space="preserve">　米国</w:t>
      </w:r>
      <w:r w:rsidRPr="000A1A22">
        <w:rPr>
          <w:rFonts w:hint="eastAsia"/>
          <w:color w:val="auto"/>
        </w:rPr>
        <w:t>EPA</w:t>
      </w:r>
      <w:r w:rsidRPr="000A1A22">
        <w:rPr>
          <w:rFonts w:hint="eastAsia"/>
          <w:color w:val="auto"/>
        </w:rPr>
        <w:t xml:space="preserve">　</w:t>
      </w:r>
      <w:r w:rsidRPr="000A1A22">
        <w:rPr>
          <w:rFonts w:hint="eastAsia"/>
          <w:color w:val="auto"/>
        </w:rPr>
        <w:t>1-BP</w:t>
      </w:r>
      <w:r w:rsidRPr="000A1A22">
        <w:rPr>
          <w:rFonts w:hint="eastAsia"/>
          <w:color w:val="auto"/>
        </w:rPr>
        <w:t>の多数の消費者及び職場での使用禁止を提案</w:t>
      </w:r>
      <w:r w:rsidRPr="000A1A22">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73272205" w14:textId="77777777" w:rsidR="007C627A" w:rsidRPr="000A1A22" w:rsidRDefault="007C627A" w:rsidP="007C627A">
      <w:pPr>
        <w:tabs>
          <w:tab w:val="right" w:leader="dot" w:pos="9600"/>
        </w:tabs>
        <w:ind w:leftChars="99" w:left="706" w:hangingChars="254" w:hanging="508"/>
        <w:rPr>
          <w:color w:val="auto"/>
        </w:rPr>
      </w:pPr>
      <w:r w:rsidRPr="000A1A22">
        <w:rPr>
          <w:color w:val="auto"/>
        </w:rPr>
        <w:t>0</w:t>
      </w:r>
      <w:r>
        <w:rPr>
          <w:rFonts w:hint="eastAsia"/>
          <w:color w:val="auto"/>
        </w:rPr>
        <w:t>6</w:t>
      </w:r>
      <w:r w:rsidRPr="000A1A22">
        <w:rPr>
          <w:color w:val="auto"/>
        </w:rPr>
        <w:t>)</w:t>
      </w:r>
      <w:r w:rsidRPr="000A1A22">
        <w:rPr>
          <w:rFonts w:hint="eastAsia"/>
          <w:color w:val="auto"/>
        </w:rPr>
        <w:t xml:space="preserve">　米国</w:t>
      </w:r>
      <w:r w:rsidRPr="000A1A22">
        <w:rPr>
          <w:rFonts w:hint="eastAsia"/>
          <w:color w:val="auto"/>
        </w:rPr>
        <w:t>NIEHS</w:t>
      </w:r>
      <w:r w:rsidRPr="000A1A22">
        <w:rPr>
          <w:rFonts w:hint="eastAsia"/>
          <w:color w:val="auto"/>
        </w:rPr>
        <w:t xml:space="preserve">　乳児期のフェノールばく露と肥満リスクの関連性に関する研究報告書を公表</w:t>
      </w:r>
      <w:r w:rsidRPr="000A1A22">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3F511573" w14:textId="77777777" w:rsidR="007C627A" w:rsidRPr="000A1A22" w:rsidRDefault="007C627A" w:rsidP="007C627A">
      <w:pPr>
        <w:tabs>
          <w:tab w:val="right" w:leader="dot" w:pos="9600"/>
        </w:tabs>
        <w:ind w:leftChars="99" w:left="706" w:hangingChars="254" w:hanging="508"/>
        <w:rPr>
          <w:rFonts w:asciiTheme="minorHAnsi" w:eastAsiaTheme="minorEastAsia" w:hAnsiTheme="minorHAnsi"/>
          <w:color w:val="auto"/>
          <w:szCs w:val="20"/>
        </w:rPr>
      </w:pPr>
      <w:r w:rsidRPr="000A1A22">
        <w:rPr>
          <w:color w:val="auto"/>
        </w:rPr>
        <w:t>0</w:t>
      </w:r>
      <w:r>
        <w:rPr>
          <w:rFonts w:hint="eastAsia"/>
          <w:color w:val="auto"/>
        </w:rPr>
        <w:t>7</w:t>
      </w:r>
      <w:r w:rsidRPr="000A1A22">
        <w:rPr>
          <w:color w:val="auto"/>
        </w:rPr>
        <w:t>)</w:t>
      </w:r>
      <w:r w:rsidRPr="000A1A22">
        <w:rPr>
          <w:rFonts w:hint="eastAsia"/>
          <w:color w:val="auto"/>
        </w:rPr>
        <w:t xml:space="preserve">　米国</w:t>
      </w:r>
      <w:r w:rsidRPr="000A1A22">
        <w:rPr>
          <w:rFonts w:hint="eastAsia"/>
          <w:color w:val="auto"/>
        </w:rPr>
        <w:t>NIEHS</w:t>
      </w:r>
      <w:r w:rsidRPr="000A1A22">
        <w:rPr>
          <w:rFonts w:hint="eastAsia"/>
          <w:color w:val="auto"/>
        </w:rPr>
        <w:t xml:space="preserve">　妊娠中のフッ化物ばく露と子どもの神経行動学的問題に関する研究報告書を公表</w:t>
      </w:r>
      <w:r w:rsidRPr="000A1A22">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24B0AB87" w14:textId="77777777" w:rsidR="007C627A" w:rsidRPr="000A1A22" w:rsidRDefault="007C627A" w:rsidP="007C627A">
      <w:pPr>
        <w:tabs>
          <w:tab w:val="right" w:leader="dot" w:pos="9600"/>
        </w:tabs>
        <w:ind w:leftChars="99" w:left="706" w:hangingChars="254" w:hanging="508"/>
        <w:rPr>
          <w:rFonts w:asciiTheme="minorHAnsi" w:eastAsiaTheme="minorEastAsia" w:hAnsiTheme="minorHAnsi"/>
          <w:color w:val="auto"/>
          <w:szCs w:val="20"/>
        </w:rPr>
      </w:pPr>
      <w:r w:rsidRPr="000A1A22">
        <w:rPr>
          <w:color w:val="auto"/>
        </w:rPr>
        <w:t>08)</w:t>
      </w:r>
      <w:r w:rsidRPr="000A1A22">
        <w:rPr>
          <w:rFonts w:hint="eastAsia"/>
          <w:color w:val="auto"/>
        </w:rPr>
        <w:t xml:space="preserve">　米国カリフォルニア州　</w:t>
      </w:r>
      <w:r w:rsidRPr="000A1A22">
        <w:rPr>
          <w:rFonts w:hint="eastAsia"/>
          <w:color w:val="auto"/>
        </w:rPr>
        <w:t>TPhP</w:t>
      </w:r>
      <w:r w:rsidRPr="000A1A22">
        <w:rPr>
          <w:rFonts w:hint="eastAsia"/>
          <w:color w:val="auto"/>
        </w:rPr>
        <w:t>を含有するネイル製品の製品－化学品プロファイルを公表</w:t>
      </w:r>
      <w:r w:rsidRPr="000A1A22">
        <w:rPr>
          <w:rFonts w:asciiTheme="minorHAnsi" w:eastAsiaTheme="minorEastAsia" w:hAnsiTheme="minorHAnsi"/>
          <w:color w:val="auto"/>
          <w:szCs w:val="20"/>
        </w:rPr>
        <w:tab/>
        <w:t>8</w:t>
      </w:r>
    </w:p>
    <w:p w14:paraId="28B13036"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09)</w:t>
      </w:r>
      <w:r w:rsidRPr="000A1A22">
        <w:rPr>
          <w:rFonts w:hint="eastAsia"/>
          <w:color w:val="auto"/>
        </w:rPr>
        <w:t xml:space="preserve">　米国カリフォルニア州　人工芝中の候補化学品の背景文書を公表</w:t>
      </w:r>
      <w:r w:rsidRPr="000A1A22">
        <w:rPr>
          <w:color w:val="auto"/>
        </w:rPr>
        <w:tab/>
        <w:t>8</w:t>
      </w:r>
    </w:p>
    <w:p w14:paraId="30935D1D"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10)</w:t>
      </w:r>
      <w:r w:rsidRPr="000A1A22">
        <w:rPr>
          <w:rFonts w:hint="eastAsia"/>
          <w:color w:val="auto"/>
        </w:rPr>
        <w:t xml:space="preserve">　米国ワシントン州　水中の有毒化学物質に対する新たな限度値を設定</w:t>
      </w:r>
      <w:r w:rsidRPr="000A1A22">
        <w:rPr>
          <w:color w:val="auto"/>
        </w:rPr>
        <w:tab/>
        <w:t>9</w:t>
      </w:r>
    </w:p>
    <w:p w14:paraId="2067DEAE" w14:textId="77777777" w:rsidR="007C627A" w:rsidRPr="000A1A22" w:rsidRDefault="007C627A" w:rsidP="007C627A">
      <w:pPr>
        <w:tabs>
          <w:tab w:val="right" w:leader="dot" w:pos="9600"/>
        </w:tabs>
        <w:spacing w:beforeLines="50" w:before="160"/>
        <w:ind w:firstLineChars="100" w:firstLine="200"/>
        <w:rPr>
          <w:color w:val="auto"/>
        </w:rPr>
      </w:pPr>
      <w:r w:rsidRPr="000A1A22">
        <w:rPr>
          <w:rFonts w:asciiTheme="minorHAnsi" w:eastAsiaTheme="minorEastAsia" w:hAnsiTheme="minorHAnsi" w:hint="eastAsia"/>
          <w:color w:val="auto"/>
          <w:szCs w:val="20"/>
        </w:rPr>
        <w:t>＜欧州</w:t>
      </w:r>
      <w:r w:rsidRPr="000A1A22">
        <w:rPr>
          <w:rFonts w:hint="eastAsia"/>
          <w:color w:val="auto"/>
        </w:rPr>
        <w:t>動向</w:t>
      </w:r>
      <w:r w:rsidRPr="000A1A22">
        <w:rPr>
          <w:rFonts w:asciiTheme="minorHAnsi" w:eastAsiaTheme="minorEastAsia" w:hAnsiTheme="minorHAnsi" w:hint="eastAsia"/>
          <w:color w:val="auto"/>
          <w:szCs w:val="20"/>
        </w:rPr>
        <w:t>＞</w:t>
      </w:r>
    </w:p>
    <w:p w14:paraId="4BD67514"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11)</w:t>
      </w:r>
      <w:r w:rsidRPr="000A1A22">
        <w:rPr>
          <w:rFonts w:hint="eastAsia"/>
          <w:color w:val="auto"/>
        </w:rPr>
        <w:t xml:space="preserve">　</w:t>
      </w:r>
      <w:r w:rsidRPr="000A1A22">
        <w:rPr>
          <w:rFonts w:hint="eastAsia"/>
          <w:color w:val="auto"/>
        </w:rPr>
        <w:t>EC</w:t>
      </w:r>
      <w:r w:rsidRPr="000A1A22">
        <w:rPr>
          <w:rFonts w:hint="eastAsia"/>
          <w:color w:val="auto"/>
        </w:rPr>
        <w:t xml:space="preserve">　</w:t>
      </w:r>
      <w:r w:rsidRPr="000A1A22">
        <w:rPr>
          <w:rFonts w:hint="eastAsia"/>
          <w:color w:val="auto"/>
        </w:rPr>
        <w:t>SCCS</w:t>
      </w:r>
      <w:r w:rsidRPr="000A1A22">
        <w:rPr>
          <w:rFonts w:hint="eastAsia"/>
          <w:color w:val="auto"/>
        </w:rPr>
        <w:t xml:space="preserve">　サリチル酸ヘキシルについての科学的意見書の補遺を公表</w:t>
      </w:r>
      <w:r w:rsidRPr="000A1A22">
        <w:rPr>
          <w:color w:val="auto"/>
        </w:rPr>
        <w:tab/>
        <w:t>9</w:t>
      </w:r>
    </w:p>
    <w:p w14:paraId="7D565F1F"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12)</w:t>
      </w:r>
      <w:r w:rsidRPr="000A1A22">
        <w:rPr>
          <w:rFonts w:hint="eastAsia"/>
          <w:color w:val="auto"/>
        </w:rPr>
        <w:t xml:space="preserve">　</w:t>
      </w:r>
      <w:r w:rsidRPr="000A1A22">
        <w:rPr>
          <w:rFonts w:hint="eastAsia"/>
          <w:color w:val="auto"/>
        </w:rPr>
        <w:t>EC</w:t>
      </w:r>
      <w:r w:rsidRPr="000A1A22">
        <w:rPr>
          <w:rFonts w:hint="eastAsia"/>
          <w:color w:val="auto"/>
        </w:rPr>
        <w:t xml:space="preserve">　</w:t>
      </w:r>
      <w:r w:rsidRPr="000A1A22">
        <w:rPr>
          <w:rFonts w:hint="eastAsia"/>
          <w:color w:val="auto"/>
        </w:rPr>
        <w:t>SCCS</w:t>
      </w:r>
      <w:r w:rsidRPr="000A1A22">
        <w:rPr>
          <w:rFonts w:hint="eastAsia"/>
          <w:color w:val="auto"/>
        </w:rPr>
        <w:t xml:space="preserve">　</w:t>
      </w:r>
      <w:r w:rsidRPr="000A1A22">
        <w:rPr>
          <w:rFonts w:hint="eastAsia"/>
          <w:color w:val="auto"/>
        </w:rPr>
        <w:t>HC Yellow No. 16</w:t>
      </w:r>
      <w:r w:rsidRPr="000A1A22">
        <w:rPr>
          <w:rFonts w:hint="eastAsia"/>
          <w:color w:val="auto"/>
        </w:rPr>
        <w:t>についての科学的助言を公表</w:t>
      </w:r>
      <w:r w:rsidRPr="000A1A22">
        <w:rPr>
          <w:color w:val="auto"/>
        </w:rPr>
        <w:tab/>
      </w:r>
      <w:r w:rsidRPr="000A1A22">
        <w:rPr>
          <w:rFonts w:hint="eastAsia"/>
          <w:color w:val="auto"/>
        </w:rPr>
        <w:t>1</w:t>
      </w:r>
      <w:r w:rsidRPr="000A1A22">
        <w:rPr>
          <w:color w:val="auto"/>
        </w:rPr>
        <w:t>0</w:t>
      </w:r>
    </w:p>
    <w:p w14:paraId="758C26D0"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13)</w:t>
      </w:r>
      <w:r w:rsidRPr="000A1A22">
        <w:rPr>
          <w:rFonts w:hint="eastAsia"/>
          <w:color w:val="auto"/>
        </w:rPr>
        <w:t xml:space="preserve">　</w:t>
      </w:r>
      <w:r w:rsidRPr="000A1A22">
        <w:rPr>
          <w:rFonts w:hint="eastAsia"/>
          <w:color w:val="auto"/>
        </w:rPr>
        <w:t>EC</w:t>
      </w:r>
      <w:r w:rsidRPr="000A1A22">
        <w:rPr>
          <w:rFonts w:hint="eastAsia"/>
          <w:color w:val="auto"/>
        </w:rPr>
        <w:t xml:space="preserve">　</w:t>
      </w:r>
      <w:r w:rsidRPr="000A1A22">
        <w:rPr>
          <w:rFonts w:hint="eastAsia"/>
          <w:color w:val="auto"/>
        </w:rPr>
        <w:t>SCCS</w:t>
      </w:r>
      <w:r w:rsidRPr="000A1A22">
        <w:rPr>
          <w:rFonts w:hint="eastAsia"/>
          <w:color w:val="auto"/>
        </w:rPr>
        <w:t xml:space="preserve">　化粧品に使用される</w:t>
      </w:r>
      <w:r w:rsidRPr="000A1A22">
        <w:rPr>
          <w:rFonts w:hint="eastAsia"/>
          <w:color w:val="auto"/>
        </w:rPr>
        <w:t>OPP</w:t>
      </w:r>
      <w:r w:rsidRPr="000A1A22">
        <w:rPr>
          <w:rFonts w:hint="eastAsia"/>
          <w:color w:val="auto"/>
        </w:rPr>
        <w:t>及び</w:t>
      </w:r>
      <w:r w:rsidRPr="000A1A22">
        <w:rPr>
          <w:rFonts w:hint="eastAsia"/>
          <w:color w:val="auto"/>
        </w:rPr>
        <w:t>SOPP</w:t>
      </w:r>
      <w:r w:rsidRPr="000A1A22">
        <w:rPr>
          <w:rFonts w:hint="eastAsia"/>
          <w:color w:val="auto"/>
        </w:rPr>
        <w:t>についての科学的意見書を公表</w:t>
      </w:r>
      <w:r w:rsidRPr="000A1A22">
        <w:rPr>
          <w:color w:val="auto"/>
        </w:rPr>
        <w:tab/>
        <w:t>11</w:t>
      </w:r>
    </w:p>
    <w:p w14:paraId="1CB9F1D3"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14)</w:t>
      </w:r>
      <w:r w:rsidRPr="000A1A22">
        <w:rPr>
          <w:rFonts w:hint="eastAsia"/>
          <w:color w:val="auto"/>
        </w:rPr>
        <w:t xml:space="preserve">　</w:t>
      </w:r>
      <w:r w:rsidRPr="000A1A22">
        <w:rPr>
          <w:rFonts w:hint="eastAsia"/>
          <w:color w:val="auto"/>
        </w:rPr>
        <w:t>ECHA</w:t>
      </w:r>
      <w:r w:rsidRPr="000A1A22">
        <w:rPr>
          <w:rFonts w:hint="eastAsia"/>
          <w:color w:val="auto"/>
        </w:rPr>
        <w:t xml:space="preserve">　</w:t>
      </w:r>
      <w:r w:rsidRPr="000A1A22">
        <w:rPr>
          <w:rFonts w:hint="eastAsia"/>
          <w:color w:val="auto"/>
        </w:rPr>
        <w:t>tris(4-nonylphenyl, branched) phosphite</w:t>
      </w:r>
      <w:r w:rsidRPr="000A1A22">
        <w:rPr>
          <w:rFonts w:hint="eastAsia"/>
          <w:color w:val="auto"/>
          <w:spacing w:val="-4"/>
        </w:rPr>
        <w:t>についての</w:t>
      </w:r>
      <w:r w:rsidRPr="000A1A22">
        <w:rPr>
          <w:rFonts w:hint="eastAsia"/>
          <w:color w:val="auto"/>
          <w:spacing w:val="-4"/>
        </w:rPr>
        <w:t>CoRAP</w:t>
      </w:r>
      <w:r w:rsidRPr="000A1A22">
        <w:rPr>
          <w:rFonts w:hint="eastAsia"/>
          <w:color w:val="auto"/>
          <w:spacing w:val="-4"/>
        </w:rPr>
        <w:t>の物質評価結論文書を公表</w:t>
      </w:r>
      <w:r w:rsidRPr="000A1A22">
        <w:rPr>
          <w:color w:val="auto"/>
        </w:rPr>
        <w:tab/>
        <w:t>13</w:t>
      </w:r>
    </w:p>
    <w:p w14:paraId="247EF3A9" w14:textId="77777777" w:rsidR="007C627A" w:rsidRPr="000A1A22" w:rsidRDefault="007C627A" w:rsidP="007C627A">
      <w:pPr>
        <w:tabs>
          <w:tab w:val="right" w:leader="dot" w:pos="9600"/>
        </w:tabs>
        <w:ind w:leftChars="99" w:left="706" w:hangingChars="254" w:hanging="508"/>
        <w:rPr>
          <w:color w:val="auto"/>
        </w:rPr>
      </w:pPr>
      <w:r w:rsidRPr="000A1A22">
        <w:rPr>
          <w:rFonts w:hint="eastAsia"/>
          <w:color w:val="auto"/>
        </w:rPr>
        <w:t>1</w:t>
      </w:r>
      <w:r w:rsidRPr="000A1A22">
        <w:rPr>
          <w:color w:val="auto"/>
        </w:rPr>
        <w:t>5</w:t>
      </w:r>
      <w:r w:rsidRPr="000A1A22">
        <w:rPr>
          <w:rFonts w:hint="eastAsia"/>
          <w:color w:val="auto"/>
        </w:rPr>
        <w:t>)</w:t>
      </w:r>
      <w:r w:rsidRPr="000A1A22">
        <w:rPr>
          <w:rFonts w:hint="eastAsia"/>
          <w:color w:val="auto"/>
        </w:rPr>
        <w:t xml:space="preserve">　</w:t>
      </w:r>
      <w:r w:rsidRPr="000A1A22">
        <w:rPr>
          <w:rFonts w:hint="eastAsia"/>
          <w:color w:val="auto"/>
        </w:rPr>
        <w:t>ECHA</w:t>
      </w:r>
      <w:r w:rsidRPr="000A1A22">
        <w:rPr>
          <w:rFonts w:hint="eastAsia"/>
          <w:color w:val="auto"/>
        </w:rPr>
        <w:t xml:space="preserve">　</w:t>
      </w:r>
      <w:r w:rsidRPr="000A1A22">
        <w:rPr>
          <w:rFonts w:hint="eastAsia"/>
          <w:color w:val="auto"/>
        </w:rPr>
        <w:t>22</w:t>
      </w:r>
      <w:r w:rsidRPr="000A1A22">
        <w:rPr>
          <w:rFonts w:hint="eastAsia"/>
          <w:color w:val="auto"/>
        </w:rPr>
        <w:t>物質（</w:t>
      </w:r>
      <w:r w:rsidRPr="000A1A22">
        <w:rPr>
          <w:rFonts w:hint="eastAsia"/>
          <w:color w:val="auto"/>
        </w:rPr>
        <w:t>34</w:t>
      </w:r>
      <w:r w:rsidRPr="000A1A22">
        <w:rPr>
          <w:rFonts w:hint="eastAsia"/>
          <w:color w:val="auto"/>
        </w:rPr>
        <w:t>件）の試験提案についてのコンサルテーションを開始</w:t>
      </w:r>
      <w:r w:rsidRPr="000A1A22">
        <w:rPr>
          <w:color w:val="auto"/>
        </w:rPr>
        <w:tab/>
        <w:t>14</w:t>
      </w:r>
    </w:p>
    <w:p w14:paraId="3556633A" w14:textId="77777777" w:rsidR="007C627A" w:rsidRPr="00827739" w:rsidRDefault="007C627A" w:rsidP="007C627A">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827739">
        <w:rPr>
          <w:rFonts w:hint="eastAsia"/>
          <w:color w:val="auto"/>
        </w:rPr>
        <w:t>その他海外情報</w:t>
      </w:r>
      <w:r w:rsidRPr="00827739">
        <w:rPr>
          <w:rFonts w:asciiTheme="minorHAnsi" w:eastAsiaTheme="minorEastAsia" w:hAnsiTheme="minorHAnsi"/>
          <w:color w:val="auto"/>
          <w:szCs w:val="20"/>
        </w:rPr>
        <w:tab/>
      </w:r>
      <w:r>
        <w:rPr>
          <w:rFonts w:asciiTheme="minorHAnsi" w:eastAsiaTheme="minorEastAsia" w:hAnsiTheme="minorHAnsi"/>
          <w:color w:val="auto"/>
          <w:szCs w:val="20"/>
        </w:rPr>
        <w:t>16</w:t>
      </w:r>
    </w:p>
    <w:p w14:paraId="4E2970D3" w14:textId="77777777" w:rsidR="007C627A" w:rsidRPr="00827739" w:rsidRDefault="007C627A" w:rsidP="007C627A">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827739">
        <w:rPr>
          <w:color w:val="auto"/>
        </w:rPr>
        <w:t>ECHA</w:t>
      </w:r>
      <w:r w:rsidRPr="00827739">
        <w:rPr>
          <w:rFonts w:hint="eastAsia"/>
          <w:color w:val="auto"/>
        </w:rPr>
        <w:t xml:space="preserve">　意図の登録簿（</w:t>
      </w:r>
      <w:r w:rsidRPr="00827739">
        <w:rPr>
          <w:color w:val="auto"/>
        </w:rPr>
        <w:t>Registry of Intentions</w:t>
      </w:r>
      <w:r w:rsidRPr="00827739">
        <w:rPr>
          <w:rFonts w:hint="eastAsia"/>
          <w:color w:val="auto"/>
        </w:rPr>
        <w:t>）の更新情報</w:t>
      </w:r>
      <w:r w:rsidRPr="00827739">
        <w:rPr>
          <w:rFonts w:asciiTheme="minorHAnsi" w:eastAsiaTheme="minorEastAsia" w:hAnsiTheme="minorHAnsi"/>
          <w:color w:val="auto"/>
          <w:szCs w:val="20"/>
        </w:rPr>
        <w:tab/>
      </w:r>
      <w:r w:rsidRPr="00827739">
        <w:rPr>
          <w:rFonts w:asciiTheme="minorHAnsi" w:eastAsiaTheme="minorEastAsia" w:hAnsiTheme="minorHAnsi" w:hint="eastAsia"/>
          <w:color w:val="auto"/>
          <w:szCs w:val="20"/>
        </w:rPr>
        <w:t>2</w:t>
      </w:r>
      <w:r>
        <w:rPr>
          <w:rFonts w:asciiTheme="minorHAnsi" w:eastAsiaTheme="minorEastAsia" w:hAnsiTheme="minorHAnsi"/>
          <w:color w:val="auto"/>
          <w:szCs w:val="20"/>
        </w:rPr>
        <w:t>1</w:t>
      </w:r>
    </w:p>
    <w:p w14:paraId="26DA36CE" w14:textId="77777777" w:rsidR="007C627A" w:rsidRPr="00827739" w:rsidRDefault="007C627A" w:rsidP="007C627A">
      <w:pPr>
        <w:tabs>
          <w:tab w:val="right" w:leader="dot" w:pos="9600"/>
        </w:tabs>
        <w:ind w:leftChars="100" w:left="800" w:hangingChars="300" w:hanging="600"/>
        <w:rPr>
          <w:rFonts w:asciiTheme="minorHAnsi" w:eastAsiaTheme="minorEastAsia" w:hAnsiTheme="minorHAnsi"/>
          <w:color w:val="auto"/>
          <w:szCs w:val="20"/>
        </w:rPr>
      </w:pPr>
    </w:p>
    <w:p w14:paraId="1C7542BF" w14:textId="77777777" w:rsidR="007C627A" w:rsidRPr="00827739" w:rsidRDefault="007C627A" w:rsidP="007C627A">
      <w:pPr>
        <w:tabs>
          <w:tab w:val="right" w:leader="dot" w:pos="9600"/>
        </w:tabs>
        <w:ind w:left="1000" w:hangingChars="500" w:hanging="1000"/>
        <w:jc w:val="left"/>
        <w:rPr>
          <w:rFonts w:asciiTheme="minorHAnsi" w:eastAsiaTheme="minorEastAsia" w:hAnsiTheme="minorHAnsi"/>
          <w:color w:val="auto"/>
          <w:szCs w:val="20"/>
        </w:rPr>
      </w:pPr>
      <w:r w:rsidRPr="00827739">
        <w:rPr>
          <w:rFonts w:asciiTheme="minorHAnsi" w:eastAsiaTheme="minorEastAsia" w:hAnsiTheme="minorHAnsi" w:hint="eastAsia"/>
          <w:color w:val="auto"/>
          <w:szCs w:val="20"/>
        </w:rPr>
        <w:t>こらむ</w:t>
      </w:r>
      <w:r w:rsidRPr="00827739">
        <w:rPr>
          <w:rFonts w:asciiTheme="minorHAnsi" w:eastAsiaTheme="minorEastAsia" w:hAnsiTheme="minorHAnsi" w:hint="eastAsia"/>
          <w:color w:val="auto"/>
          <w:szCs w:val="20"/>
        </w:rPr>
        <w:t xml:space="preserve">  </w:t>
      </w:r>
      <w:r w:rsidRPr="00827739">
        <w:rPr>
          <w:rFonts w:asciiTheme="minorHAnsi" w:eastAsiaTheme="minorEastAsia" w:hAnsiTheme="minorHAnsi" w:hint="eastAsia"/>
          <w:color w:val="auto"/>
          <w:szCs w:val="20"/>
        </w:rPr>
        <w:t>「</w:t>
      </w:r>
      <w:bookmarkStart w:id="0" w:name="_Hlk176851206"/>
      <w:r w:rsidRPr="000A1A22">
        <w:rPr>
          <w:rFonts w:asciiTheme="minorHAnsi" w:eastAsiaTheme="minorEastAsia" w:hAnsiTheme="minorHAnsi" w:hint="eastAsia"/>
          <w:color w:val="auto"/>
          <w:szCs w:val="20"/>
        </w:rPr>
        <w:t>新連載で取り上げるテーマについて</w:t>
      </w:r>
      <w:bookmarkEnd w:id="0"/>
      <w:r w:rsidRPr="00827739">
        <w:rPr>
          <w:rFonts w:asciiTheme="minorHAnsi" w:eastAsiaTheme="minorEastAsia" w:hAnsiTheme="minorHAnsi" w:hint="eastAsia"/>
          <w:color w:val="auto"/>
          <w:szCs w:val="20"/>
        </w:rPr>
        <w:t>」</w:t>
      </w:r>
      <w:r w:rsidRPr="00827739">
        <w:rPr>
          <w:rFonts w:asciiTheme="minorHAnsi" w:eastAsiaTheme="minorEastAsia" w:hAnsiTheme="minorHAnsi"/>
          <w:color w:val="auto"/>
          <w:szCs w:val="20"/>
        </w:rPr>
        <w:tab/>
      </w:r>
      <w:r w:rsidRPr="00827739">
        <w:rPr>
          <w:rFonts w:asciiTheme="minorHAnsi" w:eastAsiaTheme="minorEastAsia" w:hAnsiTheme="minorHAnsi" w:hint="eastAsia"/>
          <w:color w:val="auto"/>
          <w:szCs w:val="20"/>
        </w:rPr>
        <w:t>2</w:t>
      </w:r>
      <w:r>
        <w:rPr>
          <w:rFonts w:asciiTheme="minorHAnsi" w:eastAsiaTheme="minorEastAsia" w:hAnsiTheme="minorHAnsi"/>
          <w:color w:val="auto"/>
          <w:szCs w:val="20"/>
        </w:rPr>
        <w:t>2</w:t>
      </w:r>
    </w:p>
    <w:p w14:paraId="598E5EEB" w14:textId="77777777" w:rsidR="007C627A" w:rsidRPr="00827739" w:rsidRDefault="007C627A" w:rsidP="007C627A">
      <w:pPr>
        <w:tabs>
          <w:tab w:val="right" w:leader="dot" w:pos="9600"/>
        </w:tabs>
        <w:ind w:left="1000" w:hangingChars="500" w:hanging="1000"/>
        <w:jc w:val="left"/>
        <w:rPr>
          <w:rFonts w:asciiTheme="minorHAnsi" w:eastAsiaTheme="minorEastAsia" w:hAnsiTheme="minorHAnsi"/>
          <w:color w:val="auto"/>
          <w:szCs w:val="20"/>
        </w:rPr>
      </w:pPr>
    </w:p>
    <w:p w14:paraId="45DC4CCA" w14:textId="77777777" w:rsidR="007C627A" w:rsidRPr="00827739" w:rsidRDefault="007C627A" w:rsidP="007C627A">
      <w:pPr>
        <w:tabs>
          <w:tab w:val="right" w:leader="dot" w:pos="9600"/>
        </w:tabs>
        <w:ind w:left="1000" w:hangingChars="500" w:hanging="1000"/>
        <w:jc w:val="left"/>
        <w:rPr>
          <w:rFonts w:ascii="ＭＳ 明朝" w:eastAsiaTheme="minorEastAsia" w:hAnsi="ＭＳ 明朝" w:cs="ＭＳ 明朝"/>
          <w:color w:val="auto"/>
          <w:szCs w:val="20"/>
        </w:rPr>
      </w:pPr>
      <w:r w:rsidRPr="00827739">
        <w:rPr>
          <w:rFonts w:asciiTheme="minorHAnsi" w:eastAsiaTheme="minorEastAsia" w:hAnsiTheme="minorHAnsi" w:hint="eastAsia"/>
          <w:color w:val="auto"/>
          <w:szCs w:val="20"/>
        </w:rPr>
        <w:t>Ⅲ</w:t>
      </w:r>
      <w:r w:rsidRPr="00827739">
        <w:rPr>
          <w:rFonts w:asciiTheme="minorHAnsi" w:eastAsiaTheme="minorEastAsia" w:hAnsiTheme="minorHAnsi" w:hint="eastAsia"/>
          <w:color w:val="auto"/>
          <w:szCs w:val="20"/>
        </w:rPr>
        <w:t xml:space="preserve"> </w:t>
      </w:r>
      <w:r w:rsidRPr="00827739">
        <w:rPr>
          <w:rFonts w:asciiTheme="minorHAnsi" w:eastAsiaTheme="minorEastAsia" w:hAnsiTheme="minorHAnsi" w:cs="ＭＳ 明朝"/>
          <w:color w:val="auto"/>
          <w:szCs w:val="20"/>
        </w:rPr>
        <w:t>EHP</w:t>
      </w:r>
      <w:r w:rsidRPr="00827739">
        <w:rPr>
          <w:rFonts w:ascii="ＭＳ 明朝" w:eastAsiaTheme="minorEastAsia" w:hAnsi="ＭＳ 明朝" w:cs="ＭＳ 明朝" w:hint="eastAsia"/>
          <w:color w:val="auto"/>
          <w:szCs w:val="20"/>
        </w:rPr>
        <w:t>ニュース</w:t>
      </w:r>
    </w:p>
    <w:p w14:paraId="2F7ABF0B" w14:textId="77777777" w:rsidR="007C627A" w:rsidRPr="00827739" w:rsidRDefault="007C627A" w:rsidP="007C627A">
      <w:pPr>
        <w:tabs>
          <w:tab w:val="right" w:leader="dot" w:pos="9600"/>
        </w:tabs>
        <w:ind w:leftChars="98" w:left="564" w:hangingChars="184" w:hanging="368"/>
        <w:rPr>
          <w:rFonts w:asciiTheme="minorHAnsi" w:eastAsiaTheme="minorEastAsia" w:hAnsiTheme="minorHAnsi"/>
          <w:color w:val="auto"/>
          <w:szCs w:val="20"/>
        </w:rPr>
      </w:pPr>
      <w:r w:rsidRPr="00827739">
        <w:rPr>
          <w:rFonts w:asciiTheme="minorHAnsi" w:eastAsiaTheme="minorEastAsia" w:hAnsiTheme="minorHAnsi" w:hint="eastAsia"/>
          <w:color w:val="auto"/>
          <w:szCs w:val="20"/>
        </w:rPr>
        <w:t>202</w:t>
      </w:r>
      <w:r w:rsidRPr="00827739">
        <w:rPr>
          <w:rFonts w:asciiTheme="minorHAnsi" w:eastAsiaTheme="minorEastAsia" w:hAnsiTheme="minorHAnsi"/>
          <w:color w:val="auto"/>
          <w:szCs w:val="20"/>
        </w:rPr>
        <w:t>4</w:t>
      </w:r>
      <w:r w:rsidRPr="00827739">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8</w:t>
      </w:r>
      <w:r w:rsidRPr="00827739">
        <w:rPr>
          <w:rFonts w:asciiTheme="minorHAnsi" w:eastAsiaTheme="minorEastAsia" w:hAnsiTheme="minorHAnsi" w:hint="eastAsia"/>
          <w:color w:val="auto"/>
          <w:szCs w:val="20"/>
        </w:rPr>
        <w:t>月</w:t>
      </w:r>
      <w:r w:rsidRPr="00827739">
        <w:rPr>
          <w:rFonts w:asciiTheme="minorHAnsi" w:eastAsiaTheme="minorEastAsia" w:hAnsiTheme="minorHAnsi"/>
          <w:color w:val="auto"/>
          <w:szCs w:val="20"/>
        </w:rPr>
        <w:tab/>
      </w:r>
      <w:r>
        <w:rPr>
          <w:rFonts w:asciiTheme="minorHAnsi" w:eastAsiaTheme="minorEastAsia" w:hAnsiTheme="minorHAnsi" w:hint="eastAsia"/>
          <w:color w:val="auto"/>
          <w:szCs w:val="20"/>
        </w:rPr>
        <w:t>28</w:t>
      </w:r>
    </w:p>
    <w:p w14:paraId="12FFE4C9" w14:textId="77777777" w:rsidR="007C627A" w:rsidRPr="00827739" w:rsidRDefault="007C627A" w:rsidP="007C627A">
      <w:pPr>
        <w:tabs>
          <w:tab w:val="left" w:leader="dot" w:pos="8906"/>
        </w:tabs>
        <w:rPr>
          <w:rFonts w:ascii="ＭＳ 明朝" w:eastAsiaTheme="minorEastAsia" w:hAnsi="ＭＳ 明朝" w:cs="ＭＳ 明朝"/>
          <w:color w:val="auto"/>
          <w:szCs w:val="20"/>
        </w:rPr>
      </w:pPr>
    </w:p>
    <w:p w14:paraId="7DF8BA0C" w14:textId="77777777" w:rsidR="007C627A" w:rsidRPr="00827739" w:rsidRDefault="007C627A" w:rsidP="007C627A">
      <w:pPr>
        <w:tabs>
          <w:tab w:val="left" w:leader="dot" w:pos="8906"/>
        </w:tabs>
        <w:rPr>
          <w:rFonts w:ascii="ＭＳ 明朝" w:eastAsiaTheme="minorEastAsia" w:hAnsi="ＭＳ 明朝" w:cs="ＭＳ 明朝"/>
          <w:color w:val="auto"/>
          <w:szCs w:val="20"/>
        </w:rPr>
      </w:pPr>
      <w:r w:rsidRPr="00827739">
        <w:rPr>
          <w:rFonts w:asciiTheme="minorHAnsi" w:hAnsiTheme="minorHAnsi" w:cs="ＭＳ 明朝" w:hint="eastAsia"/>
          <w:color w:val="auto"/>
          <w:szCs w:val="20"/>
        </w:rPr>
        <w:t>Ⅳ</w:t>
      </w:r>
      <w:r w:rsidRPr="00827739">
        <w:rPr>
          <w:rFonts w:asciiTheme="minorHAnsi" w:hAnsiTheme="minorHAnsi" w:cs="ＭＳ 明朝" w:hint="eastAsia"/>
          <w:color w:val="auto"/>
          <w:szCs w:val="20"/>
        </w:rPr>
        <w:t xml:space="preserve"> </w:t>
      </w:r>
      <w:bookmarkStart w:id="1" w:name="_Hlk176851589"/>
      <w:r>
        <w:rPr>
          <w:rFonts w:asciiTheme="minorHAnsi" w:hAnsiTheme="minorHAnsi" w:cs="ＭＳ 明朝" w:hint="eastAsia"/>
          <w:color w:val="auto"/>
          <w:szCs w:val="20"/>
        </w:rPr>
        <w:t>トピックス</w:t>
      </w:r>
      <w:r w:rsidRPr="00827739">
        <w:rPr>
          <w:rFonts w:asciiTheme="minorHAnsi" w:hAnsiTheme="minorHAnsi" w:cs="ＭＳ 明朝" w:hint="eastAsia"/>
          <w:color w:val="auto"/>
          <w:szCs w:val="20"/>
        </w:rPr>
        <w:t xml:space="preserve">　</w:t>
      </w:r>
      <w:r w:rsidRPr="00827739">
        <w:rPr>
          <w:rFonts w:ascii="ＭＳ 明朝" w:eastAsiaTheme="minorEastAsia" w:hAnsi="ＭＳ 明朝" w:cs="ＭＳ 明朝" w:hint="eastAsia"/>
          <w:color w:val="auto"/>
          <w:szCs w:val="20"/>
        </w:rPr>
        <w:t>－</w:t>
      </w:r>
      <w:r w:rsidRPr="00AE09DE">
        <w:rPr>
          <w:rFonts w:ascii="ＭＳ 明朝" w:eastAsiaTheme="minorEastAsia" w:hAnsi="ＭＳ 明朝" w:cs="ＭＳ 明朝" w:hint="eastAsia"/>
          <w:color w:val="auto"/>
          <w:szCs w:val="20"/>
        </w:rPr>
        <w:t>国際動向（</w:t>
      </w:r>
      <w:r w:rsidRPr="00AE09DE">
        <w:rPr>
          <w:rFonts w:eastAsiaTheme="minorEastAsia" w:cs="ＭＳ 明朝"/>
          <w:color w:val="auto"/>
          <w:szCs w:val="20"/>
        </w:rPr>
        <w:t>1/4</w:t>
      </w:r>
      <w:r w:rsidRPr="00AE09DE">
        <w:rPr>
          <w:rFonts w:ascii="ＭＳ 明朝" w:eastAsiaTheme="minorEastAsia" w:hAnsi="ＭＳ 明朝" w:cs="ＭＳ 明朝" w:hint="eastAsia"/>
          <w:color w:val="auto"/>
          <w:szCs w:val="20"/>
        </w:rPr>
        <w:t>）</w:t>
      </w:r>
      <w:r w:rsidRPr="00827739">
        <w:rPr>
          <w:rFonts w:ascii="ＭＳ 明朝" w:eastAsiaTheme="minorEastAsia" w:hAnsi="ＭＳ 明朝" w:cs="ＭＳ 明朝" w:hint="eastAsia"/>
          <w:color w:val="auto"/>
          <w:szCs w:val="20"/>
        </w:rPr>
        <w:t>－</w:t>
      </w:r>
      <w:bookmarkEnd w:id="1"/>
    </w:p>
    <w:p w14:paraId="4A06660E" w14:textId="77777777" w:rsidR="007C627A" w:rsidRPr="00827739" w:rsidRDefault="007C627A" w:rsidP="007C627A">
      <w:pPr>
        <w:tabs>
          <w:tab w:val="right" w:leader="dot" w:pos="9600"/>
        </w:tabs>
        <w:ind w:leftChars="98" w:left="1008" w:hangingChars="406" w:hanging="812"/>
        <w:rPr>
          <w:rFonts w:asciiTheme="minorHAnsi" w:hAnsiTheme="minorHAnsi" w:cs="ＭＳ 明朝"/>
          <w:color w:val="auto"/>
          <w:szCs w:val="20"/>
        </w:rPr>
      </w:pPr>
      <w:bookmarkStart w:id="2" w:name="_Hlk176851623"/>
      <w:r w:rsidRPr="00AE09DE">
        <w:rPr>
          <w:rFonts w:asciiTheme="minorHAnsi" w:hAnsiTheme="minorHAnsi" w:cs="ＭＳ 明朝" w:hint="eastAsia"/>
          <w:color w:val="auto"/>
          <w:szCs w:val="20"/>
        </w:rPr>
        <w:t>OECD</w:t>
      </w:r>
      <w:r w:rsidRPr="00AE09DE">
        <w:rPr>
          <w:rFonts w:asciiTheme="minorHAnsi" w:hAnsiTheme="minorHAnsi" w:cs="ＭＳ 明朝" w:hint="eastAsia"/>
          <w:color w:val="auto"/>
          <w:szCs w:val="20"/>
        </w:rPr>
        <w:t xml:space="preserve">　より安全な化学代替物質の特定及び選択のための重要考慮事項に関する手引</w:t>
      </w:r>
      <w:bookmarkEnd w:id="2"/>
      <w:r w:rsidRPr="00827739">
        <w:rPr>
          <w:rFonts w:asciiTheme="minorHAnsi" w:hAnsiTheme="minorHAnsi" w:cs="ＭＳ 明朝"/>
          <w:color w:val="auto"/>
          <w:szCs w:val="20"/>
        </w:rPr>
        <w:tab/>
      </w:r>
      <w:r>
        <w:rPr>
          <w:rFonts w:asciiTheme="minorHAnsi" w:hAnsiTheme="minorHAnsi" w:cs="ＭＳ 明朝" w:hint="eastAsia"/>
          <w:color w:val="auto"/>
          <w:szCs w:val="20"/>
        </w:rPr>
        <w:t>32</w:t>
      </w:r>
    </w:p>
    <w:p w14:paraId="7285FF20" w14:textId="77777777" w:rsidR="007C627A" w:rsidRPr="00827739" w:rsidRDefault="007C627A" w:rsidP="007C627A">
      <w:pPr>
        <w:tabs>
          <w:tab w:val="left" w:leader="dot" w:pos="8906"/>
        </w:tabs>
        <w:rPr>
          <w:rFonts w:asciiTheme="minorHAnsi" w:hAnsiTheme="minorHAnsi" w:cs="ＭＳ 明朝"/>
          <w:color w:val="auto"/>
          <w:szCs w:val="20"/>
        </w:rPr>
      </w:pPr>
    </w:p>
    <w:p w14:paraId="199958E0" w14:textId="77777777" w:rsidR="007C627A" w:rsidRPr="00827739" w:rsidRDefault="007C627A" w:rsidP="007C627A">
      <w:pPr>
        <w:tabs>
          <w:tab w:val="left" w:leader="dot" w:pos="8906"/>
        </w:tabs>
        <w:rPr>
          <w:rFonts w:ascii="ＭＳ 明朝" w:eastAsiaTheme="minorEastAsia" w:hAnsi="ＭＳ 明朝" w:cs="ＭＳ 明朝"/>
          <w:color w:val="auto"/>
          <w:szCs w:val="20"/>
        </w:rPr>
      </w:pPr>
      <w:r w:rsidRPr="00827739">
        <w:rPr>
          <w:rFonts w:asciiTheme="minorHAnsi" w:hAnsiTheme="minorHAnsi" w:cs="ＭＳ 明朝" w:hint="eastAsia"/>
          <w:color w:val="auto"/>
          <w:szCs w:val="20"/>
        </w:rPr>
        <w:t>Ⅴ</w:t>
      </w:r>
      <w:r w:rsidRPr="00827739">
        <w:rPr>
          <w:rFonts w:asciiTheme="minorHAnsi" w:hAnsiTheme="minorHAnsi" w:cs="ＭＳ 明朝" w:hint="eastAsia"/>
          <w:color w:val="auto"/>
          <w:szCs w:val="20"/>
        </w:rPr>
        <w:t xml:space="preserve"> </w:t>
      </w:r>
      <w:r w:rsidRPr="00827739">
        <w:rPr>
          <w:rFonts w:asciiTheme="minorHAnsi" w:hAnsiTheme="minorHAnsi" w:cs="ＭＳ 明朝" w:hint="eastAsia"/>
          <w:color w:val="auto"/>
          <w:szCs w:val="20"/>
        </w:rPr>
        <w:t>安全性データ及び物質リスト</w:t>
      </w:r>
    </w:p>
    <w:p w14:paraId="2AF352BB" w14:textId="77777777" w:rsidR="007C627A" w:rsidRPr="00827739" w:rsidRDefault="007C627A" w:rsidP="007C627A">
      <w:pPr>
        <w:tabs>
          <w:tab w:val="right" w:leader="dot" w:pos="9600"/>
        </w:tabs>
        <w:ind w:leftChars="98" w:left="196"/>
        <w:rPr>
          <w:rFonts w:asciiTheme="minorHAnsi" w:hAnsiTheme="minorHAnsi" w:cs="ＭＳ 明朝"/>
          <w:color w:val="auto"/>
          <w:szCs w:val="20"/>
        </w:rPr>
      </w:pPr>
      <w:bookmarkStart w:id="3" w:name="_Hlk176851651"/>
      <w:r w:rsidRPr="00AE09DE">
        <w:rPr>
          <w:rFonts w:asciiTheme="minorHAnsi" w:hAnsiTheme="minorHAnsi" w:cs="ＭＳ 明朝" w:hint="eastAsia"/>
          <w:color w:val="auto"/>
          <w:szCs w:val="20"/>
        </w:rPr>
        <w:t>ドイツ</w:t>
      </w:r>
      <w:r w:rsidRPr="00AE09DE">
        <w:rPr>
          <w:rFonts w:asciiTheme="minorHAnsi" w:hAnsiTheme="minorHAnsi" w:cs="ＭＳ 明朝" w:hint="eastAsia"/>
          <w:color w:val="auto"/>
          <w:szCs w:val="20"/>
        </w:rPr>
        <w:t>DFG</w:t>
      </w:r>
      <w:r w:rsidRPr="00AE09DE">
        <w:rPr>
          <w:rFonts w:asciiTheme="minorHAnsi" w:hAnsiTheme="minorHAnsi" w:cs="ＭＳ 明朝" w:hint="eastAsia"/>
          <w:color w:val="auto"/>
          <w:szCs w:val="20"/>
        </w:rPr>
        <w:t>：“</w:t>
      </w:r>
      <w:r w:rsidRPr="00AE09DE">
        <w:rPr>
          <w:rFonts w:asciiTheme="minorHAnsi" w:hAnsiTheme="minorHAnsi" w:cs="ＭＳ 明朝" w:hint="eastAsia"/>
          <w:color w:val="auto"/>
          <w:szCs w:val="20"/>
        </w:rPr>
        <w:t>List of MAK and BAT Values 2024</w:t>
      </w:r>
      <w:r w:rsidRPr="00AE09DE">
        <w:rPr>
          <w:rFonts w:asciiTheme="minorHAnsi" w:hAnsiTheme="minorHAnsi" w:cs="ＭＳ 明朝" w:hint="eastAsia"/>
          <w:color w:val="auto"/>
          <w:szCs w:val="20"/>
        </w:rPr>
        <w:t>”の変更又は新規収載物質</w:t>
      </w:r>
      <w:bookmarkEnd w:id="3"/>
      <w:r w:rsidRPr="00827739">
        <w:rPr>
          <w:rFonts w:asciiTheme="minorHAnsi" w:hAnsiTheme="minorHAnsi" w:cs="ＭＳ 明朝"/>
          <w:color w:val="auto"/>
          <w:szCs w:val="20"/>
        </w:rPr>
        <w:tab/>
      </w:r>
      <w:r w:rsidRPr="00827739">
        <w:rPr>
          <w:rFonts w:asciiTheme="minorHAnsi" w:hAnsiTheme="minorHAnsi" w:cs="ＭＳ 明朝" w:hint="eastAsia"/>
          <w:color w:val="auto"/>
          <w:szCs w:val="20"/>
        </w:rPr>
        <w:t>4</w:t>
      </w:r>
      <w:r>
        <w:rPr>
          <w:rFonts w:asciiTheme="minorHAnsi" w:hAnsiTheme="minorHAnsi" w:cs="ＭＳ 明朝" w:hint="eastAsia"/>
          <w:color w:val="auto"/>
          <w:szCs w:val="20"/>
        </w:rPr>
        <w:t>2</w:t>
      </w:r>
    </w:p>
    <w:p w14:paraId="53B9A31A" w14:textId="77777777" w:rsidR="007C627A" w:rsidRDefault="007C627A" w:rsidP="007C627A">
      <w:pPr>
        <w:tabs>
          <w:tab w:val="left" w:leader="dot" w:pos="8906"/>
        </w:tabs>
        <w:rPr>
          <w:rFonts w:asciiTheme="minorHAnsi" w:hAnsiTheme="minorHAnsi" w:cs="ＭＳ 明朝"/>
          <w:color w:val="auto"/>
          <w:szCs w:val="20"/>
        </w:rPr>
      </w:pPr>
    </w:p>
    <w:p w14:paraId="13B30E1D" w14:textId="77777777" w:rsidR="007C627A" w:rsidRPr="00827739" w:rsidRDefault="007C627A" w:rsidP="007C627A">
      <w:pPr>
        <w:tabs>
          <w:tab w:val="left" w:leader="dot" w:pos="8906"/>
        </w:tabs>
        <w:rPr>
          <w:rFonts w:asciiTheme="minorHAnsi" w:hAnsiTheme="minorHAnsi" w:cs="ＭＳ 明朝"/>
          <w:color w:val="auto"/>
          <w:szCs w:val="20"/>
        </w:rPr>
      </w:pPr>
    </w:p>
    <w:p w14:paraId="57313711" w14:textId="77777777" w:rsidR="007C627A" w:rsidRPr="00827739" w:rsidRDefault="007C627A" w:rsidP="007C627A">
      <w:pPr>
        <w:tabs>
          <w:tab w:val="left" w:leader="dot" w:pos="9356"/>
        </w:tabs>
        <w:rPr>
          <w:rFonts w:ascii="ＭＳ 明朝" w:eastAsiaTheme="minorEastAsia" w:hAnsi="ＭＳ 明朝" w:cs="ＭＳ 明朝"/>
          <w:color w:val="auto"/>
          <w:szCs w:val="20"/>
        </w:rPr>
      </w:pPr>
      <w:r w:rsidRPr="00827739">
        <w:rPr>
          <w:rFonts w:asciiTheme="minorHAnsi" w:hAnsiTheme="minorHAnsi" w:cs="ＭＳ 明朝" w:hint="eastAsia"/>
          <w:color w:val="auto"/>
          <w:szCs w:val="20"/>
        </w:rPr>
        <w:t>Ⅵ</w:t>
      </w:r>
      <w:r w:rsidRPr="00827739">
        <w:rPr>
          <w:rFonts w:asciiTheme="minorHAnsi" w:hAnsiTheme="minorHAnsi" w:cs="ＭＳ 明朝" w:hint="eastAsia"/>
          <w:color w:val="auto"/>
          <w:szCs w:val="20"/>
        </w:rPr>
        <w:t xml:space="preserve"> </w:t>
      </w:r>
      <w:bookmarkStart w:id="4" w:name="_Hlk176851670"/>
      <w:r w:rsidRPr="00B66FFE">
        <w:rPr>
          <w:rFonts w:asciiTheme="minorHAnsi" w:hAnsiTheme="minorHAnsi" w:cs="ＭＳ 明朝" w:hint="eastAsia"/>
          <w:color w:val="auto"/>
          <w:szCs w:val="20"/>
        </w:rPr>
        <w:t>欧州委員会（</w:t>
      </w:r>
      <w:r w:rsidRPr="00B66FFE">
        <w:rPr>
          <w:rFonts w:asciiTheme="minorHAnsi" w:hAnsiTheme="minorHAnsi" w:cs="ＭＳ 明朝" w:hint="eastAsia"/>
          <w:color w:val="auto"/>
          <w:szCs w:val="20"/>
        </w:rPr>
        <w:t>EC</w:t>
      </w:r>
      <w:r w:rsidRPr="00B66FFE">
        <w:rPr>
          <w:rFonts w:asciiTheme="minorHAnsi" w:hAnsiTheme="minorHAnsi" w:cs="ＭＳ 明朝" w:hint="eastAsia"/>
          <w:color w:val="auto"/>
          <w:szCs w:val="20"/>
        </w:rPr>
        <w:t>）及び欧州化学品庁（</w:t>
      </w:r>
      <w:r w:rsidRPr="00B66FFE">
        <w:rPr>
          <w:rFonts w:asciiTheme="minorHAnsi" w:hAnsiTheme="minorHAnsi" w:cs="ＭＳ 明朝" w:hint="eastAsia"/>
          <w:color w:val="auto"/>
          <w:szCs w:val="20"/>
        </w:rPr>
        <w:t>ECHA</w:t>
      </w:r>
      <w:r w:rsidRPr="00B66FFE">
        <w:rPr>
          <w:rFonts w:asciiTheme="minorHAnsi" w:hAnsiTheme="minorHAnsi" w:cs="ＭＳ 明朝" w:hint="eastAsia"/>
          <w:color w:val="auto"/>
          <w:szCs w:val="20"/>
        </w:rPr>
        <w:t>）の化学物質関連会議の動向</w:t>
      </w:r>
      <w:bookmarkEnd w:id="4"/>
      <w:r>
        <w:rPr>
          <w:rFonts w:asciiTheme="minorHAnsi" w:hAnsiTheme="minorHAnsi" w:cs="ＭＳ 明朝"/>
          <w:color w:val="auto"/>
          <w:szCs w:val="20"/>
        </w:rPr>
        <w:tab/>
      </w:r>
      <w:r>
        <w:rPr>
          <w:rFonts w:asciiTheme="minorHAnsi" w:hAnsiTheme="minorHAnsi" w:cs="ＭＳ 明朝" w:hint="eastAsia"/>
          <w:color w:val="auto"/>
          <w:szCs w:val="20"/>
        </w:rPr>
        <w:t>44</w:t>
      </w:r>
    </w:p>
    <w:p w14:paraId="161A5A6D"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bookmarkStart w:id="5" w:name="_Hlk176851711"/>
      <w:r w:rsidRPr="00260074">
        <w:rPr>
          <w:rFonts w:asciiTheme="minorHAnsi" w:eastAsiaTheme="minorEastAsia" w:hAnsiTheme="minorHAnsi" w:hint="eastAsia"/>
          <w:color w:val="auto"/>
          <w:szCs w:val="20"/>
        </w:rPr>
        <w:t xml:space="preserve">1.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REACH</w:t>
      </w:r>
      <w:r w:rsidRPr="00260074">
        <w:rPr>
          <w:rFonts w:asciiTheme="minorHAnsi" w:eastAsiaTheme="minorEastAsia" w:hAnsiTheme="minorHAnsi" w:hint="eastAsia"/>
          <w:color w:val="auto"/>
          <w:szCs w:val="20"/>
        </w:rPr>
        <w:t>及び</w:t>
      </w:r>
      <w:r w:rsidRPr="00260074">
        <w:rPr>
          <w:rFonts w:asciiTheme="minorHAnsi" w:eastAsiaTheme="minorEastAsia" w:hAnsiTheme="minorHAnsi" w:hint="eastAsia"/>
          <w:color w:val="auto"/>
          <w:szCs w:val="20"/>
        </w:rPr>
        <w:t>CLP</w:t>
      </w:r>
      <w:r w:rsidRPr="00260074">
        <w:rPr>
          <w:rFonts w:asciiTheme="minorHAnsi" w:eastAsiaTheme="minorEastAsia" w:hAnsiTheme="minorHAnsi" w:hint="eastAsia"/>
          <w:color w:val="auto"/>
          <w:szCs w:val="20"/>
        </w:rPr>
        <w:t>規則の所管当局（</w:t>
      </w:r>
      <w:r w:rsidRPr="00260074">
        <w:rPr>
          <w:rFonts w:asciiTheme="minorHAnsi" w:eastAsiaTheme="minorEastAsia" w:hAnsiTheme="minorHAnsi" w:hint="eastAsia"/>
          <w:color w:val="auto"/>
          <w:szCs w:val="20"/>
        </w:rPr>
        <w:t>CARACAL</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52</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sidRPr="00260074">
        <w:rPr>
          <w:rFonts w:asciiTheme="minorHAnsi" w:eastAsiaTheme="minorEastAsia" w:hAnsiTheme="minorHAnsi" w:hint="eastAsia"/>
          <w:color w:val="auto"/>
          <w:szCs w:val="20"/>
        </w:rPr>
        <w:t>45</w:t>
      </w:r>
    </w:p>
    <w:p w14:paraId="0C0BB382"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2.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物質</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アセスメント（</w:t>
      </w:r>
      <w:r w:rsidRPr="00260074">
        <w:rPr>
          <w:rFonts w:asciiTheme="minorHAnsi" w:eastAsiaTheme="minorEastAsia" w:hAnsiTheme="minorHAnsi" w:hint="eastAsia"/>
          <w:color w:val="auto"/>
          <w:szCs w:val="20"/>
        </w:rPr>
        <w:t>1S1A</w:t>
      </w:r>
      <w:r w:rsidRPr="00260074">
        <w:rPr>
          <w:rFonts w:asciiTheme="minorHAnsi" w:eastAsiaTheme="minorEastAsia" w:hAnsiTheme="minorHAnsi" w:hint="eastAsia"/>
          <w:color w:val="auto"/>
          <w:szCs w:val="20"/>
        </w:rPr>
        <w:t>）に関する専門家作業部会　第</w:t>
      </w:r>
      <w:r w:rsidRPr="00260074">
        <w:rPr>
          <w:rFonts w:asciiTheme="minorHAnsi" w:eastAsiaTheme="minorEastAsia" w:hAnsiTheme="minorHAnsi" w:hint="eastAsia"/>
          <w:color w:val="auto"/>
          <w:szCs w:val="20"/>
        </w:rPr>
        <w:t>4</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46</w:t>
      </w:r>
    </w:p>
    <w:p w14:paraId="37F246A3"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3.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加盟国専門委員会（</w:t>
      </w:r>
      <w:r w:rsidRPr="00260074">
        <w:rPr>
          <w:rFonts w:asciiTheme="minorHAnsi" w:eastAsiaTheme="minorEastAsia" w:hAnsiTheme="minorHAnsi" w:hint="eastAsia"/>
          <w:color w:val="auto"/>
          <w:szCs w:val="20"/>
        </w:rPr>
        <w:t>MSC</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86</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47</w:t>
      </w:r>
    </w:p>
    <w:p w14:paraId="648CAED5"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4.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リスクアセスメント専門委員会（</w:t>
      </w:r>
      <w:r w:rsidRPr="00260074">
        <w:rPr>
          <w:rFonts w:asciiTheme="minorHAnsi" w:eastAsiaTheme="minorEastAsia" w:hAnsiTheme="minorHAnsi" w:hint="eastAsia"/>
          <w:color w:val="auto"/>
          <w:szCs w:val="20"/>
        </w:rPr>
        <w:t>RAC</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69</w:t>
      </w:r>
      <w:r w:rsidRPr="00260074">
        <w:rPr>
          <w:rFonts w:asciiTheme="minorHAnsi" w:eastAsiaTheme="minorEastAsia" w:hAnsiTheme="minorHAnsi"/>
          <w:color w:val="auto"/>
          <w:szCs w:val="20"/>
        </w:rPr>
        <w:t>/70</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49</w:t>
      </w:r>
    </w:p>
    <w:p w14:paraId="041C167F"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color w:val="auto"/>
          <w:szCs w:val="20"/>
        </w:rPr>
        <w:t>5</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社会経済分析専門委員会（</w:t>
      </w:r>
      <w:r w:rsidRPr="00260074">
        <w:rPr>
          <w:rFonts w:asciiTheme="minorHAnsi" w:eastAsiaTheme="minorEastAsia" w:hAnsiTheme="minorHAnsi" w:hint="eastAsia"/>
          <w:color w:val="auto"/>
          <w:szCs w:val="20"/>
        </w:rPr>
        <w:t>SEAC</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63</w:t>
      </w:r>
      <w:r w:rsidRPr="00260074">
        <w:rPr>
          <w:rFonts w:asciiTheme="minorHAnsi" w:eastAsiaTheme="minorEastAsia" w:hAnsiTheme="minorHAnsi"/>
          <w:color w:val="auto"/>
          <w:szCs w:val="20"/>
        </w:rPr>
        <w:t>/64</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5</w:t>
      </w:r>
      <w:r>
        <w:rPr>
          <w:rFonts w:asciiTheme="minorHAnsi" w:eastAsiaTheme="minorEastAsia" w:hAnsiTheme="minorHAnsi" w:hint="eastAsia"/>
          <w:color w:val="auto"/>
          <w:szCs w:val="20"/>
        </w:rPr>
        <w:t>5</w:t>
      </w:r>
    </w:p>
    <w:p w14:paraId="4497B5F1"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color w:val="auto"/>
          <w:szCs w:val="20"/>
        </w:rPr>
        <w:t>6</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内分泌かく乱物質専門家グループ（</w:t>
      </w:r>
      <w:r w:rsidRPr="00260074">
        <w:rPr>
          <w:rFonts w:asciiTheme="minorHAnsi" w:eastAsiaTheme="minorEastAsia" w:hAnsiTheme="minorHAnsi" w:hint="eastAsia"/>
          <w:color w:val="auto"/>
          <w:szCs w:val="20"/>
        </w:rPr>
        <w:t>EDEG</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28</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57</w:t>
      </w:r>
    </w:p>
    <w:p w14:paraId="0B2BB40C"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color w:val="auto"/>
          <w:szCs w:val="20"/>
        </w:rPr>
        <w:lastRenderedPageBreak/>
        <w:t>7</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xml:space="preserve">）　</w:t>
      </w:r>
      <w:r w:rsidRPr="007F6E71">
        <w:rPr>
          <w:rFonts w:asciiTheme="minorHAnsi" w:eastAsiaTheme="minorEastAsia" w:hAnsiTheme="minorHAnsi" w:hint="eastAsia"/>
          <w:color w:val="auto"/>
          <w:spacing w:val="-2"/>
          <w:szCs w:val="20"/>
        </w:rPr>
        <w:t>PBT</w:t>
      </w:r>
      <w:r w:rsidRPr="007F6E71">
        <w:rPr>
          <w:rFonts w:asciiTheme="minorHAnsi" w:eastAsiaTheme="minorEastAsia" w:hAnsiTheme="minorHAnsi" w:hint="eastAsia"/>
          <w:color w:val="auto"/>
          <w:spacing w:val="-2"/>
          <w:szCs w:val="20"/>
        </w:rPr>
        <w:t>（難分解性、生物蓄積性及び毒性）専門家グループ　第</w:t>
      </w:r>
      <w:r w:rsidRPr="007F6E71">
        <w:rPr>
          <w:rFonts w:asciiTheme="minorHAnsi" w:eastAsiaTheme="minorEastAsia" w:hAnsiTheme="minorHAnsi" w:hint="eastAsia"/>
          <w:color w:val="auto"/>
          <w:spacing w:val="-2"/>
          <w:szCs w:val="20"/>
        </w:rPr>
        <w:t>36</w:t>
      </w:r>
      <w:r w:rsidRPr="007F6E71">
        <w:rPr>
          <w:rFonts w:asciiTheme="minorHAnsi" w:eastAsiaTheme="minorEastAsia" w:hAnsiTheme="minorHAnsi" w:hint="eastAsia"/>
          <w:color w:val="auto"/>
          <w:spacing w:val="-2"/>
          <w:szCs w:val="20"/>
        </w:rPr>
        <w:t>回会議</w:t>
      </w:r>
      <w:r w:rsidRPr="00260074">
        <w:rPr>
          <w:rFonts w:asciiTheme="minorHAnsi" w:eastAsiaTheme="minorEastAsia" w:hAnsiTheme="minorHAnsi"/>
          <w:color w:val="auto"/>
          <w:szCs w:val="20"/>
        </w:rPr>
        <w:tab/>
        <w:t>58</w:t>
      </w:r>
    </w:p>
    <w:p w14:paraId="26A6ED81" w14:textId="77777777" w:rsidR="007C627A" w:rsidRPr="00260074" w:rsidRDefault="007C627A" w:rsidP="007C627A">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color w:val="auto"/>
          <w:szCs w:val="20"/>
        </w:rPr>
        <w:t>8</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ナノ材料専門家グループ（</w:t>
      </w:r>
      <w:r w:rsidRPr="00260074">
        <w:rPr>
          <w:rFonts w:asciiTheme="minorHAnsi" w:eastAsiaTheme="minorEastAsia" w:hAnsiTheme="minorHAnsi" w:hint="eastAsia"/>
          <w:color w:val="auto"/>
          <w:szCs w:val="20"/>
        </w:rPr>
        <w:t>NMEG</w:t>
      </w:r>
      <w:r w:rsidRPr="00260074">
        <w:rPr>
          <w:rFonts w:asciiTheme="minorHAnsi" w:eastAsiaTheme="minorEastAsia" w:hAnsiTheme="minorHAnsi" w:hint="eastAsia"/>
          <w:color w:val="auto"/>
          <w:szCs w:val="20"/>
        </w:rPr>
        <w:t>）</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第</w:t>
      </w:r>
      <w:r w:rsidRPr="00260074">
        <w:rPr>
          <w:rFonts w:asciiTheme="minorHAnsi" w:eastAsiaTheme="minorEastAsia" w:hAnsiTheme="minorHAnsi" w:hint="eastAsia"/>
          <w:color w:val="auto"/>
          <w:szCs w:val="20"/>
        </w:rPr>
        <w:t>19</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58</w:t>
      </w:r>
    </w:p>
    <w:p w14:paraId="6CF229BB" w14:textId="77777777" w:rsidR="007C627A" w:rsidRPr="00260074" w:rsidRDefault="007C627A" w:rsidP="007C627A">
      <w:pPr>
        <w:tabs>
          <w:tab w:val="left" w:leader="dot" w:pos="9356"/>
        </w:tabs>
        <w:ind w:leftChars="161" w:left="2380" w:hangingChars="1029" w:hanging="2058"/>
        <w:rPr>
          <w:rFonts w:asciiTheme="minorHAnsi" w:eastAsiaTheme="minorEastAsia" w:hAnsiTheme="minorHAnsi"/>
          <w:color w:val="auto"/>
          <w:szCs w:val="20"/>
        </w:rPr>
      </w:pPr>
      <w:r w:rsidRPr="00260074">
        <w:rPr>
          <w:rFonts w:asciiTheme="minorHAnsi" w:eastAsiaTheme="minorEastAsia" w:hAnsiTheme="minorHAnsi"/>
          <w:color w:val="auto"/>
          <w:szCs w:val="20"/>
        </w:rPr>
        <w:t>9</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 xml:space="preserve">　</w:t>
      </w:r>
      <w:r w:rsidRPr="007F6E71">
        <w:rPr>
          <w:rFonts w:asciiTheme="minorHAnsi" w:eastAsiaTheme="minorEastAsia" w:hAnsiTheme="minorHAnsi" w:hint="eastAsia"/>
          <w:color w:val="auto"/>
          <w:spacing w:val="-2"/>
          <w:szCs w:val="20"/>
        </w:rPr>
        <w:t>残留性有機汚染物質（</w:t>
      </w:r>
      <w:r w:rsidRPr="007F6E71">
        <w:rPr>
          <w:rFonts w:asciiTheme="minorHAnsi" w:eastAsiaTheme="minorEastAsia" w:hAnsiTheme="minorHAnsi" w:hint="eastAsia"/>
          <w:color w:val="auto"/>
          <w:spacing w:val="-2"/>
          <w:szCs w:val="20"/>
        </w:rPr>
        <w:t>POPs</w:t>
      </w:r>
      <w:r w:rsidRPr="007F6E71">
        <w:rPr>
          <w:rFonts w:asciiTheme="minorHAnsi" w:eastAsiaTheme="minorEastAsia" w:hAnsiTheme="minorHAnsi" w:hint="eastAsia"/>
          <w:color w:val="auto"/>
          <w:spacing w:val="-2"/>
          <w:szCs w:val="20"/>
        </w:rPr>
        <w:t>）に関する欧州議会及び理事会規則</w:t>
      </w:r>
      <w:r w:rsidRPr="007F6E71">
        <w:rPr>
          <w:rFonts w:asciiTheme="minorHAnsi" w:eastAsiaTheme="minorEastAsia" w:hAnsiTheme="minorHAnsi" w:hint="eastAsia"/>
          <w:color w:val="auto"/>
          <w:spacing w:val="-2"/>
          <w:szCs w:val="20"/>
        </w:rPr>
        <w:t>(EU) 2019/1021</w:t>
      </w:r>
      <w:r w:rsidRPr="00260074">
        <w:rPr>
          <w:rFonts w:asciiTheme="minorHAnsi" w:eastAsiaTheme="minorEastAsia" w:hAnsiTheme="minorHAnsi"/>
          <w:color w:val="auto"/>
          <w:szCs w:val="20"/>
        </w:rPr>
        <w:br/>
      </w:r>
      <w:r w:rsidRPr="00260074">
        <w:rPr>
          <w:rFonts w:asciiTheme="minorHAnsi" w:eastAsiaTheme="minorEastAsia" w:hAnsiTheme="minorHAnsi" w:hint="eastAsia"/>
          <w:color w:val="auto"/>
          <w:szCs w:val="20"/>
        </w:rPr>
        <w:t>の所管当局専門家グループ　第</w:t>
      </w:r>
      <w:r w:rsidRPr="00260074">
        <w:rPr>
          <w:rFonts w:asciiTheme="minorHAnsi" w:eastAsiaTheme="minorEastAsia" w:hAnsiTheme="minorHAnsi" w:hint="eastAsia"/>
          <w:color w:val="auto"/>
          <w:szCs w:val="20"/>
        </w:rPr>
        <w:t>30</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t>59</w:t>
      </w:r>
    </w:p>
    <w:bookmarkEnd w:id="5"/>
    <w:p w14:paraId="2137C9CC" w14:textId="77777777" w:rsidR="007C627A" w:rsidRPr="00AE09DE" w:rsidRDefault="007C627A" w:rsidP="007C627A"/>
    <w:p w14:paraId="0F4BDFB1" w14:textId="77777777" w:rsidR="007C627A" w:rsidRDefault="007C627A" w:rsidP="007C627A"/>
    <w:p w14:paraId="723DEA53" w14:textId="16BD024A" w:rsidR="00CF1CF0" w:rsidRPr="00D638F1" w:rsidRDefault="00CF1CF0" w:rsidP="00CF1CF0">
      <w:pPr>
        <w:tabs>
          <w:tab w:val="left" w:leader="dot" w:pos="8906"/>
          <w:tab w:val="left" w:leader="dot" w:pos="9638"/>
        </w:tabs>
        <w:jc w:val="left"/>
        <w:rPr>
          <w:rFonts w:asciiTheme="minorHAnsi" w:hAnsiTheme="minorHAnsi"/>
          <w:color w:val="auto"/>
          <w:sz w:val="24"/>
          <w:szCs w:val="24"/>
        </w:rPr>
      </w:pPr>
      <w:r>
        <w:rPr>
          <w:rFonts w:asciiTheme="minorHAnsi" w:hAnsiTheme="minorHAnsi" w:hint="eastAsia"/>
          <w:color w:val="auto"/>
          <w:sz w:val="24"/>
          <w:szCs w:val="24"/>
        </w:rPr>
        <w:t>9</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4C5364A4" w14:textId="77777777" w:rsidR="00CF1CF0" w:rsidRPr="00A645EA" w:rsidRDefault="00CF1CF0" w:rsidP="00CF1CF0">
      <w:pPr>
        <w:tabs>
          <w:tab w:val="left" w:leader="dot" w:pos="8906"/>
        </w:tabs>
        <w:rPr>
          <w:rFonts w:asciiTheme="minorEastAsia" w:eastAsiaTheme="minorEastAsia" w:hAnsiTheme="minorEastAsia"/>
          <w:color w:val="auto"/>
          <w:szCs w:val="20"/>
        </w:rPr>
      </w:pPr>
      <w:r w:rsidRPr="00A645EA">
        <w:rPr>
          <w:rFonts w:asciiTheme="minorEastAsia" w:eastAsiaTheme="minorEastAsia" w:hAnsiTheme="minorEastAsia" w:cs="ＭＳ 明朝" w:hint="eastAsia"/>
          <w:color w:val="auto"/>
          <w:szCs w:val="20"/>
        </w:rPr>
        <w:t xml:space="preserve">Ⅰ </w:t>
      </w:r>
      <w:r w:rsidRPr="00A645EA">
        <w:rPr>
          <w:rFonts w:asciiTheme="minorEastAsia" w:eastAsiaTheme="minorEastAsia" w:hAnsiTheme="minorEastAsia" w:hint="eastAsia"/>
          <w:color w:val="auto"/>
          <w:szCs w:val="20"/>
        </w:rPr>
        <w:t>国内ニュース</w:t>
      </w:r>
    </w:p>
    <w:p w14:paraId="3648D666" w14:textId="77777777" w:rsidR="00CF1CF0" w:rsidRPr="00A645EA" w:rsidRDefault="00CF1CF0" w:rsidP="00CF1CF0">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．厚生労働省</w:t>
      </w:r>
    </w:p>
    <w:p w14:paraId="2355D355" w14:textId="77777777" w:rsidR="00CF1CF0" w:rsidRPr="00A645EA"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A645EA">
        <w:rPr>
          <w:rFonts w:hint="eastAsia"/>
          <w:color w:val="auto"/>
          <w:szCs w:val="20"/>
        </w:rPr>
        <w:tab/>
      </w:r>
      <w:r w:rsidRPr="000762E3">
        <w:rPr>
          <w:rFonts w:hint="eastAsia"/>
          <w:color w:val="auto"/>
          <w:szCs w:val="20"/>
        </w:rPr>
        <w:t>令和</w:t>
      </w:r>
      <w:r w:rsidRPr="000762E3">
        <w:rPr>
          <w:rFonts w:hint="eastAsia"/>
          <w:color w:val="auto"/>
          <w:szCs w:val="20"/>
        </w:rPr>
        <w:t>6</w:t>
      </w:r>
      <w:r w:rsidRPr="000762E3">
        <w:rPr>
          <w:rFonts w:hint="eastAsia"/>
          <w:color w:val="auto"/>
          <w:szCs w:val="20"/>
        </w:rPr>
        <w:t>年度第</w:t>
      </w:r>
      <w:r w:rsidRPr="000762E3">
        <w:rPr>
          <w:rFonts w:hint="eastAsia"/>
          <w:color w:val="auto"/>
          <w:szCs w:val="20"/>
        </w:rPr>
        <w:t>1</w:t>
      </w:r>
      <w:r w:rsidRPr="000762E3">
        <w:rPr>
          <w:rFonts w:hint="eastAsia"/>
          <w:color w:val="auto"/>
          <w:szCs w:val="20"/>
        </w:rPr>
        <w:t>回薬事審議会化学物質安全対策部会家庭用品安全対策調査会</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2E993A46" w14:textId="77777777" w:rsidR="00CF1CF0" w:rsidRPr="00A645EA"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A645EA">
        <w:rPr>
          <w:rFonts w:hint="eastAsia"/>
          <w:color w:val="auto"/>
          <w:szCs w:val="20"/>
        </w:rPr>
        <w:tab/>
      </w:r>
      <w:r w:rsidRPr="000762E3">
        <w:rPr>
          <w:rFonts w:hint="eastAsia"/>
          <w:color w:val="auto"/>
          <w:szCs w:val="20"/>
        </w:rPr>
        <w:t>令和</w:t>
      </w:r>
      <w:r w:rsidRPr="000762E3">
        <w:rPr>
          <w:rFonts w:hint="eastAsia"/>
          <w:color w:val="auto"/>
          <w:szCs w:val="20"/>
        </w:rPr>
        <w:t>6</w:t>
      </w:r>
      <w:r w:rsidRPr="000762E3">
        <w:rPr>
          <w:rFonts w:hint="eastAsia"/>
          <w:color w:val="auto"/>
          <w:szCs w:val="20"/>
        </w:rPr>
        <w:t>年度第</w:t>
      </w:r>
      <w:r w:rsidRPr="000762E3">
        <w:rPr>
          <w:rFonts w:hint="eastAsia"/>
          <w:color w:val="auto"/>
          <w:szCs w:val="20"/>
        </w:rPr>
        <w:t>4</w:t>
      </w:r>
      <w:r w:rsidRPr="000762E3">
        <w:rPr>
          <w:rFonts w:hint="eastAsia"/>
          <w:color w:val="auto"/>
          <w:szCs w:val="20"/>
        </w:rPr>
        <w:t>回薬事審議会化学物質安全対策部会化学物質調査会令和</w:t>
      </w:r>
      <w:r w:rsidRPr="000762E3">
        <w:rPr>
          <w:rFonts w:hint="eastAsia"/>
          <w:color w:val="auto"/>
          <w:szCs w:val="20"/>
        </w:rPr>
        <w:t>6</w:t>
      </w:r>
      <w:r w:rsidRPr="000762E3">
        <w:rPr>
          <w:rFonts w:hint="eastAsia"/>
          <w:color w:val="auto"/>
          <w:szCs w:val="20"/>
        </w:rPr>
        <w:t>年度化学物質審議会</w:t>
      </w:r>
      <w:r>
        <w:rPr>
          <w:color w:val="auto"/>
          <w:szCs w:val="20"/>
        </w:rPr>
        <w:br/>
      </w:r>
      <w:r w:rsidRPr="000762E3">
        <w:rPr>
          <w:rFonts w:hint="eastAsia"/>
          <w:color w:val="auto"/>
          <w:szCs w:val="20"/>
        </w:rPr>
        <w:t>第</w:t>
      </w:r>
      <w:r w:rsidRPr="000762E3">
        <w:rPr>
          <w:rFonts w:hint="eastAsia"/>
          <w:color w:val="auto"/>
          <w:szCs w:val="20"/>
        </w:rPr>
        <w:t>1</w:t>
      </w:r>
      <w:r w:rsidRPr="000762E3">
        <w:rPr>
          <w:rFonts w:hint="eastAsia"/>
          <w:color w:val="auto"/>
          <w:szCs w:val="20"/>
        </w:rPr>
        <w:t>回安全対策部会第</w:t>
      </w:r>
      <w:r w:rsidRPr="000762E3">
        <w:rPr>
          <w:rFonts w:hint="eastAsia"/>
          <w:color w:val="auto"/>
          <w:szCs w:val="20"/>
        </w:rPr>
        <w:t>246</w:t>
      </w:r>
      <w:r w:rsidRPr="000762E3">
        <w:rPr>
          <w:rFonts w:hint="eastAsia"/>
          <w:color w:val="auto"/>
          <w:szCs w:val="20"/>
        </w:rPr>
        <w:t>回中央環境審議会環境保健部会化学物質審査小委員会</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475D5377" w14:textId="77777777" w:rsidR="00CF1CF0" w:rsidRPr="00A645EA"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0762E3">
        <w:rPr>
          <w:rFonts w:hint="eastAsia"/>
          <w:color w:val="auto"/>
          <w:szCs w:val="20"/>
        </w:rPr>
        <w:t>令和</w:t>
      </w:r>
      <w:r w:rsidRPr="000762E3">
        <w:rPr>
          <w:rFonts w:hint="eastAsia"/>
          <w:color w:val="auto"/>
          <w:szCs w:val="20"/>
        </w:rPr>
        <w:t>6</w:t>
      </w:r>
      <w:r w:rsidRPr="000762E3">
        <w:rPr>
          <w:rFonts w:hint="eastAsia"/>
          <w:color w:val="auto"/>
          <w:szCs w:val="20"/>
        </w:rPr>
        <w:t>年度第</w:t>
      </w:r>
      <w:r w:rsidRPr="000762E3">
        <w:rPr>
          <w:rFonts w:hint="eastAsia"/>
          <w:color w:val="auto"/>
          <w:szCs w:val="20"/>
        </w:rPr>
        <w:t>1</w:t>
      </w:r>
      <w:r w:rsidRPr="000762E3">
        <w:rPr>
          <w:rFonts w:hint="eastAsia"/>
          <w:color w:val="auto"/>
          <w:szCs w:val="20"/>
        </w:rPr>
        <w:t>回薬事審議会化学物質安全対策部会　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6257D35F" w14:textId="77777777" w:rsidR="00CF1CF0" w:rsidRDefault="00CF1CF0" w:rsidP="00CF1CF0">
      <w:pPr>
        <w:tabs>
          <w:tab w:val="left" w:leader="dot" w:pos="8800"/>
          <w:tab w:val="left" w:leader="dot" w:pos="8906"/>
        </w:tabs>
        <w:ind w:firstLineChars="50" w:firstLine="100"/>
        <w:rPr>
          <w:rFonts w:asciiTheme="minorHAnsi" w:eastAsiaTheme="minorEastAsia" w:hAnsiTheme="minorHAnsi"/>
          <w:color w:val="auto"/>
          <w:szCs w:val="20"/>
        </w:rPr>
      </w:pPr>
    </w:p>
    <w:p w14:paraId="5E54C6DD" w14:textId="77777777" w:rsidR="00CF1CF0" w:rsidRDefault="00CF1CF0" w:rsidP="00CF1CF0">
      <w:pPr>
        <w:tabs>
          <w:tab w:val="left" w:leader="dot" w:pos="8800"/>
          <w:tab w:val="left" w:leader="dot" w:pos="8906"/>
        </w:tabs>
        <w:ind w:firstLineChars="50" w:firstLine="100"/>
        <w:rPr>
          <w:rFonts w:asciiTheme="minorHAnsi" w:eastAsiaTheme="minorEastAsia" w:hAnsiTheme="minorHAnsi"/>
          <w:color w:val="auto"/>
          <w:szCs w:val="20"/>
        </w:rPr>
      </w:pPr>
      <w:r w:rsidRPr="00790999">
        <w:rPr>
          <w:rFonts w:asciiTheme="minorHAnsi" w:eastAsiaTheme="minorEastAsia" w:hAnsiTheme="minorHAnsi"/>
          <w:color w:val="auto"/>
          <w:szCs w:val="20"/>
        </w:rPr>
        <w:t>2</w:t>
      </w:r>
      <w:r w:rsidRPr="0097232E">
        <w:rPr>
          <w:rFonts w:asciiTheme="minorHAnsi" w:eastAsiaTheme="minorEastAsia" w:hAnsiTheme="minorHAnsi" w:hint="eastAsia"/>
          <w:color w:val="auto"/>
          <w:szCs w:val="20"/>
        </w:rPr>
        <w:t>．環境省</w:t>
      </w:r>
    </w:p>
    <w:p w14:paraId="755E06F1" w14:textId="77777777" w:rsidR="00CF1CF0" w:rsidRPr="00A645EA"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0762E3">
        <w:rPr>
          <w:rFonts w:hint="eastAsia"/>
          <w:color w:val="auto"/>
          <w:szCs w:val="20"/>
        </w:rPr>
        <w:t>「令和</w:t>
      </w:r>
      <w:r w:rsidRPr="000762E3">
        <w:rPr>
          <w:rFonts w:hint="eastAsia"/>
          <w:color w:val="auto"/>
          <w:szCs w:val="20"/>
        </w:rPr>
        <w:t>6</w:t>
      </w:r>
      <w:r w:rsidRPr="000762E3">
        <w:rPr>
          <w:rFonts w:hint="eastAsia"/>
          <w:color w:val="auto"/>
          <w:szCs w:val="20"/>
        </w:rPr>
        <w:t>年度第</w:t>
      </w:r>
      <w:r w:rsidRPr="000762E3">
        <w:rPr>
          <w:rFonts w:hint="eastAsia"/>
          <w:color w:val="auto"/>
          <w:szCs w:val="20"/>
        </w:rPr>
        <w:t>1</w:t>
      </w:r>
      <w:r w:rsidRPr="000762E3">
        <w:rPr>
          <w:rFonts w:hint="eastAsia"/>
          <w:color w:val="auto"/>
          <w:szCs w:val="20"/>
        </w:rPr>
        <w:t>回水質基準逐次改正検討会」及び「第</w:t>
      </w:r>
      <w:r w:rsidRPr="000762E3">
        <w:rPr>
          <w:rFonts w:hint="eastAsia"/>
          <w:color w:val="auto"/>
          <w:szCs w:val="20"/>
        </w:rPr>
        <w:t>4</w:t>
      </w:r>
      <w:r w:rsidRPr="000762E3">
        <w:rPr>
          <w:rFonts w:hint="eastAsia"/>
          <w:color w:val="auto"/>
          <w:szCs w:val="20"/>
        </w:rPr>
        <w:t>回</w:t>
      </w:r>
      <w:r w:rsidRPr="000762E3">
        <w:rPr>
          <w:rFonts w:hint="eastAsia"/>
          <w:color w:val="auto"/>
          <w:szCs w:val="20"/>
        </w:rPr>
        <w:t>PFOS</w:t>
      </w:r>
      <w:r w:rsidRPr="000762E3">
        <w:rPr>
          <w:rFonts w:hint="eastAsia"/>
          <w:color w:val="auto"/>
          <w:szCs w:val="20"/>
        </w:rPr>
        <w:t>・</w:t>
      </w:r>
      <w:r w:rsidRPr="000762E3">
        <w:rPr>
          <w:rFonts w:hint="eastAsia"/>
          <w:color w:val="auto"/>
          <w:szCs w:val="20"/>
        </w:rPr>
        <w:t>PFOA</w:t>
      </w:r>
      <w:r w:rsidRPr="000762E3">
        <w:rPr>
          <w:rFonts w:hint="eastAsia"/>
          <w:color w:val="auto"/>
          <w:szCs w:val="20"/>
        </w:rPr>
        <w:t>に係る水質の目標値等</w:t>
      </w:r>
      <w:r>
        <w:rPr>
          <w:color w:val="auto"/>
          <w:szCs w:val="20"/>
        </w:rPr>
        <w:br/>
      </w:r>
      <w:r w:rsidRPr="000762E3">
        <w:rPr>
          <w:rFonts w:hint="eastAsia"/>
          <w:color w:val="auto"/>
          <w:szCs w:val="20"/>
        </w:rPr>
        <w:t>の専門家会議」合同会議</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333D32A7" w14:textId="77777777" w:rsidR="00CF1CF0" w:rsidRPr="00A645EA"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5</w:t>
      </w:r>
      <w:r w:rsidRPr="00A645EA">
        <w:rPr>
          <w:rFonts w:hint="eastAsia"/>
          <w:color w:val="auto"/>
          <w:szCs w:val="20"/>
        </w:rPr>
        <w:t>)</w:t>
      </w:r>
      <w:r w:rsidRPr="00A645EA">
        <w:rPr>
          <w:rFonts w:hint="eastAsia"/>
          <w:color w:val="auto"/>
          <w:szCs w:val="20"/>
        </w:rPr>
        <w:t xml:space="preserve">　</w:t>
      </w:r>
      <w:r w:rsidRPr="000762E3">
        <w:rPr>
          <w:rFonts w:hint="eastAsia"/>
          <w:color w:val="auto"/>
          <w:szCs w:val="20"/>
        </w:rPr>
        <w:t>PFAS</w:t>
      </w:r>
      <w:r w:rsidRPr="000762E3">
        <w:rPr>
          <w:rFonts w:hint="eastAsia"/>
          <w:color w:val="auto"/>
          <w:szCs w:val="20"/>
        </w:rPr>
        <w:t>に対する総合戦略検討専門家会議（第</w:t>
      </w:r>
      <w:r w:rsidRPr="000762E3">
        <w:rPr>
          <w:rFonts w:hint="eastAsia"/>
          <w:color w:val="auto"/>
          <w:szCs w:val="20"/>
        </w:rPr>
        <w:t>5</w:t>
      </w:r>
      <w:r w:rsidRPr="000762E3">
        <w:rPr>
          <w:rFonts w:hint="eastAsia"/>
          <w:color w:val="auto"/>
          <w:szCs w:val="20"/>
        </w:rPr>
        <w:t>回）議事次第・配付資料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4DCD081C" w14:textId="77777777" w:rsidR="00CF1CF0" w:rsidRPr="00A645EA" w:rsidRDefault="00CF1CF0" w:rsidP="00CF1CF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A645EA">
        <w:rPr>
          <w:rFonts w:hint="eastAsia"/>
          <w:color w:val="auto"/>
        </w:rPr>
        <w:t>その他国内情報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4DBCF309" w14:textId="77777777" w:rsidR="00CF1CF0" w:rsidRPr="00D638F1" w:rsidRDefault="00CF1CF0" w:rsidP="00CF1CF0">
      <w:pPr>
        <w:tabs>
          <w:tab w:val="right" w:leader="dot" w:pos="9600"/>
        </w:tabs>
        <w:ind w:leftChars="99" w:left="706" w:hangingChars="254" w:hanging="508"/>
        <w:rPr>
          <w:rFonts w:asciiTheme="minorHAnsi" w:eastAsiaTheme="minorEastAsia" w:hAnsiTheme="minorHAnsi"/>
          <w:color w:val="auto"/>
          <w:szCs w:val="20"/>
        </w:rPr>
      </w:pPr>
    </w:p>
    <w:p w14:paraId="64C48A71" w14:textId="77777777" w:rsidR="00CF1CF0" w:rsidRPr="00D638F1" w:rsidRDefault="00CF1CF0" w:rsidP="00CF1CF0">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62FFF9A6" w14:textId="77777777" w:rsidR="00CF1CF0" w:rsidRDefault="00CF1CF0" w:rsidP="00CF1CF0">
      <w:pPr>
        <w:tabs>
          <w:tab w:val="right" w:leader="dot" w:pos="9600"/>
        </w:tabs>
        <w:ind w:firstLineChars="100" w:firstLine="200"/>
        <w:rPr>
          <w:rFonts w:asciiTheme="minorHAnsi" w:eastAsiaTheme="minorEastAsia" w:hAnsiTheme="minorHAnsi"/>
          <w:color w:val="auto"/>
          <w:szCs w:val="20"/>
        </w:rPr>
      </w:pPr>
      <w:r w:rsidRPr="000762E3">
        <w:rPr>
          <w:rFonts w:asciiTheme="minorHAnsi" w:eastAsiaTheme="minorEastAsia" w:hAnsiTheme="minorHAnsi" w:hint="eastAsia"/>
          <w:color w:val="auto"/>
          <w:szCs w:val="20"/>
        </w:rPr>
        <w:t>＜ナノ物質・ナノ材料＞</w:t>
      </w:r>
    </w:p>
    <w:p w14:paraId="11194507" w14:textId="77777777" w:rsidR="00CF1CF0" w:rsidRPr="00D638F1"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0762E3">
        <w:rPr>
          <w:rFonts w:hint="eastAsia"/>
          <w:color w:val="auto"/>
        </w:rPr>
        <w:t>ECETOC</w:t>
      </w:r>
      <w:r w:rsidRPr="000762E3">
        <w:rPr>
          <w:rFonts w:hint="eastAsia"/>
          <w:color w:val="auto"/>
        </w:rPr>
        <w:t xml:space="preserve">　ナノ材料に焦点を当てた粒子状</w:t>
      </w:r>
      <w:r>
        <w:rPr>
          <w:rFonts w:hint="eastAsia"/>
          <w:color w:val="auto"/>
        </w:rPr>
        <w:t>材料</w:t>
      </w:r>
      <w:r w:rsidRPr="000762E3">
        <w:rPr>
          <w:rFonts w:hint="eastAsia"/>
          <w:color w:val="auto"/>
        </w:rPr>
        <w:t>の水生試験を最適化するための実施上の検討事項</w:t>
      </w:r>
      <w:r>
        <w:rPr>
          <w:color w:val="auto"/>
        </w:rPr>
        <w:br/>
      </w:r>
      <w:r w:rsidRPr="000762E3">
        <w:rPr>
          <w:rFonts w:hint="eastAsia"/>
          <w:color w:val="auto"/>
        </w:rPr>
        <w:t>に関する研究報告書を公表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1179CA5A" w14:textId="77777777" w:rsidR="00CF1CF0" w:rsidRDefault="00CF1CF0" w:rsidP="00CF1CF0">
      <w:pPr>
        <w:tabs>
          <w:tab w:val="right" w:leader="dot" w:pos="9600"/>
        </w:tabs>
        <w:spacing w:beforeLines="50" w:before="160"/>
        <w:ind w:firstLineChars="100" w:firstLine="200"/>
        <w:rPr>
          <w:color w:val="auto"/>
        </w:rPr>
      </w:pPr>
      <w:r w:rsidRPr="000762E3">
        <w:rPr>
          <w:rFonts w:hint="eastAsia"/>
          <w:color w:val="auto"/>
        </w:rPr>
        <w:t>＜難燃剤＞</w:t>
      </w:r>
    </w:p>
    <w:p w14:paraId="0854AA01" w14:textId="77777777" w:rsidR="00CF1CF0" w:rsidRPr="00D638F1"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0762E3">
        <w:rPr>
          <w:rFonts w:hint="eastAsia"/>
          <w:color w:val="auto"/>
        </w:rPr>
        <w:t>EFSA</w:t>
      </w:r>
      <w:r w:rsidRPr="000762E3">
        <w:rPr>
          <w:rFonts w:hint="eastAsia"/>
          <w:color w:val="auto"/>
        </w:rPr>
        <w:t xml:space="preserve">　食品中の</w:t>
      </w:r>
      <w:r w:rsidRPr="000762E3">
        <w:rPr>
          <w:rFonts w:hint="eastAsia"/>
          <w:color w:val="auto"/>
        </w:rPr>
        <w:t>TBBPA</w:t>
      </w:r>
      <w:r w:rsidRPr="000762E3">
        <w:rPr>
          <w:rFonts w:hint="eastAsia"/>
          <w:color w:val="auto"/>
        </w:rPr>
        <w:t>及びその誘導体類に関する科学的意見書を更新</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330A8A88" w14:textId="77777777" w:rsidR="00CF1CF0" w:rsidRDefault="00CF1CF0" w:rsidP="00CF1CF0">
      <w:pPr>
        <w:tabs>
          <w:tab w:val="right" w:leader="dot" w:pos="9600"/>
        </w:tabs>
        <w:spacing w:beforeLines="50" w:before="160"/>
        <w:ind w:firstLineChars="100" w:firstLine="200"/>
        <w:rPr>
          <w:color w:val="auto"/>
        </w:rPr>
      </w:pPr>
      <w:r w:rsidRPr="006F49C3">
        <w:rPr>
          <w:rFonts w:hint="eastAsia"/>
          <w:color w:val="auto"/>
        </w:rPr>
        <w:t>＜フッ素化化合物＞</w:t>
      </w:r>
    </w:p>
    <w:p w14:paraId="367156A7" w14:textId="77777777" w:rsidR="00CF1CF0" w:rsidRPr="00D638F1"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0762E3">
        <w:rPr>
          <w:rFonts w:hint="eastAsia"/>
          <w:color w:val="auto"/>
        </w:rPr>
        <w:t>米国</w:t>
      </w:r>
      <w:r w:rsidRPr="000762E3">
        <w:rPr>
          <w:rFonts w:hint="eastAsia"/>
          <w:color w:val="auto"/>
        </w:rPr>
        <w:t>EPA</w:t>
      </w:r>
      <w:r w:rsidRPr="000762E3">
        <w:rPr>
          <w:rFonts w:hint="eastAsia"/>
          <w:color w:val="auto"/>
        </w:rPr>
        <w:t xml:space="preserve">　魚介類勧告プログラムで監視すべき汚染物質リストに</w:t>
      </w:r>
      <w:r w:rsidRPr="000762E3">
        <w:rPr>
          <w:rFonts w:hint="eastAsia"/>
          <w:color w:val="auto"/>
        </w:rPr>
        <w:t>12</w:t>
      </w:r>
      <w:r w:rsidRPr="000762E3">
        <w:rPr>
          <w:rFonts w:hint="eastAsia"/>
          <w:color w:val="auto"/>
        </w:rPr>
        <w:t>種の</w:t>
      </w:r>
      <w:r w:rsidRPr="000762E3">
        <w:rPr>
          <w:rFonts w:hint="eastAsia"/>
          <w:color w:val="auto"/>
        </w:rPr>
        <w:t>PFAS</w:t>
      </w:r>
      <w:r w:rsidRPr="000762E3">
        <w:rPr>
          <w:rFonts w:hint="eastAsia"/>
          <w:color w:val="auto"/>
        </w:rPr>
        <w:t>等を追加</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9</w:t>
      </w:r>
    </w:p>
    <w:p w14:paraId="351616F1" w14:textId="77777777" w:rsidR="00CF1CF0" w:rsidRPr="00D638F1" w:rsidRDefault="00CF1CF0" w:rsidP="00CF1CF0">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2B7ADFF6" w14:textId="77777777" w:rsidR="00CF1CF0" w:rsidRPr="005C40FA" w:rsidRDefault="00CF1CF0" w:rsidP="00CF1CF0">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0762E3">
        <w:rPr>
          <w:rFonts w:hint="eastAsia"/>
          <w:color w:val="auto"/>
        </w:rPr>
        <w:t>米国</w:t>
      </w:r>
      <w:r w:rsidRPr="000762E3">
        <w:rPr>
          <w:rFonts w:hint="eastAsia"/>
          <w:color w:val="auto"/>
        </w:rPr>
        <w:t>EPA</w:t>
      </w:r>
      <w:r w:rsidRPr="000762E3">
        <w:rPr>
          <w:rFonts w:hint="eastAsia"/>
          <w:color w:val="auto"/>
        </w:rPr>
        <w:t xml:space="preserve">　</w:t>
      </w:r>
      <w:r w:rsidRPr="000762E3">
        <w:rPr>
          <w:rFonts w:hint="eastAsia"/>
          <w:color w:val="auto"/>
        </w:rPr>
        <w:t>TSCA</w:t>
      </w:r>
      <w:r w:rsidRPr="000762E3">
        <w:rPr>
          <w:rFonts w:hint="eastAsia"/>
          <w:color w:val="auto"/>
        </w:rPr>
        <w:t>に基づくリスク評価における高優先</w:t>
      </w:r>
      <w:r>
        <w:rPr>
          <w:rFonts w:hint="eastAsia"/>
          <w:color w:val="auto"/>
        </w:rPr>
        <w:t>度</w:t>
      </w:r>
      <w:r w:rsidRPr="000762E3">
        <w:rPr>
          <w:rFonts w:hint="eastAsia"/>
          <w:color w:val="auto"/>
        </w:rPr>
        <w:t>物質として</w:t>
      </w:r>
      <w:r w:rsidRPr="000762E3">
        <w:rPr>
          <w:rFonts w:hint="eastAsia"/>
          <w:color w:val="auto"/>
        </w:rPr>
        <w:t>5</w:t>
      </w:r>
      <w:r w:rsidRPr="000762E3">
        <w:rPr>
          <w:rFonts w:hint="eastAsia"/>
          <w:color w:val="auto"/>
        </w:rPr>
        <w:t>物質を指定する案を公表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23EEB3FD" w14:textId="77777777" w:rsidR="00CF1CF0" w:rsidRPr="00D638F1" w:rsidRDefault="00CF1CF0" w:rsidP="00CF1CF0">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0762E3">
        <w:rPr>
          <w:rFonts w:hint="eastAsia"/>
        </w:rPr>
        <w:t>米国</w:t>
      </w:r>
      <w:r w:rsidRPr="000762E3">
        <w:rPr>
          <w:rFonts w:hint="eastAsia"/>
        </w:rPr>
        <w:t>EPA</w:t>
      </w:r>
      <w:r w:rsidRPr="000762E3">
        <w:rPr>
          <w:rFonts w:hint="eastAsia"/>
        </w:rPr>
        <w:t xml:space="preserve">　</w:t>
      </w:r>
      <w:r w:rsidRPr="000762E3">
        <w:rPr>
          <w:rFonts w:hint="eastAsia"/>
        </w:rPr>
        <w:t>1,1-</w:t>
      </w:r>
      <w:r w:rsidRPr="000762E3">
        <w:rPr>
          <w:rFonts w:hint="eastAsia"/>
        </w:rPr>
        <w:t>ジクロロエタンのリスク評価書草案</w:t>
      </w:r>
      <w:r w:rsidRPr="00773E04">
        <w:rPr>
          <w:rFonts w:hint="eastAsia"/>
          <w:spacing w:val="-2"/>
        </w:rPr>
        <w:t>及び</w:t>
      </w:r>
      <w:r w:rsidRPr="00773E04">
        <w:rPr>
          <w:rFonts w:hint="eastAsia"/>
          <w:spacing w:val="-2"/>
        </w:rPr>
        <w:t>1,2-</w:t>
      </w:r>
      <w:r w:rsidRPr="00773E04">
        <w:rPr>
          <w:rFonts w:hint="eastAsia"/>
          <w:spacing w:val="-2"/>
        </w:rPr>
        <w:t>ジクロロエタンのハザードアセスメント</w:t>
      </w:r>
      <w:r>
        <w:br/>
      </w:r>
      <w:r w:rsidRPr="000762E3">
        <w:rPr>
          <w:rFonts w:hint="eastAsia"/>
        </w:rPr>
        <w:t>草案を公表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177BBFAA" w14:textId="77777777" w:rsidR="00CF1CF0" w:rsidRPr="00D638F1" w:rsidRDefault="00CF1CF0" w:rsidP="00CF1CF0">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0762E3">
        <w:rPr>
          <w:rFonts w:hint="eastAsia"/>
          <w:color w:val="auto"/>
        </w:rPr>
        <w:t xml:space="preserve">米国カリフォルニア州　</w:t>
      </w:r>
      <w:r w:rsidRPr="000762E3">
        <w:rPr>
          <w:rFonts w:hint="eastAsia"/>
          <w:color w:val="auto"/>
        </w:rPr>
        <w:t>NPEs</w:t>
      </w:r>
      <w:r w:rsidRPr="000762E3">
        <w:rPr>
          <w:rFonts w:hint="eastAsia"/>
          <w:color w:val="auto"/>
        </w:rPr>
        <w:t>を含有する洗濯洗剤を優先製品リストに収載する規則を最終決定</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01748C91" w14:textId="77777777" w:rsidR="00CF1CF0" w:rsidRPr="00D638F1" w:rsidRDefault="00CF1CF0" w:rsidP="00CF1CF0">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0762E3">
        <w:rPr>
          <w:rFonts w:hint="eastAsia"/>
          <w:color w:val="auto"/>
        </w:rPr>
        <w:t xml:space="preserve">米国カリフォルニア州　</w:t>
      </w:r>
      <w:r w:rsidRPr="000762E3">
        <w:rPr>
          <w:rFonts w:hint="eastAsia"/>
          <w:color w:val="auto"/>
        </w:rPr>
        <w:t>1,4-</w:t>
      </w:r>
      <w:r w:rsidRPr="000762E3">
        <w:rPr>
          <w:rFonts w:hint="eastAsia"/>
          <w:color w:val="auto"/>
        </w:rPr>
        <w:t>ジオキサンを含有するパーソナルケア製品及び洗浄製品の優先製品</w:t>
      </w:r>
      <w:r>
        <w:rPr>
          <w:color w:val="auto"/>
        </w:rPr>
        <w:br/>
      </w:r>
      <w:r w:rsidRPr="000762E3">
        <w:rPr>
          <w:rFonts w:hint="eastAsia"/>
          <w:color w:val="auto"/>
        </w:rPr>
        <w:t>としての規制を提案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6F4145CE" w14:textId="77777777" w:rsidR="00CF1CF0" w:rsidRPr="00D638F1" w:rsidRDefault="00CF1CF0" w:rsidP="00CF1CF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0762E3">
        <w:rPr>
          <w:rFonts w:hint="eastAsia"/>
          <w:color w:val="auto"/>
        </w:rPr>
        <w:t>米国カリフォルニア州　イソプレンの発がん性吸入ユニットリスク係数に関する技術支援文書案</w:t>
      </w:r>
      <w:r>
        <w:rPr>
          <w:color w:val="auto"/>
        </w:rPr>
        <w:br/>
      </w:r>
      <w:r w:rsidRPr="000762E3">
        <w:rPr>
          <w:rFonts w:hint="eastAsia"/>
          <w:color w:val="auto"/>
        </w:rPr>
        <w:t>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12</w:t>
      </w:r>
    </w:p>
    <w:p w14:paraId="361FD358" w14:textId="77777777" w:rsidR="00CF1CF0" w:rsidRDefault="00CF1CF0" w:rsidP="00CF1CF0">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0762E3">
        <w:rPr>
          <w:rFonts w:hint="eastAsia"/>
          <w:color w:val="auto"/>
        </w:rPr>
        <w:t>カナダ</w:t>
      </w:r>
      <w:r w:rsidRPr="000762E3">
        <w:rPr>
          <w:rFonts w:hint="eastAsia"/>
          <w:color w:val="auto"/>
        </w:rPr>
        <w:t>ECCC</w:t>
      </w:r>
      <w:r w:rsidRPr="000762E3">
        <w:rPr>
          <w:rFonts w:hint="eastAsia"/>
          <w:color w:val="auto"/>
        </w:rPr>
        <w:t xml:space="preserve">　</w:t>
      </w:r>
      <w:r w:rsidRPr="000762E3">
        <w:rPr>
          <w:rFonts w:hint="eastAsia"/>
          <w:color w:val="auto"/>
        </w:rPr>
        <w:t>BTEX</w:t>
      </w:r>
      <w:r w:rsidRPr="000762E3">
        <w:rPr>
          <w:rFonts w:hint="eastAsia"/>
          <w:color w:val="auto"/>
        </w:rPr>
        <w:t>についての連邦環境品質ガイドラインを公表</w:t>
      </w:r>
      <w:r>
        <w:rPr>
          <w:color w:val="auto"/>
        </w:rPr>
        <w:tab/>
      </w:r>
      <w:r>
        <w:rPr>
          <w:rFonts w:hint="eastAsia"/>
          <w:color w:val="auto"/>
        </w:rPr>
        <w:t>13</w:t>
      </w:r>
    </w:p>
    <w:p w14:paraId="7DFB9E5F" w14:textId="77777777" w:rsidR="00CF1CF0" w:rsidRDefault="00CF1CF0" w:rsidP="00CF1CF0">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38F7A6B0" w14:textId="77777777" w:rsidR="00CF1CF0" w:rsidRDefault="00CF1CF0" w:rsidP="00CF1CF0">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0762E3">
        <w:rPr>
          <w:rFonts w:hint="eastAsia"/>
          <w:color w:val="auto"/>
        </w:rPr>
        <w:t>EC</w:t>
      </w:r>
      <w:r w:rsidRPr="000762E3">
        <w:rPr>
          <w:rFonts w:hint="eastAsia"/>
          <w:color w:val="auto"/>
        </w:rPr>
        <w:t xml:space="preserve">　制限ロードマップの制限対象物質（グループ）のローリングリストを更新</w:t>
      </w:r>
      <w:r>
        <w:rPr>
          <w:color w:val="auto"/>
        </w:rPr>
        <w:tab/>
      </w:r>
      <w:r>
        <w:rPr>
          <w:rFonts w:hint="eastAsia"/>
          <w:color w:val="auto"/>
        </w:rPr>
        <w:t>13</w:t>
      </w:r>
    </w:p>
    <w:p w14:paraId="0FC2714D" w14:textId="77777777" w:rsidR="00CF1CF0" w:rsidRDefault="00CF1CF0" w:rsidP="00CF1CF0">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433534">
        <w:rPr>
          <w:rFonts w:hint="eastAsia"/>
          <w:color w:val="auto"/>
        </w:rPr>
        <w:t>EC</w:t>
      </w:r>
      <w:r w:rsidRPr="00433534">
        <w:rPr>
          <w:rFonts w:hint="eastAsia"/>
          <w:color w:val="auto"/>
        </w:rPr>
        <w:t xml:space="preserve">　</w:t>
      </w:r>
      <w:r w:rsidRPr="00433534">
        <w:rPr>
          <w:rFonts w:hint="eastAsia"/>
          <w:color w:val="auto"/>
        </w:rPr>
        <w:t>SCCS</w:t>
      </w:r>
      <w:r w:rsidRPr="00433534">
        <w:rPr>
          <w:rFonts w:hint="eastAsia"/>
          <w:color w:val="auto"/>
        </w:rPr>
        <w:t xml:space="preserve">　化粧品に使用される銀の安全性についての最終意見書を公表</w:t>
      </w:r>
      <w:r>
        <w:rPr>
          <w:color w:val="auto"/>
        </w:rPr>
        <w:tab/>
      </w:r>
      <w:r>
        <w:rPr>
          <w:rFonts w:hint="eastAsia"/>
          <w:color w:val="auto"/>
        </w:rPr>
        <w:t>18</w:t>
      </w:r>
    </w:p>
    <w:p w14:paraId="318155C4" w14:textId="77777777" w:rsidR="00CF1CF0" w:rsidRPr="006A2231" w:rsidRDefault="00CF1CF0" w:rsidP="00CF1CF0">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433534">
        <w:rPr>
          <w:rFonts w:hint="eastAsia"/>
          <w:color w:val="auto"/>
        </w:rPr>
        <w:t>ECHA</w:t>
      </w:r>
      <w:r w:rsidRPr="00433534">
        <w:rPr>
          <w:rFonts w:hint="eastAsia"/>
          <w:color w:val="auto"/>
        </w:rPr>
        <w:t xml:space="preserve">　ジウロンについての</w:t>
      </w:r>
      <w:r w:rsidRPr="00433534">
        <w:rPr>
          <w:rFonts w:hint="eastAsia"/>
          <w:color w:val="auto"/>
        </w:rPr>
        <w:t>CoRAP</w:t>
      </w:r>
      <w:r w:rsidRPr="00433534">
        <w:rPr>
          <w:rFonts w:hint="eastAsia"/>
          <w:color w:val="auto"/>
        </w:rPr>
        <w:t>の物質評価結論文書を公表</w:t>
      </w:r>
      <w:r>
        <w:rPr>
          <w:color w:val="auto"/>
        </w:rPr>
        <w:tab/>
      </w:r>
      <w:r>
        <w:rPr>
          <w:rFonts w:hint="eastAsia"/>
          <w:color w:val="auto"/>
        </w:rPr>
        <w:t>18</w:t>
      </w:r>
    </w:p>
    <w:p w14:paraId="49C3FBEC" w14:textId="77777777" w:rsidR="00CF1CF0" w:rsidRPr="006A2231" w:rsidRDefault="00CF1CF0" w:rsidP="00CF1CF0">
      <w:pPr>
        <w:tabs>
          <w:tab w:val="right" w:leader="dot" w:pos="9600"/>
        </w:tabs>
        <w:ind w:leftChars="99" w:left="706" w:hangingChars="254" w:hanging="508"/>
        <w:rPr>
          <w:color w:val="auto"/>
        </w:rPr>
      </w:pPr>
      <w:r w:rsidRPr="006A2231">
        <w:rPr>
          <w:rFonts w:hint="eastAsia"/>
          <w:color w:val="auto"/>
        </w:rPr>
        <w:t>1</w:t>
      </w:r>
      <w:r>
        <w:rPr>
          <w:rFonts w:hint="eastAsia"/>
          <w:color w:val="auto"/>
        </w:rPr>
        <w:t>3</w:t>
      </w:r>
      <w:r w:rsidRPr="006A2231">
        <w:rPr>
          <w:rFonts w:hint="eastAsia"/>
          <w:color w:val="auto"/>
        </w:rPr>
        <w:t>)</w:t>
      </w:r>
      <w:r>
        <w:rPr>
          <w:rFonts w:hint="eastAsia"/>
          <w:color w:val="auto"/>
        </w:rPr>
        <w:t xml:space="preserve">　</w:t>
      </w:r>
      <w:r w:rsidRPr="00433534">
        <w:rPr>
          <w:rFonts w:hint="eastAsia"/>
          <w:color w:val="auto"/>
        </w:rPr>
        <w:t>ECHA</w:t>
      </w:r>
      <w:r w:rsidRPr="00433534">
        <w:rPr>
          <w:rFonts w:hint="eastAsia"/>
          <w:color w:val="auto"/>
        </w:rPr>
        <w:t xml:space="preserve">　</w:t>
      </w:r>
      <w:r w:rsidRPr="00433534">
        <w:rPr>
          <w:rFonts w:hint="eastAsia"/>
          <w:color w:val="auto"/>
        </w:rPr>
        <w:t>5</w:t>
      </w:r>
      <w:r w:rsidRPr="00433534">
        <w:rPr>
          <w:rFonts w:hint="eastAsia"/>
          <w:color w:val="auto"/>
        </w:rPr>
        <w:t>物質（</w:t>
      </w:r>
      <w:r w:rsidRPr="00433534">
        <w:rPr>
          <w:rFonts w:hint="eastAsia"/>
          <w:color w:val="auto"/>
        </w:rPr>
        <w:t>11</w:t>
      </w:r>
      <w:r w:rsidRPr="00433534">
        <w:rPr>
          <w:rFonts w:hint="eastAsia"/>
          <w:color w:val="auto"/>
        </w:rPr>
        <w:t>件）の試験提案についてのコンサルテーションを開始</w:t>
      </w:r>
      <w:r>
        <w:rPr>
          <w:color w:val="auto"/>
        </w:rPr>
        <w:tab/>
      </w:r>
      <w:r>
        <w:rPr>
          <w:rFonts w:hint="eastAsia"/>
          <w:color w:val="auto"/>
        </w:rPr>
        <w:t>21</w:t>
      </w:r>
    </w:p>
    <w:p w14:paraId="7EA45DA7" w14:textId="77777777" w:rsidR="00CF1CF0" w:rsidRPr="006A2231" w:rsidRDefault="00CF1CF0" w:rsidP="00CF1CF0">
      <w:pPr>
        <w:tabs>
          <w:tab w:val="right" w:leader="dot" w:pos="9600"/>
        </w:tabs>
        <w:ind w:leftChars="99" w:left="706" w:hangingChars="254" w:hanging="508"/>
        <w:rPr>
          <w:color w:val="auto"/>
        </w:rPr>
      </w:pPr>
      <w:r w:rsidRPr="006A2231">
        <w:rPr>
          <w:rFonts w:hint="eastAsia"/>
          <w:color w:val="auto"/>
        </w:rPr>
        <w:lastRenderedPageBreak/>
        <w:t>1</w:t>
      </w:r>
      <w:r>
        <w:rPr>
          <w:rFonts w:hint="eastAsia"/>
          <w:color w:val="auto"/>
        </w:rPr>
        <w:t>4</w:t>
      </w:r>
      <w:r w:rsidRPr="006A2231">
        <w:rPr>
          <w:rFonts w:hint="eastAsia"/>
          <w:color w:val="auto"/>
        </w:rPr>
        <w:t>)</w:t>
      </w:r>
      <w:r>
        <w:rPr>
          <w:rFonts w:hint="eastAsia"/>
          <w:color w:val="auto"/>
        </w:rPr>
        <w:t xml:space="preserve">　</w:t>
      </w:r>
      <w:r w:rsidRPr="00433534">
        <w:rPr>
          <w:rFonts w:hint="eastAsia"/>
          <w:color w:val="auto"/>
        </w:rPr>
        <w:t>ECETOC</w:t>
      </w:r>
      <w:r w:rsidRPr="00433534">
        <w:rPr>
          <w:rFonts w:hint="eastAsia"/>
          <w:color w:val="auto"/>
        </w:rPr>
        <w:t xml:space="preserve">　ワークショップ報告書「化学品安全性アセスメントにおけるばく露科学の向上：利害</w:t>
      </w:r>
      <w:r>
        <w:rPr>
          <w:color w:val="auto"/>
        </w:rPr>
        <w:br/>
      </w:r>
      <w:r w:rsidRPr="00433534">
        <w:rPr>
          <w:rFonts w:hint="eastAsia"/>
          <w:color w:val="auto"/>
        </w:rPr>
        <w:t>関係者への推奨事項作成」を公表</w:t>
      </w:r>
      <w:r>
        <w:rPr>
          <w:color w:val="auto"/>
        </w:rPr>
        <w:tab/>
      </w:r>
      <w:r>
        <w:rPr>
          <w:rFonts w:hint="eastAsia"/>
          <w:color w:val="auto"/>
        </w:rPr>
        <w:t>21</w:t>
      </w:r>
    </w:p>
    <w:p w14:paraId="02A9D678" w14:textId="77777777" w:rsidR="00CF1CF0" w:rsidRPr="00D638F1" w:rsidRDefault="00CF1CF0" w:rsidP="00CF1CF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22</w:t>
      </w:r>
    </w:p>
    <w:p w14:paraId="48956461" w14:textId="77777777" w:rsidR="00CF1CF0" w:rsidRPr="00D638F1" w:rsidRDefault="00CF1CF0" w:rsidP="00CF1CF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26</w:t>
      </w:r>
    </w:p>
    <w:p w14:paraId="2638AC38" w14:textId="77777777" w:rsidR="00CF1CF0" w:rsidRPr="00D638F1" w:rsidRDefault="00CF1CF0" w:rsidP="00CF1CF0">
      <w:pPr>
        <w:tabs>
          <w:tab w:val="right" w:leader="dot" w:pos="9600"/>
        </w:tabs>
        <w:ind w:leftChars="100" w:left="800" w:hangingChars="300" w:hanging="600"/>
        <w:rPr>
          <w:rFonts w:asciiTheme="minorHAnsi" w:eastAsiaTheme="minorEastAsia" w:hAnsiTheme="minorHAnsi"/>
          <w:color w:val="auto"/>
          <w:szCs w:val="20"/>
        </w:rPr>
      </w:pPr>
    </w:p>
    <w:p w14:paraId="673395B1" w14:textId="77777777" w:rsidR="00CF1CF0" w:rsidRDefault="00CF1CF0" w:rsidP="00CF1CF0">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bookmarkStart w:id="6" w:name="_Hlk174017738"/>
      <w:r w:rsidRPr="00433534">
        <w:rPr>
          <w:rFonts w:asciiTheme="minorHAnsi" w:eastAsiaTheme="minorEastAsia" w:hAnsiTheme="minorHAnsi" w:hint="eastAsia"/>
          <w:color w:val="auto"/>
          <w:szCs w:val="20"/>
        </w:rPr>
        <w:t>第</w:t>
      </w:r>
      <w:r w:rsidRPr="00433534">
        <w:rPr>
          <w:rFonts w:asciiTheme="minorHAnsi" w:eastAsiaTheme="minorEastAsia" w:hAnsiTheme="minorHAnsi" w:hint="eastAsia"/>
          <w:color w:val="auto"/>
          <w:szCs w:val="20"/>
        </w:rPr>
        <w:t>51</w:t>
      </w:r>
      <w:r w:rsidRPr="00433534">
        <w:rPr>
          <w:rFonts w:asciiTheme="minorHAnsi" w:eastAsiaTheme="minorEastAsia" w:hAnsiTheme="minorHAnsi" w:hint="eastAsia"/>
          <w:color w:val="auto"/>
          <w:szCs w:val="20"/>
        </w:rPr>
        <w:t>回日本毒性学会学術年会報告</w:t>
      </w:r>
      <w:bookmarkEnd w:id="6"/>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28</w:t>
      </w:r>
    </w:p>
    <w:p w14:paraId="41028DBA" w14:textId="77777777" w:rsidR="00CF1CF0" w:rsidRDefault="00CF1CF0" w:rsidP="00CF1CF0">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FD008E">
        <w:rPr>
          <w:rFonts w:asciiTheme="minorHAnsi" w:eastAsiaTheme="minorEastAsia" w:hAnsiTheme="minorHAnsi" w:hint="eastAsia"/>
          <w:color w:val="auto"/>
          <w:szCs w:val="20"/>
        </w:rPr>
        <w:t>第</w:t>
      </w:r>
      <w:r w:rsidRPr="00FD008E">
        <w:rPr>
          <w:rFonts w:asciiTheme="minorHAnsi" w:eastAsiaTheme="minorEastAsia" w:hAnsiTheme="minorHAnsi" w:hint="eastAsia"/>
          <w:color w:val="auto"/>
          <w:szCs w:val="20"/>
        </w:rPr>
        <w:t>97</w:t>
      </w:r>
      <w:r w:rsidRPr="00FD008E">
        <w:rPr>
          <w:rFonts w:asciiTheme="minorHAnsi" w:eastAsiaTheme="minorEastAsia" w:hAnsiTheme="minorHAnsi" w:hint="eastAsia"/>
          <w:color w:val="auto"/>
          <w:szCs w:val="20"/>
        </w:rPr>
        <w:t>回日本産業衛生学会報告</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32</w:t>
      </w:r>
    </w:p>
    <w:p w14:paraId="1A03FE07" w14:textId="77777777" w:rsidR="00CF1CF0" w:rsidRPr="00433534" w:rsidRDefault="00CF1CF0" w:rsidP="00CF1CF0">
      <w:pPr>
        <w:tabs>
          <w:tab w:val="right" w:leader="dot" w:pos="9600"/>
        </w:tabs>
        <w:ind w:left="1000" w:hangingChars="500" w:hanging="1000"/>
        <w:jc w:val="left"/>
        <w:rPr>
          <w:rFonts w:asciiTheme="minorHAnsi" w:eastAsiaTheme="minorEastAsia" w:hAnsiTheme="minorHAnsi"/>
          <w:color w:val="auto"/>
          <w:szCs w:val="20"/>
        </w:rPr>
      </w:pPr>
    </w:p>
    <w:p w14:paraId="263503C6" w14:textId="77777777" w:rsidR="00CF1CF0" w:rsidRPr="00D638F1" w:rsidRDefault="00CF1CF0" w:rsidP="00CF1CF0">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5ADE835E" w14:textId="77777777" w:rsidR="00CF1CF0" w:rsidRPr="00D638F1" w:rsidRDefault="00CF1CF0" w:rsidP="00CF1CF0">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7</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37</w:t>
      </w:r>
    </w:p>
    <w:p w14:paraId="25628F15" w14:textId="77777777" w:rsidR="00CF1CF0" w:rsidRPr="007922CC" w:rsidRDefault="00CF1CF0" w:rsidP="00CF1CF0">
      <w:pPr>
        <w:tabs>
          <w:tab w:val="left" w:leader="dot" w:pos="8906"/>
        </w:tabs>
        <w:rPr>
          <w:rFonts w:ascii="ＭＳ 明朝" w:eastAsiaTheme="minorEastAsia" w:hAnsi="ＭＳ 明朝" w:cs="ＭＳ 明朝"/>
          <w:color w:val="auto"/>
          <w:szCs w:val="20"/>
        </w:rPr>
      </w:pPr>
    </w:p>
    <w:p w14:paraId="5117DB9D" w14:textId="77777777" w:rsidR="00CF1CF0" w:rsidRDefault="00CF1CF0" w:rsidP="00CF1CF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Ⅳ</w:t>
      </w:r>
      <w:r>
        <w:rPr>
          <w:rFonts w:asciiTheme="minorHAnsi" w:hAnsiTheme="minorHAnsi" w:cs="ＭＳ 明朝" w:hint="eastAsia"/>
          <w:color w:val="auto"/>
          <w:szCs w:val="20"/>
        </w:rPr>
        <w:t xml:space="preserve"> </w:t>
      </w:r>
      <w:r w:rsidRPr="00275E66">
        <w:rPr>
          <w:rFonts w:asciiTheme="minorHAnsi" w:hAnsiTheme="minorHAnsi" w:cs="ＭＳ 明朝" w:hint="eastAsia"/>
          <w:color w:val="auto"/>
          <w:szCs w:val="20"/>
        </w:rPr>
        <w:t>特集記事</w:t>
      </w:r>
      <w:r>
        <w:rPr>
          <w:rFonts w:asciiTheme="minorHAnsi" w:hAnsiTheme="minorHAnsi" w:cs="ＭＳ 明朝" w:hint="eastAsia"/>
          <w:color w:val="auto"/>
          <w:szCs w:val="20"/>
        </w:rPr>
        <w:t xml:space="preserve">　</w:t>
      </w:r>
      <w:r w:rsidRPr="00D638F1">
        <w:rPr>
          <w:rFonts w:ascii="ＭＳ 明朝" w:eastAsiaTheme="minorEastAsia" w:hAnsi="ＭＳ 明朝" w:cs="ＭＳ 明朝" w:hint="eastAsia"/>
          <w:color w:val="auto"/>
          <w:szCs w:val="20"/>
        </w:rPr>
        <w:t>－</w:t>
      </w:r>
      <w:bookmarkStart w:id="7" w:name="_Hlk174017755"/>
      <w:r>
        <w:rPr>
          <w:rFonts w:ascii="ＭＳ 明朝" w:eastAsiaTheme="minorEastAsia" w:hAnsi="ＭＳ 明朝" w:cs="ＭＳ 明朝" w:hint="eastAsia"/>
          <w:color w:val="auto"/>
          <w:szCs w:val="20"/>
        </w:rPr>
        <w:t>マイクロプラスチック・海洋ごみ・循環経済</w:t>
      </w:r>
      <w:bookmarkEnd w:id="7"/>
      <w:r w:rsidRPr="00D638F1">
        <w:rPr>
          <w:rFonts w:ascii="ＭＳ 明朝" w:eastAsiaTheme="minorEastAsia" w:hAnsi="ＭＳ 明朝" w:cs="ＭＳ 明朝" w:hint="eastAsia"/>
          <w:color w:val="auto"/>
          <w:szCs w:val="20"/>
        </w:rPr>
        <w:t>－</w:t>
      </w:r>
    </w:p>
    <w:p w14:paraId="1B50FEB6" w14:textId="77777777" w:rsidR="00CF1CF0" w:rsidRDefault="00CF1CF0" w:rsidP="00CF1CF0">
      <w:pPr>
        <w:tabs>
          <w:tab w:val="right" w:leader="dot" w:pos="9600"/>
        </w:tabs>
        <w:ind w:leftChars="98" w:left="1008" w:hangingChars="406" w:hanging="812"/>
        <w:rPr>
          <w:rFonts w:asciiTheme="minorHAnsi" w:hAnsiTheme="minorHAnsi" w:cs="ＭＳ 明朝"/>
          <w:color w:val="auto"/>
          <w:szCs w:val="20"/>
        </w:rPr>
      </w:pPr>
      <w:bookmarkStart w:id="8" w:name="_Hlk174017810"/>
      <w:r>
        <w:rPr>
          <w:rFonts w:asciiTheme="minorHAnsi" w:hAnsiTheme="minorHAnsi" w:cs="ＭＳ 明朝" w:hint="eastAsia"/>
          <w:color w:val="auto"/>
          <w:szCs w:val="20"/>
        </w:rPr>
        <w:t>RIVM</w:t>
      </w:r>
      <w:r>
        <w:rPr>
          <w:rFonts w:asciiTheme="minorHAnsi" w:hAnsiTheme="minorHAnsi" w:cs="ＭＳ 明朝" w:hint="eastAsia"/>
          <w:color w:val="auto"/>
          <w:szCs w:val="20"/>
        </w:rPr>
        <w:t xml:space="preserve">　</w:t>
      </w:r>
      <w:r w:rsidRPr="00F11BA6">
        <w:rPr>
          <w:rFonts w:asciiTheme="minorHAnsi" w:hAnsiTheme="minorHAnsi" w:cs="ＭＳ 明朝" w:hint="eastAsia"/>
          <w:color w:val="auto"/>
          <w:szCs w:val="20"/>
        </w:rPr>
        <w:t>それは微生物の問題：ヒト健康におけるマイクロ及びナノプラスチックの微生物学的側面に</w:t>
      </w:r>
      <w:r>
        <w:rPr>
          <w:rFonts w:asciiTheme="minorHAnsi" w:hAnsiTheme="minorHAnsi" w:cs="ＭＳ 明朝"/>
          <w:color w:val="auto"/>
          <w:szCs w:val="20"/>
        </w:rPr>
        <w:br/>
      </w:r>
      <w:r w:rsidRPr="00F11BA6">
        <w:rPr>
          <w:rFonts w:asciiTheme="minorHAnsi" w:hAnsiTheme="minorHAnsi" w:cs="ＭＳ 明朝" w:hint="eastAsia"/>
          <w:color w:val="auto"/>
          <w:szCs w:val="20"/>
        </w:rPr>
        <w:t>関する視点</w:t>
      </w:r>
      <w:bookmarkEnd w:id="8"/>
      <w:r>
        <w:rPr>
          <w:rFonts w:asciiTheme="minorHAnsi" w:hAnsiTheme="minorHAnsi" w:cs="ＭＳ 明朝"/>
          <w:color w:val="auto"/>
          <w:szCs w:val="20"/>
        </w:rPr>
        <w:tab/>
      </w:r>
      <w:r>
        <w:rPr>
          <w:rFonts w:asciiTheme="minorHAnsi" w:hAnsiTheme="minorHAnsi" w:cs="ＭＳ 明朝" w:hint="eastAsia"/>
          <w:color w:val="auto"/>
          <w:szCs w:val="20"/>
        </w:rPr>
        <w:t>41</w:t>
      </w:r>
    </w:p>
    <w:p w14:paraId="0D485C72" w14:textId="77777777" w:rsidR="00CF1CF0" w:rsidRDefault="00CF1CF0" w:rsidP="00CF1CF0">
      <w:pPr>
        <w:tabs>
          <w:tab w:val="left" w:leader="dot" w:pos="8906"/>
        </w:tabs>
        <w:rPr>
          <w:rFonts w:asciiTheme="minorHAnsi" w:hAnsiTheme="minorHAnsi" w:cs="ＭＳ 明朝"/>
          <w:color w:val="auto"/>
          <w:szCs w:val="20"/>
        </w:rPr>
      </w:pPr>
    </w:p>
    <w:p w14:paraId="2C0F2A1A" w14:textId="77777777" w:rsidR="00CF1CF0" w:rsidRDefault="00CF1CF0" w:rsidP="00CF1CF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Pr>
          <w:rFonts w:asciiTheme="minorHAnsi" w:hAnsiTheme="minorHAnsi" w:cs="ＭＳ 明朝" w:hint="eastAsia"/>
          <w:color w:val="auto"/>
          <w:szCs w:val="20"/>
        </w:rPr>
        <w:t xml:space="preserve"> </w:t>
      </w:r>
      <w:bookmarkStart w:id="9" w:name="_Hlk174017779"/>
      <w:r w:rsidRPr="00F11BA6">
        <w:rPr>
          <w:rFonts w:asciiTheme="minorHAnsi" w:hAnsiTheme="minorHAnsi" w:cs="ＭＳ 明朝" w:hint="eastAsia"/>
          <w:color w:val="auto"/>
          <w:szCs w:val="20"/>
        </w:rPr>
        <w:t>安全性データ及び物質リスト</w:t>
      </w:r>
    </w:p>
    <w:p w14:paraId="5CCEF31F" w14:textId="77777777" w:rsidR="00CF1CF0" w:rsidRDefault="00CF1CF0" w:rsidP="00CF1CF0">
      <w:pPr>
        <w:tabs>
          <w:tab w:val="right" w:leader="dot" w:pos="9600"/>
        </w:tabs>
        <w:ind w:leftChars="98" w:left="196"/>
        <w:rPr>
          <w:rFonts w:asciiTheme="minorHAnsi" w:hAnsiTheme="minorHAnsi" w:cs="ＭＳ 明朝"/>
          <w:color w:val="auto"/>
          <w:szCs w:val="20"/>
        </w:rPr>
      </w:pPr>
      <w:r w:rsidRPr="00F11BA6">
        <w:rPr>
          <w:rFonts w:asciiTheme="minorHAnsi" w:hAnsiTheme="minorHAnsi" w:cs="ＭＳ 明朝" w:hint="eastAsia"/>
          <w:color w:val="auto"/>
          <w:szCs w:val="20"/>
        </w:rPr>
        <w:t>IARC</w:t>
      </w:r>
      <w:r w:rsidRPr="00F11BA6">
        <w:rPr>
          <w:rFonts w:asciiTheme="minorHAnsi" w:hAnsiTheme="minorHAnsi" w:cs="ＭＳ 明朝" w:hint="eastAsia"/>
          <w:color w:val="auto"/>
          <w:szCs w:val="20"/>
        </w:rPr>
        <w:t>モノグラフ（</w:t>
      </w:r>
      <w:r w:rsidRPr="00F11BA6">
        <w:rPr>
          <w:rFonts w:asciiTheme="minorHAnsi" w:hAnsiTheme="minorHAnsi" w:cs="ＭＳ 明朝" w:hint="eastAsia"/>
          <w:color w:val="auto"/>
          <w:szCs w:val="20"/>
        </w:rPr>
        <w:t>Vol.135</w:t>
      </w:r>
      <w:r>
        <w:rPr>
          <w:rFonts w:asciiTheme="minorHAnsi" w:hAnsiTheme="minorHAnsi" w:cs="ＭＳ 明朝" w:hint="eastAsia"/>
          <w:color w:val="auto"/>
          <w:szCs w:val="20"/>
        </w:rPr>
        <w:t xml:space="preserve"> - 136</w:t>
      </w:r>
      <w:r w:rsidRPr="00F11BA6">
        <w:rPr>
          <w:rFonts w:asciiTheme="minorHAnsi" w:hAnsiTheme="minorHAnsi" w:cs="ＭＳ 明朝" w:hint="eastAsia"/>
          <w:color w:val="auto"/>
          <w:szCs w:val="20"/>
        </w:rPr>
        <w:t>）及び</w:t>
      </w:r>
      <w:r w:rsidRPr="00F11BA6">
        <w:rPr>
          <w:rFonts w:asciiTheme="minorHAnsi" w:hAnsiTheme="minorHAnsi" w:cs="ＭＳ 明朝" w:hint="eastAsia"/>
          <w:color w:val="auto"/>
          <w:szCs w:val="20"/>
        </w:rPr>
        <w:t>IARC</w:t>
      </w:r>
      <w:r w:rsidRPr="00F11BA6">
        <w:rPr>
          <w:rFonts w:asciiTheme="minorHAnsi" w:hAnsiTheme="minorHAnsi" w:cs="ＭＳ 明朝" w:hint="eastAsia"/>
          <w:color w:val="auto"/>
          <w:szCs w:val="20"/>
        </w:rPr>
        <w:t>モノグラフの優先順位に関するアドバイザリーグループ</w:t>
      </w:r>
      <w:r>
        <w:rPr>
          <w:rFonts w:asciiTheme="minorHAnsi" w:hAnsiTheme="minorHAnsi" w:cs="ＭＳ 明朝"/>
          <w:color w:val="auto"/>
          <w:szCs w:val="20"/>
        </w:rPr>
        <w:br/>
      </w:r>
      <w:r w:rsidRPr="00F11BA6">
        <w:rPr>
          <w:rFonts w:asciiTheme="minorHAnsi" w:hAnsiTheme="minorHAnsi" w:cs="ＭＳ 明朝" w:hint="eastAsia"/>
          <w:color w:val="auto"/>
          <w:szCs w:val="20"/>
        </w:rPr>
        <w:t>の勧告</w:t>
      </w:r>
      <w:bookmarkEnd w:id="9"/>
      <w:r>
        <w:rPr>
          <w:rFonts w:asciiTheme="minorHAnsi" w:hAnsiTheme="minorHAnsi" w:cs="ＭＳ 明朝"/>
          <w:color w:val="auto"/>
          <w:szCs w:val="20"/>
        </w:rPr>
        <w:tab/>
      </w:r>
      <w:r>
        <w:rPr>
          <w:rFonts w:asciiTheme="minorHAnsi" w:hAnsiTheme="minorHAnsi" w:cs="ＭＳ 明朝" w:hint="eastAsia"/>
          <w:color w:val="auto"/>
          <w:szCs w:val="20"/>
        </w:rPr>
        <w:t>48</w:t>
      </w:r>
    </w:p>
    <w:p w14:paraId="0A51D7A3" w14:textId="77777777" w:rsidR="00CF1CF0" w:rsidRDefault="00CF1CF0" w:rsidP="00CF1CF0">
      <w:pPr>
        <w:tabs>
          <w:tab w:val="left" w:leader="dot" w:pos="8906"/>
        </w:tabs>
        <w:rPr>
          <w:rFonts w:asciiTheme="minorHAnsi" w:hAnsiTheme="minorHAnsi" w:cs="ＭＳ 明朝"/>
          <w:color w:val="auto"/>
          <w:szCs w:val="20"/>
        </w:rPr>
      </w:pPr>
    </w:p>
    <w:p w14:paraId="00CA46DC" w14:textId="77777777" w:rsidR="00CF1CF0" w:rsidRPr="00D638F1" w:rsidRDefault="00CF1CF0" w:rsidP="00CF1CF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Pr>
          <w:rFonts w:asciiTheme="minorHAnsi" w:hAnsiTheme="minorHAnsi"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6B0D13B3" w14:textId="77777777" w:rsidR="00CF1CF0" w:rsidRDefault="00CF1CF0" w:rsidP="00CF1CF0">
      <w:pPr>
        <w:tabs>
          <w:tab w:val="left" w:leader="dot" w:pos="9356"/>
        </w:tabs>
        <w:ind w:leftChars="100" w:left="600" w:hangingChars="200" w:hanging="400"/>
        <w:rPr>
          <w:rFonts w:asciiTheme="minorHAnsi" w:eastAsiaTheme="minorEastAsia" w:hAnsiTheme="minorHAnsi"/>
          <w:color w:val="auto"/>
          <w:szCs w:val="20"/>
        </w:rPr>
      </w:pPr>
      <w:bookmarkStart w:id="10" w:name="_Hlk174017848"/>
      <w:r w:rsidRPr="00D734B7">
        <w:rPr>
          <w:rFonts w:asciiTheme="minorHAnsi" w:eastAsiaTheme="minorEastAsia" w:hAnsiTheme="minorHAnsi" w:hint="eastAsia"/>
          <w:color w:val="auto"/>
          <w:szCs w:val="20"/>
        </w:rPr>
        <w:t>（</w:t>
      </w:r>
      <w:r w:rsidRPr="00D734B7">
        <w:rPr>
          <w:rFonts w:asciiTheme="minorHAnsi" w:eastAsiaTheme="minorEastAsia" w:hAnsiTheme="minorHAnsi" w:hint="eastAsia"/>
          <w:color w:val="auto"/>
          <w:szCs w:val="20"/>
        </w:rPr>
        <w:t>1</w:t>
      </w:r>
      <w:r w:rsidRPr="00D734B7">
        <w:rPr>
          <w:rFonts w:asciiTheme="minorHAnsi" w:eastAsiaTheme="minorEastAsia" w:hAnsiTheme="minorHAnsi" w:hint="eastAsia"/>
          <w:color w:val="auto"/>
          <w:szCs w:val="20"/>
        </w:rPr>
        <w:t>）</w:t>
      </w:r>
      <w:r w:rsidRPr="00F37392">
        <w:rPr>
          <w:rFonts w:asciiTheme="minorHAnsi" w:eastAsiaTheme="minorEastAsia" w:hAnsiTheme="minorHAnsi" w:hint="eastAsia"/>
          <w:color w:val="auto"/>
          <w:szCs w:val="20"/>
        </w:rPr>
        <w:t>2023-24</w:t>
      </w:r>
      <w:r w:rsidRPr="00F37392">
        <w:rPr>
          <w:rFonts w:asciiTheme="minorHAnsi" w:eastAsiaTheme="minorEastAsia" w:hAnsiTheme="minorHAnsi" w:hint="eastAsia"/>
          <w:color w:val="auto"/>
          <w:szCs w:val="20"/>
        </w:rPr>
        <w:t>年分初期評価プロファイル日本語訳リスト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52</w:t>
      </w:r>
    </w:p>
    <w:p w14:paraId="6FB9B98E" w14:textId="77777777" w:rsidR="00CF1CF0" w:rsidRDefault="00CF1CF0" w:rsidP="00CF1CF0">
      <w:pPr>
        <w:tabs>
          <w:tab w:val="left" w:leader="dot" w:pos="9356"/>
        </w:tabs>
        <w:ind w:leftChars="100" w:left="600" w:hangingChars="200" w:hanging="400"/>
        <w:rPr>
          <w:rFonts w:asciiTheme="minorHAnsi" w:eastAsiaTheme="minorEastAsia" w:hAnsiTheme="minorHAnsi"/>
          <w:color w:val="auto"/>
          <w:szCs w:val="20"/>
        </w:rPr>
      </w:pPr>
      <w:r w:rsidRPr="00D734B7">
        <w:rPr>
          <w:rFonts w:asciiTheme="minorHAnsi" w:eastAsiaTheme="minorEastAsia" w:hAnsiTheme="minorHAnsi" w:hint="eastAsia"/>
          <w:color w:val="auto"/>
          <w:szCs w:val="20"/>
        </w:rPr>
        <w:t>（</w:t>
      </w:r>
      <w:r w:rsidRPr="00D734B7">
        <w:rPr>
          <w:rFonts w:asciiTheme="minorHAnsi" w:eastAsiaTheme="minorEastAsia" w:hAnsiTheme="minorHAnsi" w:hint="eastAsia"/>
          <w:color w:val="auto"/>
          <w:szCs w:val="20"/>
        </w:rPr>
        <w:t>2</w:t>
      </w:r>
      <w:r w:rsidRPr="00D734B7">
        <w:rPr>
          <w:rFonts w:asciiTheme="minorHAnsi" w:eastAsiaTheme="minorEastAsia" w:hAnsiTheme="minorHAnsi" w:hint="eastAsia"/>
          <w:color w:val="auto"/>
          <w:szCs w:val="20"/>
        </w:rPr>
        <w:t>）</w:t>
      </w:r>
      <w:r w:rsidRPr="00F37392">
        <w:rPr>
          <w:rFonts w:asciiTheme="minorHAnsi" w:eastAsiaTheme="minorEastAsia" w:hAnsiTheme="minorHAnsi" w:hint="eastAsia"/>
          <w:color w:val="auto"/>
          <w:szCs w:val="20"/>
        </w:rPr>
        <w:t>初期評価プロファイル（</w:t>
      </w:r>
      <w:r w:rsidRPr="00F37392">
        <w:rPr>
          <w:rFonts w:asciiTheme="minorHAnsi" w:eastAsiaTheme="minorEastAsia" w:hAnsiTheme="minorHAnsi" w:hint="eastAsia"/>
          <w:color w:val="auto"/>
          <w:szCs w:val="20"/>
        </w:rPr>
        <w:t>SIAP</w:t>
      </w:r>
      <w:r w:rsidRPr="00F37392">
        <w:rPr>
          <w:rFonts w:asciiTheme="minorHAnsi" w:eastAsiaTheme="minorEastAsia" w:hAnsiTheme="minorHAnsi" w:hint="eastAsia"/>
          <w:color w:val="auto"/>
          <w:szCs w:val="20"/>
        </w:rPr>
        <w:t>）</w:t>
      </w:r>
    </w:p>
    <w:p w14:paraId="431067CF" w14:textId="77777777" w:rsidR="00CF1CF0" w:rsidRPr="000D5CBD"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1. </w:t>
      </w:r>
      <w:r w:rsidRPr="00F37392">
        <w:rPr>
          <w:rFonts w:asciiTheme="minorHAnsi" w:eastAsiaTheme="minorEastAsia" w:hAnsiTheme="minorHAnsi" w:hint="eastAsia"/>
          <w:color w:val="auto"/>
          <w:szCs w:val="20"/>
        </w:rPr>
        <w:t>単量体クロロシラン類カテゴリー</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54</w:t>
      </w:r>
    </w:p>
    <w:p w14:paraId="676B4757" w14:textId="77777777" w:rsidR="00CF1CF0"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2. </w:t>
      </w:r>
      <w:r w:rsidRPr="00F37392">
        <w:rPr>
          <w:rFonts w:asciiTheme="minorHAnsi" w:eastAsiaTheme="minorEastAsia" w:hAnsiTheme="minorHAnsi" w:hint="eastAsia"/>
          <w:color w:val="auto"/>
          <w:szCs w:val="20"/>
        </w:rPr>
        <w:t>グルコース</w:t>
      </w:r>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199CB7F7" w14:textId="77777777" w:rsidR="00CF1CF0"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3. </w:t>
      </w:r>
      <w:r w:rsidRPr="00F37392">
        <w:rPr>
          <w:rFonts w:asciiTheme="minorHAnsi" w:eastAsiaTheme="minorEastAsia" w:hAnsiTheme="minorHAnsi" w:hint="eastAsia"/>
          <w:color w:val="auto"/>
          <w:szCs w:val="20"/>
        </w:rPr>
        <w:t>スクロース、純品</w:t>
      </w:r>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2C4A2CAA" w14:textId="77777777" w:rsidR="00CF1CF0"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4. </w:t>
      </w:r>
      <w:r w:rsidRPr="00F37392">
        <w:rPr>
          <w:rFonts w:asciiTheme="minorHAnsi" w:eastAsiaTheme="minorEastAsia" w:hAnsiTheme="minorHAnsi" w:hint="eastAsia"/>
          <w:color w:val="auto"/>
          <w:szCs w:val="20"/>
        </w:rPr>
        <w:t>D-</w:t>
      </w:r>
      <w:r w:rsidRPr="00F37392">
        <w:rPr>
          <w:rFonts w:asciiTheme="minorHAnsi" w:eastAsiaTheme="minorEastAsia" w:hAnsiTheme="minorHAnsi" w:hint="eastAsia"/>
          <w:color w:val="auto"/>
          <w:szCs w:val="20"/>
        </w:rPr>
        <w:t>マンニトール</w:t>
      </w:r>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34A0367F" w14:textId="77777777" w:rsidR="00CF1CF0"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5. </w:t>
      </w:r>
      <w:r w:rsidRPr="00F37392">
        <w:rPr>
          <w:rFonts w:asciiTheme="minorHAnsi" w:eastAsiaTheme="minorEastAsia" w:hAnsiTheme="minorHAnsi" w:hint="eastAsia"/>
          <w:color w:val="auto"/>
          <w:szCs w:val="20"/>
        </w:rPr>
        <w:t>二酸化炭素</w:t>
      </w:r>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01577D95" w14:textId="77777777" w:rsidR="00CF1CF0"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6. </w:t>
      </w:r>
      <w:r w:rsidRPr="00F37392">
        <w:rPr>
          <w:rFonts w:asciiTheme="minorHAnsi" w:eastAsiaTheme="minorEastAsia" w:hAnsiTheme="minorHAnsi" w:hint="eastAsia"/>
          <w:color w:val="auto"/>
          <w:szCs w:val="20"/>
        </w:rPr>
        <w:t>シロップ、加水分解コーンスターチ</w:t>
      </w:r>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14796FA2" w14:textId="77777777" w:rsidR="00CF1CF0" w:rsidRPr="00D734B7" w:rsidRDefault="00CF1CF0" w:rsidP="00CF1CF0">
      <w:pPr>
        <w:tabs>
          <w:tab w:val="left" w:leader="dot" w:pos="9356"/>
        </w:tabs>
        <w:ind w:leftChars="300" w:left="600" w:firstLineChars="54" w:firstLine="108"/>
        <w:rPr>
          <w:rFonts w:asciiTheme="minorHAnsi" w:eastAsiaTheme="minorEastAsia" w:hAnsiTheme="minorHAnsi"/>
          <w:color w:val="auto"/>
          <w:szCs w:val="20"/>
        </w:rPr>
      </w:pPr>
      <w:r>
        <w:rPr>
          <w:rFonts w:asciiTheme="minorHAnsi" w:eastAsiaTheme="minorEastAsia" w:hAnsiTheme="minorHAnsi" w:hint="eastAsia"/>
          <w:color w:val="auto"/>
          <w:szCs w:val="20"/>
        </w:rPr>
        <w:t xml:space="preserve">7. </w:t>
      </w:r>
      <w:r w:rsidRPr="00F37392">
        <w:rPr>
          <w:rFonts w:asciiTheme="minorHAnsi" w:eastAsiaTheme="minorEastAsia" w:hAnsiTheme="minorHAnsi" w:hint="eastAsia"/>
          <w:color w:val="auto"/>
          <w:szCs w:val="20"/>
        </w:rPr>
        <w:t>マルトデキストリン</w:t>
      </w:r>
      <w:bookmarkEnd w:id="10"/>
      <w:r>
        <w:rPr>
          <w:rFonts w:asciiTheme="minorHAnsi" w:eastAsiaTheme="minorEastAsia" w:hAnsiTheme="minorHAnsi"/>
          <w:color w:val="auto"/>
          <w:szCs w:val="20"/>
        </w:rPr>
        <w:tab/>
      </w:r>
      <w:r>
        <w:rPr>
          <w:rFonts w:asciiTheme="minorHAnsi" w:eastAsiaTheme="minorEastAsia" w:hAnsiTheme="minorHAnsi" w:hint="eastAsia"/>
          <w:color w:val="auto"/>
          <w:szCs w:val="20"/>
        </w:rPr>
        <w:t>64</w:t>
      </w:r>
    </w:p>
    <w:p w14:paraId="5D2BBF69" w14:textId="77777777" w:rsidR="00CF1CF0" w:rsidRDefault="00CF1CF0" w:rsidP="00CF1CF0"/>
    <w:p w14:paraId="277348B2" w14:textId="77777777" w:rsidR="00CF1CF0" w:rsidRDefault="00CF1CF0" w:rsidP="00CF1CF0"/>
    <w:p w14:paraId="53E5F752" w14:textId="56AA4527" w:rsidR="00EF2CB0" w:rsidRPr="00D638F1" w:rsidRDefault="00EF2CB0" w:rsidP="00EF2CB0">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8</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384DF555" w14:textId="77777777" w:rsidR="00EF2CB0" w:rsidRPr="00A645EA" w:rsidRDefault="00EF2CB0" w:rsidP="00EF2CB0">
      <w:pPr>
        <w:tabs>
          <w:tab w:val="left" w:leader="dot" w:pos="8906"/>
        </w:tabs>
        <w:rPr>
          <w:rFonts w:asciiTheme="minorEastAsia" w:eastAsiaTheme="minorEastAsia" w:hAnsiTheme="minorEastAsia"/>
          <w:color w:val="auto"/>
          <w:szCs w:val="20"/>
        </w:rPr>
      </w:pPr>
      <w:r w:rsidRPr="00A645EA">
        <w:rPr>
          <w:rFonts w:asciiTheme="minorEastAsia" w:eastAsiaTheme="minorEastAsia" w:hAnsiTheme="minorEastAsia" w:cs="ＭＳ 明朝" w:hint="eastAsia"/>
          <w:color w:val="auto"/>
          <w:szCs w:val="20"/>
        </w:rPr>
        <w:t xml:space="preserve">Ⅰ </w:t>
      </w:r>
      <w:r w:rsidRPr="00A645EA">
        <w:rPr>
          <w:rFonts w:asciiTheme="minorEastAsia" w:eastAsiaTheme="minorEastAsia" w:hAnsiTheme="minorEastAsia" w:hint="eastAsia"/>
          <w:color w:val="auto"/>
          <w:szCs w:val="20"/>
        </w:rPr>
        <w:t>国内ニュース</w:t>
      </w:r>
    </w:p>
    <w:p w14:paraId="21C990FA" w14:textId="77777777" w:rsidR="00EF2CB0" w:rsidRPr="00A645EA" w:rsidRDefault="00EF2CB0" w:rsidP="00EF2CB0">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．厚生労働省</w:t>
      </w:r>
    </w:p>
    <w:p w14:paraId="4CCB8B28" w14:textId="77777777" w:rsidR="00EF2CB0" w:rsidRPr="00A645EA"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A645EA">
        <w:rPr>
          <w:rFonts w:hint="eastAsia"/>
          <w:color w:val="auto"/>
          <w:szCs w:val="20"/>
        </w:rPr>
        <w:tab/>
      </w:r>
      <w:r w:rsidRPr="00587517">
        <w:rPr>
          <w:rFonts w:hint="eastAsia"/>
          <w:color w:val="auto"/>
          <w:szCs w:val="20"/>
        </w:rPr>
        <w:t>令和</w:t>
      </w:r>
      <w:r w:rsidRPr="00587517">
        <w:rPr>
          <w:rFonts w:hint="eastAsia"/>
          <w:color w:val="auto"/>
          <w:szCs w:val="20"/>
        </w:rPr>
        <w:t>6</w:t>
      </w:r>
      <w:r w:rsidRPr="00587517">
        <w:rPr>
          <w:rFonts w:hint="eastAsia"/>
          <w:color w:val="auto"/>
          <w:szCs w:val="20"/>
        </w:rPr>
        <w:t>年度第</w:t>
      </w:r>
      <w:r>
        <w:rPr>
          <w:rFonts w:hint="eastAsia"/>
          <w:color w:val="auto"/>
          <w:szCs w:val="20"/>
        </w:rPr>
        <w:t>2</w:t>
      </w:r>
      <w:r w:rsidRPr="00587517">
        <w:rPr>
          <w:rFonts w:hint="eastAsia"/>
          <w:color w:val="auto"/>
          <w:szCs w:val="20"/>
        </w:rPr>
        <w:t>回化学物質管理に係る専門家検討会　資料</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37A64A2F" w14:textId="77777777" w:rsidR="00EF2CB0" w:rsidRPr="00A645EA"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A645EA">
        <w:rPr>
          <w:rFonts w:hint="eastAsia"/>
          <w:color w:val="auto"/>
          <w:szCs w:val="20"/>
        </w:rPr>
        <w:tab/>
      </w:r>
      <w:r w:rsidRPr="00587517">
        <w:rPr>
          <w:rFonts w:hint="eastAsia"/>
          <w:color w:val="auto"/>
          <w:szCs w:val="20"/>
        </w:rPr>
        <w:t>令和</w:t>
      </w:r>
      <w:r w:rsidRPr="00587517">
        <w:rPr>
          <w:rFonts w:hint="eastAsia"/>
          <w:color w:val="auto"/>
          <w:szCs w:val="20"/>
        </w:rPr>
        <w:t>6</w:t>
      </w:r>
      <w:r w:rsidRPr="00587517">
        <w:rPr>
          <w:rFonts w:hint="eastAsia"/>
          <w:color w:val="auto"/>
          <w:szCs w:val="20"/>
        </w:rPr>
        <w:t>年度第</w:t>
      </w:r>
      <w:r>
        <w:rPr>
          <w:rFonts w:hint="eastAsia"/>
          <w:color w:val="auto"/>
          <w:szCs w:val="20"/>
        </w:rPr>
        <w:t>3</w:t>
      </w:r>
      <w:r w:rsidRPr="00587517">
        <w:rPr>
          <w:rFonts w:hint="eastAsia"/>
          <w:color w:val="auto"/>
          <w:szCs w:val="20"/>
        </w:rPr>
        <w:t>回化学物質管理に係る専門家検討会　資料</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0178BFF3" w14:textId="77777777" w:rsidR="00EF2CB0" w:rsidRDefault="00EF2CB0" w:rsidP="00EF2CB0">
      <w:pPr>
        <w:tabs>
          <w:tab w:val="left" w:leader="dot" w:pos="8800"/>
          <w:tab w:val="left" w:leader="dot" w:pos="8906"/>
        </w:tabs>
        <w:ind w:firstLineChars="50" w:firstLine="100"/>
        <w:rPr>
          <w:rFonts w:asciiTheme="minorHAnsi" w:eastAsiaTheme="minorEastAsia" w:hAnsiTheme="minorHAnsi"/>
          <w:color w:val="auto"/>
          <w:szCs w:val="20"/>
        </w:rPr>
      </w:pPr>
    </w:p>
    <w:p w14:paraId="10687CB6" w14:textId="77777777" w:rsidR="00EF2CB0" w:rsidRPr="00A645EA" w:rsidRDefault="00EF2CB0" w:rsidP="00EF2CB0">
      <w:pPr>
        <w:tabs>
          <w:tab w:val="left" w:leader="dot" w:pos="8800"/>
          <w:tab w:val="left" w:leader="dot" w:pos="8906"/>
        </w:tabs>
        <w:ind w:firstLineChars="50" w:firstLine="100"/>
        <w:rPr>
          <w:color w:val="auto"/>
          <w:szCs w:val="20"/>
        </w:rPr>
      </w:pPr>
      <w:r w:rsidRPr="0097232E">
        <w:rPr>
          <w:rFonts w:asciiTheme="minorHAnsi" w:eastAsiaTheme="minorEastAsia" w:hAnsiTheme="minorHAnsi" w:hint="eastAsia"/>
          <w:color w:val="auto"/>
          <w:szCs w:val="20"/>
        </w:rPr>
        <w:t>2</w:t>
      </w:r>
      <w:r w:rsidRPr="0097232E">
        <w:rPr>
          <w:rFonts w:asciiTheme="minorHAnsi" w:eastAsiaTheme="minorEastAsia" w:hAnsiTheme="minorHAnsi" w:hint="eastAsia"/>
          <w:color w:val="auto"/>
          <w:szCs w:val="20"/>
        </w:rPr>
        <w:t>．経済産業省</w:t>
      </w:r>
    </w:p>
    <w:p w14:paraId="138504C6" w14:textId="77777777" w:rsidR="00EF2CB0" w:rsidRPr="00A645EA"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A645EA">
        <w:rPr>
          <w:rFonts w:hint="eastAsia"/>
          <w:color w:val="auto"/>
          <w:szCs w:val="20"/>
        </w:rPr>
        <w:tab/>
      </w:r>
      <w:r w:rsidRPr="0097232E">
        <w:rPr>
          <w:rFonts w:hint="eastAsia"/>
          <w:color w:val="auto"/>
          <w:szCs w:val="20"/>
        </w:rPr>
        <w:t>令和</w:t>
      </w:r>
      <w:r w:rsidRPr="0097232E">
        <w:rPr>
          <w:rFonts w:hint="eastAsia"/>
          <w:color w:val="auto"/>
          <w:szCs w:val="20"/>
        </w:rPr>
        <w:t>6</w:t>
      </w:r>
      <w:r w:rsidRPr="0097232E">
        <w:rPr>
          <w:rFonts w:hint="eastAsia"/>
          <w:color w:val="auto"/>
          <w:szCs w:val="20"/>
        </w:rPr>
        <w:t>年度第</w:t>
      </w:r>
      <w:r w:rsidRPr="0097232E">
        <w:rPr>
          <w:rFonts w:hint="eastAsia"/>
          <w:color w:val="auto"/>
          <w:szCs w:val="20"/>
        </w:rPr>
        <w:t>3</w:t>
      </w:r>
      <w:r w:rsidRPr="0097232E">
        <w:rPr>
          <w:rFonts w:hint="eastAsia"/>
          <w:color w:val="auto"/>
          <w:szCs w:val="20"/>
        </w:rPr>
        <w:t>回薬事・食品衛生審議会薬事分科会化学物質安全対策部会化学物質調査会</w:t>
      </w:r>
      <w:r w:rsidRPr="0097232E">
        <w:rPr>
          <w:rFonts w:hint="eastAsia"/>
          <w:color w:val="auto"/>
          <w:szCs w:val="20"/>
        </w:rPr>
        <w:t xml:space="preserve"> </w:t>
      </w:r>
      <w:r w:rsidRPr="0097232E">
        <w:rPr>
          <w:rFonts w:hint="eastAsia"/>
          <w:color w:val="auto"/>
          <w:szCs w:val="20"/>
        </w:rPr>
        <w:t>化学物質</w:t>
      </w:r>
      <w:r>
        <w:rPr>
          <w:color w:val="auto"/>
          <w:szCs w:val="20"/>
        </w:rPr>
        <w:br/>
      </w:r>
      <w:r w:rsidRPr="0097232E">
        <w:rPr>
          <w:rFonts w:hint="eastAsia"/>
          <w:color w:val="auto"/>
          <w:szCs w:val="20"/>
        </w:rPr>
        <w:t>審議会第</w:t>
      </w:r>
      <w:r w:rsidRPr="0097232E">
        <w:rPr>
          <w:rFonts w:hint="eastAsia"/>
          <w:color w:val="auto"/>
          <w:szCs w:val="20"/>
        </w:rPr>
        <w:t>238</w:t>
      </w:r>
      <w:r w:rsidRPr="0097232E">
        <w:rPr>
          <w:rFonts w:hint="eastAsia"/>
          <w:color w:val="auto"/>
          <w:szCs w:val="20"/>
        </w:rPr>
        <w:t>回審査部会</w:t>
      </w:r>
      <w:r w:rsidRPr="0097232E">
        <w:rPr>
          <w:rFonts w:hint="eastAsia"/>
          <w:color w:val="auto"/>
          <w:szCs w:val="20"/>
        </w:rPr>
        <w:t xml:space="preserve"> </w:t>
      </w:r>
      <w:r w:rsidRPr="0097232E">
        <w:rPr>
          <w:rFonts w:hint="eastAsia"/>
          <w:color w:val="auto"/>
          <w:szCs w:val="20"/>
        </w:rPr>
        <w:t>第</w:t>
      </w:r>
      <w:r w:rsidRPr="0097232E">
        <w:rPr>
          <w:rFonts w:hint="eastAsia"/>
          <w:color w:val="auto"/>
          <w:szCs w:val="20"/>
        </w:rPr>
        <w:t>245</w:t>
      </w:r>
      <w:r w:rsidRPr="0097232E">
        <w:rPr>
          <w:rFonts w:hint="eastAsia"/>
          <w:color w:val="auto"/>
          <w:szCs w:val="20"/>
        </w:rPr>
        <w:t>回中央環境審議会環境保健部会化学物質審査小委員会</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7114D6D0" w14:textId="77777777" w:rsidR="00EF2CB0" w:rsidRDefault="00EF2CB0" w:rsidP="00EF2CB0">
      <w:pPr>
        <w:tabs>
          <w:tab w:val="left" w:leader="dot" w:pos="8800"/>
          <w:tab w:val="left" w:leader="dot" w:pos="8906"/>
        </w:tabs>
        <w:ind w:firstLineChars="50" w:firstLine="100"/>
        <w:rPr>
          <w:rFonts w:asciiTheme="minorHAnsi" w:eastAsiaTheme="minorEastAsia" w:hAnsiTheme="minorHAnsi"/>
          <w:color w:val="auto"/>
          <w:szCs w:val="20"/>
        </w:rPr>
      </w:pPr>
    </w:p>
    <w:p w14:paraId="4781D892" w14:textId="77777777" w:rsidR="00EF2CB0"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97232E">
        <w:rPr>
          <w:rFonts w:asciiTheme="minorHAnsi" w:eastAsiaTheme="minorEastAsia" w:hAnsiTheme="minorHAnsi" w:hint="eastAsia"/>
          <w:color w:val="auto"/>
          <w:szCs w:val="20"/>
        </w:rPr>
        <w:t>3</w:t>
      </w:r>
      <w:r w:rsidRPr="0097232E">
        <w:rPr>
          <w:rFonts w:asciiTheme="minorHAnsi" w:eastAsiaTheme="minorEastAsia" w:hAnsiTheme="minorHAnsi" w:hint="eastAsia"/>
          <w:color w:val="auto"/>
          <w:szCs w:val="20"/>
        </w:rPr>
        <w:t>．環境省</w:t>
      </w:r>
    </w:p>
    <w:p w14:paraId="5B5E2397" w14:textId="77777777" w:rsidR="00EF2CB0" w:rsidRPr="00A645EA"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A645EA">
        <w:rPr>
          <w:rFonts w:hint="eastAsia"/>
          <w:color w:val="auto"/>
          <w:szCs w:val="20"/>
        </w:rPr>
        <w:tab/>
      </w:r>
      <w:r w:rsidRPr="0097232E">
        <w:rPr>
          <w:rFonts w:hint="eastAsia"/>
          <w:color w:val="auto"/>
          <w:szCs w:val="20"/>
        </w:rPr>
        <w:t>化学物質・廃棄物の適正管理と汚染防止に関する科学・政策パネル設立に向けた公開作業部会第</w:t>
      </w:r>
      <w:r w:rsidRPr="0097232E">
        <w:rPr>
          <w:rFonts w:hint="eastAsia"/>
          <w:color w:val="auto"/>
          <w:szCs w:val="20"/>
        </w:rPr>
        <w:t>3</w:t>
      </w:r>
      <w:r w:rsidRPr="0097232E">
        <w:rPr>
          <w:rFonts w:hint="eastAsia"/>
          <w:color w:val="auto"/>
          <w:szCs w:val="20"/>
        </w:rPr>
        <w:t>回</w:t>
      </w:r>
      <w:r>
        <w:rPr>
          <w:color w:val="auto"/>
          <w:szCs w:val="20"/>
        </w:rPr>
        <w:br/>
      </w:r>
      <w:r w:rsidRPr="0097232E">
        <w:rPr>
          <w:rFonts w:hint="eastAsia"/>
          <w:color w:val="auto"/>
          <w:szCs w:val="20"/>
        </w:rPr>
        <w:t>会合の結果概要</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45884DCB" w14:textId="77777777" w:rsidR="00EF2CB0" w:rsidRPr="00A645EA" w:rsidRDefault="00EF2CB0" w:rsidP="00EF2CB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A645EA">
        <w:rPr>
          <w:rFonts w:hint="eastAsia"/>
          <w:color w:val="auto"/>
        </w:rPr>
        <w:lastRenderedPageBreak/>
        <w:t>その他国内情報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191D3AD7" w14:textId="77777777" w:rsidR="00EF2CB0" w:rsidRPr="00D638F1" w:rsidRDefault="00EF2CB0" w:rsidP="00EF2CB0">
      <w:pPr>
        <w:tabs>
          <w:tab w:val="right" w:leader="dot" w:pos="9600"/>
        </w:tabs>
        <w:ind w:leftChars="99" w:left="706" w:hangingChars="254" w:hanging="508"/>
        <w:rPr>
          <w:rFonts w:asciiTheme="minorHAnsi" w:eastAsiaTheme="minorEastAsia" w:hAnsiTheme="minorHAnsi"/>
          <w:color w:val="auto"/>
          <w:szCs w:val="20"/>
        </w:rPr>
      </w:pPr>
    </w:p>
    <w:p w14:paraId="116718A2" w14:textId="77777777" w:rsidR="00EF2CB0" w:rsidRPr="00D638F1" w:rsidRDefault="00EF2CB0" w:rsidP="00EF2CB0">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3B28C01D" w14:textId="77777777" w:rsidR="00EF2CB0" w:rsidRPr="00D638F1" w:rsidRDefault="00EF2CB0" w:rsidP="00EF2CB0">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7232E">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255EFA65" w14:textId="77777777" w:rsidR="00EF2CB0" w:rsidRPr="00D638F1"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97232E">
        <w:rPr>
          <w:rFonts w:hint="eastAsia"/>
          <w:color w:val="auto"/>
        </w:rPr>
        <w:t>ドイツ</w:t>
      </w:r>
      <w:r w:rsidRPr="0097232E">
        <w:rPr>
          <w:rFonts w:hint="eastAsia"/>
          <w:color w:val="auto"/>
        </w:rPr>
        <w:t>BfR</w:t>
      </w:r>
      <w:r w:rsidRPr="0097232E">
        <w:rPr>
          <w:rFonts w:hint="eastAsia"/>
          <w:color w:val="auto"/>
        </w:rPr>
        <w:t xml:space="preserve">　ホルモン活性化学物質の有害性の閾値に関する研究報告書を公表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47B8B0B5" w14:textId="77777777" w:rsidR="00EF2CB0" w:rsidRDefault="00EF2CB0" w:rsidP="00EF2CB0">
      <w:pPr>
        <w:tabs>
          <w:tab w:val="right" w:leader="dot" w:pos="9600"/>
        </w:tabs>
        <w:spacing w:beforeLines="50" w:before="160"/>
        <w:ind w:firstLineChars="100" w:firstLine="200"/>
        <w:rPr>
          <w:color w:val="auto"/>
        </w:rPr>
      </w:pPr>
      <w:r w:rsidRPr="0097232E">
        <w:rPr>
          <w:rFonts w:hint="eastAsia"/>
          <w:color w:val="auto"/>
        </w:rPr>
        <w:t>＜ビスフェノール化合物＞</w:t>
      </w:r>
    </w:p>
    <w:p w14:paraId="135FFC8E" w14:textId="77777777" w:rsidR="00EF2CB0" w:rsidRPr="00D638F1"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97232E">
        <w:rPr>
          <w:rFonts w:hint="eastAsia"/>
          <w:color w:val="auto"/>
        </w:rPr>
        <w:t>EC</w:t>
      </w:r>
      <w:r w:rsidRPr="0097232E">
        <w:rPr>
          <w:rFonts w:hint="eastAsia"/>
          <w:color w:val="auto"/>
        </w:rPr>
        <w:t xml:space="preserve">　加盟国は食品接触材料における</w:t>
      </w:r>
      <w:r w:rsidRPr="0097232E">
        <w:rPr>
          <w:rFonts w:hint="eastAsia"/>
          <w:color w:val="auto"/>
        </w:rPr>
        <w:t>BPA</w:t>
      </w:r>
      <w:r w:rsidRPr="0097232E">
        <w:rPr>
          <w:rFonts w:hint="eastAsia"/>
          <w:color w:val="auto"/>
        </w:rPr>
        <w:t>を禁止する</w:t>
      </w:r>
      <w:r w:rsidRPr="0097232E">
        <w:rPr>
          <w:rFonts w:hint="eastAsia"/>
          <w:color w:val="auto"/>
        </w:rPr>
        <w:t>EC</w:t>
      </w:r>
      <w:r w:rsidRPr="0097232E">
        <w:rPr>
          <w:rFonts w:hint="eastAsia"/>
          <w:color w:val="auto"/>
        </w:rPr>
        <w:t>の提案を承認</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64687D2B" w14:textId="77777777" w:rsidR="00EF2CB0" w:rsidRDefault="00EF2CB0" w:rsidP="00EF2CB0">
      <w:pPr>
        <w:tabs>
          <w:tab w:val="right" w:leader="dot" w:pos="9600"/>
        </w:tabs>
        <w:spacing w:beforeLines="50" w:before="160"/>
        <w:ind w:firstLineChars="100" w:firstLine="200"/>
        <w:rPr>
          <w:color w:val="auto"/>
        </w:rPr>
      </w:pPr>
      <w:r w:rsidRPr="006F49C3">
        <w:rPr>
          <w:rFonts w:hint="eastAsia"/>
          <w:color w:val="auto"/>
        </w:rPr>
        <w:t>＜フタラート＞</w:t>
      </w:r>
    </w:p>
    <w:p w14:paraId="1796D38F" w14:textId="77777777" w:rsidR="00EF2CB0" w:rsidRPr="00D638F1"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97232E">
        <w:rPr>
          <w:rFonts w:hint="eastAsia"/>
          <w:color w:val="auto"/>
        </w:rPr>
        <w:t>EC</w:t>
      </w:r>
      <w:r w:rsidRPr="0097232E">
        <w:rPr>
          <w:rFonts w:hint="eastAsia"/>
          <w:color w:val="auto"/>
        </w:rPr>
        <w:t xml:space="preserve">　</w:t>
      </w:r>
      <w:r w:rsidRPr="0097232E">
        <w:rPr>
          <w:rFonts w:hint="eastAsia"/>
          <w:color w:val="auto"/>
        </w:rPr>
        <w:t>SCHEER</w:t>
      </w:r>
      <w:r w:rsidRPr="0097232E">
        <w:rPr>
          <w:rFonts w:hint="eastAsia"/>
          <w:color w:val="auto"/>
        </w:rPr>
        <w:t xml:space="preserve">　特定の医療機器中のフタラート類の便益－リスクアセスメントに関するガイド</w:t>
      </w:r>
      <w:r>
        <w:rPr>
          <w:color w:val="auto"/>
        </w:rPr>
        <w:br/>
      </w:r>
      <w:r w:rsidRPr="0097232E">
        <w:rPr>
          <w:rFonts w:hint="eastAsia"/>
          <w:color w:val="auto"/>
        </w:rPr>
        <w:t>ラインを更新</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103ECEDF" w14:textId="77777777" w:rsidR="00EF2CB0" w:rsidRDefault="00EF2CB0" w:rsidP="00EF2CB0">
      <w:pPr>
        <w:tabs>
          <w:tab w:val="right" w:leader="dot" w:pos="9600"/>
        </w:tabs>
        <w:spacing w:beforeLines="50" w:before="160"/>
        <w:ind w:firstLineChars="100" w:firstLine="200"/>
        <w:rPr>
          <w:color w:val="auto"/>
        </w:rPr>
      </w:pPr>
      <w:r w:rsidRPr="006F49C3">
        <w:rPr>
          <w:rFonts w:hint="eastAsia"/>
          <w:color w:val="auto"/>
        </w:rPr>
        <w:t>＜フッ素化化合物＞</w:t>
      </w:r>
    </w:p>
    <w:p w14:paraId="54930426" w14:textId="77777777" w:rsidR="00EF2CB0" w:rsidRPr="005C40FA" w:rsidRDefault="00EF2CB0" w:rsidP="00EF2CB0">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97232E">
        <w:rPr>
          <w:rFonts w:hint="eastAsia"/>
          <w:color w:val="auto"/>
        </w:rPr>
        <w:t>米国</w:t>
      </w:r>
      <w:r w:rsidRPr="0097232E">
        <w:rPr>
          <w:rFonts w:hint="eastAsia"/>
          <w:color w:val="auto"/>
        </w:rPr>
        <w:t>NIEHS</w:t>
      </w:r>
      <w:r w:rsidRPr="0097232E">
        <w:rPr>
          <w:rFonts w:hint="eastAsia"/>
          <w:color w:val="auto"/>
        </w:rPr>
        <w:t xml:space="preserve">　土壌中の</w:t>
      </w:r>
      <w:r w:rsidRPr="0097232E">
        <w:rPr>
          <w:rFonts w:hint="eastAsia"/>
          <w:color w:val="auto"/>
        </w:rPr>
        <w:t>PFAS</w:t>
      </w:r>
      <w:r w:rsidRPr="0097232E">
        <w:rPr>
          <w:rFonts w:hint="eastAsia"/>
          <w:color w:val="auto"/>
        </w:rPr>
        <w:t>の吸着剤による捕捉に関する研究報告書を公表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2712F60E" w14:textId="77777777" w:rsidR="00EF2CB0" w:rsidRPr="00D638F1" w:rsidRDefault="00EF2CB0" w:rsidP="00EF2CB0">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97232E">
        <w:rPr>
          <w:rFonts w:hint="eastAsia"/>
        </w:rPr>
        <w:t>ECHA</w:t>
      </w:r>
      <w:r w:rsidRPr="0097232E">
        <w:rPr>
          <w:rFonts w:hint="eastAsia"/>
        </w:rPr>
        <w:t xml:space="preserve">　</w:t>
      </w:r>
      <w:r w:rsidRPr="0097232E">
        <w:rPr>
          <w:rFonts w:hint="eastAsia"/>
        </w:rPr>
        <w:t>HFE-7500</w:t>
      </w:r>
      <w:r w:rsidRPr="0097232E">
        <w:rPr>
          <w:rFonts w:hint="eastAsia"/>
        </w:rPr>
        <w:t>についての</w:t>
      </w:r>
      <w:r w:rsidRPr="0097232E">
        <w:rPr>
          <w:rFonts w:hint="eastAsia"/>
        </w:rPr>
        <w:t>CoRAP</w:t>
      </w:r>
      <w:r w:rsidRPr="0097232E">
        <w:rPr>
          <w:rFonts w:hint="eastAsia"/>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9</w:t>
      </w:r>
    </w:p>
    <w:p w14:paraId="1D763F2B" w14:textId="77777777" w:rsidR="00EF2CB0" w:rsidRPr="00D638F1" w:rsidRDefault="00EF2CB0" w:rsidP="00EF2CB0">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5C62246B" w14:textId="77777777" w:rsidR="00EF2CB0" w:rsidRPr="00D638F1" w:rsidRDefault="00EF2CB0" w:rsidP="00EF2CB0">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97232E">
        <w:rPr>
          <w:rFonts w:hint="eastAsia"/>
          <w:color w:val="auto"/>
        </w:rPr>
        <w:t>米国</w:t>
      </w:r>
      <w:r w:rsidRPr="0097232E">
        <w:rPr>
          <w:rFonts w:hint="eastAsia"/>
          <w:color w:val="auto"/>
        </w:rPr>
        <w:t>EPA</w:t>
      </w:r>
      <w:r w:rsidRPr="0097232E">
        <w:rPr>
          <w:rFonts w:hint="eastAsia"/>
          <w:color w:val="auto"/>
        </w:rPr>
        <w:t xml:space="preserve">　</w:t>
      </w:r>
      <w:r w:rsidRPr="0097232E">
        <w:rPr>
          <w:rFonts w:hint="eastAsia"/>
          <w:color w:val="auto"/>
        </w:rPr>
        <w:t>NMP</w:t>
      </w:r>
      <w:r w:rsidRPr="0097232E">
        <w:rPr>
          <w:rFonts w:hint="eastAsia"/>
          <w:color w:val="auto"/>
        </w:rPr>
        <w:t>へのばく露から作業者及び消費者を保護するための規則を提案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3C1C07DF" w14:textId="77777777" w:rsidR="00EF2CB0" w:rsidRPr="00D638F1" w:rsidRDefault="00EF2CB0" w:rsidP="00EF2CB0">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97232E">
        <w:rPr>
          <w:rFonts w:hint="eastAsia"/>
          <w:color w:val="auto"/>
        </w:rPr>
        <w:t>米国</w:t>
      </w:r>
      <w:r w:rsidRPr="0097232E">
        <w:rPr>
          <w:rFonts w:hint="eastAsia"/>
          <w:color w:val="auto"/>
        </w:rPr>
        <w:t>NTP</w:t>
      </w:r>
      <w:r w:rsidRPr="0097232E">
        <w:rPr>
          <w:rFonts w:hint="eastAsia"/>
          <w:color w:val="auto"/>
        </w:rPr>
        <w:t xml:space="preserve">　トリクロサンの経皮投与による毒性及び発がん性試験に関する技術報告書を公表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1A66B82D" w14:textId="77777777" w:rsidR="00EF2CB0" w:rsidRDefault="00EF2CB0" w:rsidP="00EF2CB0">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71B458BB" w14:textId="77777777" w:rsidR="00EF2CB0" w:rsidRPr="00D638F1" w:rsidRDefault="00EF2CB0" w:rsidP="00EF2CB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97232E">
        <w:rPr>
          <w:rFonts w:hint="eastAsia"/>
          <w:color w:val="auto"/>
        </w:rPr>
        <w:t>EC</w:t>
      </w:r>
      <w:r w:rsidRPr="0097232E">
        <w:rPr>
          <w:rFonts w:hint="eastAsia"/>
          <w:color w:val="auto"/>
        </w:rPr>
        <w:t xml:space="preserve">　</w:t>
      </w:r>
      <w:r w:rsidRPr="0097232E">
        <w:rPr>
          <w:rFonts w:hint="eastAsia"/>
          <w:color w:val="auto"/>
        </w:rPr>
        <w:t>ACSH</w:t>
      </w:r>
      <w:r w:rsidRPr="0097232E">
        <w:rPr>
          <w:rFonts w:hint="eastAsia"/>
          <w:color w:val="auto"/>
        </w:rPr>
        <w:t xml:space="preserve">　新規又は改訂職業ばく露限度値のための優先化学品に関する意見書を公表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2EBCFB97" w14:textId="77777777" w:rsidR="00EF2CB0" w:rsidRDefault="00EF2CB0" w:rsidP="00EF2CB0">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97232E">
        <w:rPr>
          <w:rFonts w:hint="eastAsia"/>
          <w:color w:val="auto"/>
        </w:rPr>
        <w:t>EC</w:t>
      </w:r>
      <w:r w:rsidRPr="0097232E">
        <w:rPr>
          <w:rFonts w:hint="eastAsia"/>
          <w:color w:val="auto"/>
        </w:rPr>
        <w:t xml:space="preserve">　</w:t>
      </w:r>
      <w:r w:rsidRPr="0097232E">
        <w:rPr>
          <w:rFonts w:hint="eastAsia"/>
          <w:color w:val="auto"/>
        </w:rPr>
        <w:t>SCCS</w:t>
      </w:r>
      <w:r w:rsidRPr="0097232E">
        <w:rPr>
          <w:rFonts w:hint="eastAsia"/>
          <w:color w:val="auto"/>
        </w:rPr>
        <w:t>に対して化粧品からのサリチル酸ヘキシルへの子どものばく露を対象とする意見書の</w:t>
      </w:r>
      <w:r>
        <w:rPr>
          <w:color w:val="auto"/>
        </w:rPr>
        <w:br/>
      </w:r>
      <w:r w:rsidRPr="0097232E">
        <w:rPr>
          <w:rFonts w:hint="eastAsia"/>
          <w:color w:val="auto"/>
        </w:rPr>
        <w:t>補遺を要請</w:t>
      </w:r>
      <w:r>
        <w:rPr>
          <w:color w:val="auto"/>
        </w:rPr>
        <w:tab/>
      </w:r>
      <w:r>
        <w:rPr>
          <w:rFonts w:hint="eastAsia"/>
          <w:color w:val="auto"/>
        </w:rPr>
        <w:t>13</w:t>
      </w:r>
    </w:p>
    <w:p w14:paraId="230C9ADC" w14:textId="77777777" w:rsidR="00EF2CB0" w:rsidRDefault="00EF2CB0" w:rsidP="00EF2CB0">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97232E">
        <w:rPr>
          <w:rFonts w:hint="eastAsia"/>
          <w:color w:val="auto"/>
        </w:rPr>
        <w:t>ECHA</w:t>
      </w:r>
      <w:r w:rsidRPr="0097232E">
        <w:rPr>
          <w:rFonts w:hint="eastAsia"/>
          <w:color w:val="auto"/>
        </w:rPr>
        <w:t xml:space="preserve">　</w:t>
      </w:r>
      <w:r w:rsidRPr="0097232E">
        <w:rPr>
          <w:rFonts w:hint="eastAsia"/>
          <w:color w:val="auto"/>
        </w:rPr>
        <w:t>1,2-</w:t>
      </w:r>
      <w:r w:rsidRPr="0097232E">
        <w:rPr>
          <w:rFonts w:hint="eastAsia"/>
          <w:color w:val="auto"/>
        </w:rPr>
        <w:t>ジクロロエタンの使用制限の要否に関するスクリーニング報告書を公表</w:t>
      </w:r>
      <w:r>
        <w:rPr>
          <w:color w:val="auto"/>
        </w:rPr>
        <w:tab/>
      </w:r>
      <w:r>
        <w:rPr>
          <w:rFonts w:hint="eastAsia"/>
          <w:color w:val="auto"/>
        </w:rPr>
        <w:t>15</w:t>
      </w:r>
    </w:p>
    <w:p w14:paraId="359DBCF2" w14:textId="77777777" w:rsidR="00EF2CB0" w:rsidRDefault="00EF2CB0" w:rsidP="00EF2CB0">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97232E">
        <w:rPr>
          <w:rFonts w:hint="eastAsia"/>
          <w:color w:val="auto"/>
        </w:rPr>
        <w:t>ECHA</w:t>
      </w:r>
      <w:r w:rsidRPr="0097232E">
        <w:rPr>
          <w:rFonts w:hint="eastAsia"/>
          <w:color w:val="auto"/>
        </w:rPr>
        <w:t xml:space="preserve">　</w:t>
      </w:r>
      <w:r w:rsidRPr="0097232E">
        <w:rPr>
          <w:rFonts w:hint="eastAsia"/>
          <w:color w:val="auto"/>
        </w:rPr>
        <w:t>4-</w:t>
      </w:r>
      <w:r w:rsidRPr="0097232E">
        <w:rPr>
          <w:rFonts w:hint="eastAsia"/>
          <w:color w:val="auto"/>
        </w:rPr>
        <w:t>ノニルフェノール（分枝）についての</w:t>
      </w:r>
      <w:r w:rsidRPr="0097232E">
        <w:rPr>
          <w:rFonts w:hint="eastAsia"/>
          <w:color w:val="auto"/>
        </w:rPr>
        <w:t>CoRAP</w:t>
      </w:r>
      <w:r w:rsidRPr="0097232E">
        <w:rPr>
          <w:rFonts w:hint="eastAsia"/>
          <w:color w:val="auto"/>
        </w:rPr>
        <w:t>の物質評価結論文書を公表</w:t>
      </w:r>
      <w:r>
        <w:rPr>
          <w:color w:val="auto"/>
        </w:rPr>
        <w:tab/>
      </w:r>
      <w:r>
        <w:rPr>
          <w:rFonts w:hint="eastAsia"/>
          <w:color w:val="auto"/>
        </w:rPr>
        <w:t>15</w:t>
      </w:r>
    </w:p>
    <w:p w14:paraId="7F664D47" w14:textId="77777777" w:rsidR="00EF2CB0" w:rsidRPr="006A2231" w:rsidRDefault="00EF2CB0" w:rsidP="00EF2CB0">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97232E">
        <w:rPr>
          <w:rFonts w:hint="eastAsia"/>
          <w:color w:val="auto"/>
        </w:rPr>
        <w:t>ECHA</w:t>
      </w:r>
      <w:r w:rsidRPr="0097232E">
        <w:rPr>
          <w:rFonts w:hint="eastAsia"/>
          <w:color w:val="auto"/>
        </w:rPr>
        <w:t xml:space="preserve">　</w:t>
      </w:r>
      <w:r w:rsidRPr="0097232E">
        <w:rPr>
          <w:rFonts w:hint="eastAsia"/>
          <w:color w:val="auto"/>
        </w:rPr>
        <w:t>7</w:t>
      </w:r>
      <w:r w:rsidRPr="0097232E">
        <w:rPr>
          <w:rFonts w:hint="eastAsia"/>
          <w:color w:val="auto"/>
        </w:rPr>
        <w:t>物質（</w:t>
      </w:r>
      <w:r w:rsidRPr="0097232E">
        <w:rPr>
          <w:rFonts w:hint="eastAsia"/>
          <w:color w:val="auto"/>
        </w:rPr>
        <w:t>10</w:t>
      </w:r>
      <w:r w:rsidRPr="0097232E">
        <w:rPr>
          <w:rFonts w:hint="eastAsia"/>
          <w:color w:val="auto"/>
        </w:rPr>
        <w:t>件）の試験提案についてのコンサルテーションを開始</w:t>
      </w:r>
      <w:r>
        <w:rPr>
          <w:color w:val="auto"/>
        </w:rPr>
        <w:tab/>
      </w:r>
      <w:r>
        <w:rPr>
          <w:rFonts w:hint="eastAsia"/>
          <w:color w:val="auto"/>
        </w:rPr>
        <w:t>17</w:t>
      </w:r>
    </w:p>
    <w:p w14:paraId="12AF93EF" w14:textId="77777777" w:rsidR="00EF2CB0" w:rsidRPr="00D638F1" w:rsidRDefault="00EF2CB0" w:rsidP="00EF2CB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18</w:t>
      </w:r>
    </w:p>
    <w:p w14:paraId="74CAE41B" w14:textId="77777777" w:rsidR="00EF2CB0" w:rsidRPr="00D638F1" w:rsidRDefault="00EF2CB0" w:rsidP="00EF2CB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25</w:t>
      </w:r>
    </w:p>
    <w:p w14:paraId="269DC710" w14:textId="77777777" w:rsidR="00EF2CB0" w:rsidRPr="00D638F1" w:rsidRDefault="00EF2CB0" w:rsidP="00EF2CB0">
      <w:pPr>
        <w:tabs>
          <w:tab w:val="right" w:leader="dot" w:pos="9600"/>
        </w:tabs>
        <w:ind w:leftChars="100" w:left="800" w:hangingChars="300" w:hanging="600"/>
        <w:rPr>
          <w:rFonts w:asciiTheme="minorHAnsi" w:eastAsiaTheme="minorEastAsia" w:hAnsiTheme="minorHAnsi"/>
          <w:color w:val="auto"/>
          <w:szCs w:val="20"/>
        </w:rPr>
      </w:pPr>
    </w:p>
    <w:p w14:paraId="0DEA6FFB" w14:textId="77777777" w:rsidR="00EF2CB0" w:rsidRDefault="00EF2CB0" w:rsidP="00EF2CB0">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FD008E">
        <w:rPr>
          <w:rFonts w:asciiTheme="minorHAnsi" w:eastAsiaTheme="minorEastAsia" w:hAnsiTheme="minorHAnsi" w:hint="eastAsia"/>
          <w:color w:val="auto"/>
          <w:szCs w:val="20"/>
        </w:rPr>
        <w:t>第</w:t>
      </w:r>
      <w:r w:rsidRPr="00FD008E">
        <w:rPr>
          <w:rFonts w:asciiTheme="minorHAnsi" w:eastAsiaTheme="minorEastAsia" w:hAnsiTheme="minorHAnsi" w:hint="eastAsia"/>
          <w:color w:val="auto"/>
          <w:szCs w:val="20"/>
        </w:rPr>
        <w:t>97</w:t>
      </w:r>
      <w:r w:rsidRPr="00FD008E">
        <w:rPr>
          <w:rFonts w:asciiTheme="minorHAnsi" w:eastAsiaTheme="minorEastAsia" w:hAnsiTheme="minorHAnsi" w:hint="eastAsia"/>
          <w:color w:val="auto"/>
          <w:szCs w:val="20"/>
        </w:rPr>
        <w:t>回日本産業衛生学会報告</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27</w:t>
      </w:r>
    </w:p>
    <w:p w14:paraId="75D6A860" w14:textId="77777777" w:rsidR="00EF2CB0" w:rsidRDefault="00EF2CB0" w:rsidP="00EF2CB0">
      <w:pPr>
        <w:tabs>
          <w:tab w:val="right" w:leader="dot" w:pos="9600"/>
        </w:tabs>
        <w:ind w:left="1000" w:hangingChars="500" w:hanging="1000"/>
        <w:jc w:val="left"/>
        <w:rPr>
          <w:rFonts w:asciiTheme="minorHAnsi" w:eastAsiaTheme="minorEastAsia" w:hAnsiTheme="minorHAnsi"/>
          <w:color w:val="auto"/>
          <w:szCs w:val="20"/>
        </w:rPr>
      </w:pPr>
    </w:p>
    <w:p w14:paraId="470673EB" w14:textId="77777777" w:rsidR="00EF2CB0" w:rsidRPr="00D638F1" w:rsidRDefault="00EF2CB0" w:rsidP="00EF2CB0">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5D99E0C0" w14:textId="77777777" w:rsidR="00EF2CB0" w:rsidRPr="00D638F1" w:rsidRDefault="00EF2CB0" w:rsidP="00EF2CB0">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6</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31</w:t>
      </w:r>
    </w:p>
    <w:p w14:paraId="7350128B" w14:textId="77777777" w:rsidR="00EF2CB0" w:rsidRPr="007922CC" w:rsidRDefault="00EF2CB0" w:rsidP="00EF2CB0">
      <w:pPr>
        <w:tabs>
          <w:tab w:val="left" w:leader="dot" w:pos="8906"/>
        </w:tabs>
        <w:rPr>
          <w:rFonts w:ascii="ＭＳ 明朝" w:eastAsiaTheme="minorEastAsia" w:hAnsi="ＭＳ 明朝" w:cs="ＭＳ 明朝"/>
          <w:color w:val="auto"/>
          <w:szCs w:val="20"/>
        </w:rPr>
      </w:pPr>
    </w:p>
    <w:p w14:paraId="61E454CE" w14:textId="77777777" w:rsidR="00EF2CB0" w:rsidRPr="00D638F1" w:rsidRDefault="00EF2CB0" w:rsidP="00EF2CB0">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 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3/3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0F965BD9" w14:textId="77777777" w:rsidR="00EF2CB0" w:rsidRPr="00D638F1" w:rsidRDefault="00EF2CB0" w:rsidP="00EF2CB0">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hint="eastAsia"/>
          <w:color w:val="auto"/>
          <w:szCs w:val="20"/>
        </w:rPr>
        <w:t xml:space="preserve">ECETOC  </w:t>
      </w:r>
      <w:r w:rsidRPr="009F37D3">
        <w:rPr>
          <w:rFonts w:asciiTheme="minorHAnsi" w:eastAsiaTheme="minorEastAsia" w:hAnsiTheme="minorHAnsi" w:hint="eastAsia"/>
          <w:color w:val="auto"/>
          <w:szCs w:val="20"/>
        </w:rPr>
        <w:t>REACH</w:t>
      </w:r>
      <w:r w:rsidRPr="009F37D3">
        <w:rPr>
          <w:rFonts w:asciiTheme="minorHAnsi" w:eastAsiaTheme="minorEastAsia" w:hAnsiTheme="minorHAnsi" w:hint="eastAsia"/>
          <w:color w:val="auto"/>
          <w:szCs w:val="20"/>
        </w:rPr>
        <w:t>下で登録を必要とするポリマーの標準情報要件に関する</w:t>
      </w:r>
      <w:r w:rsidRPr="009F37D3">
        <w:rPr>
          <w:rFonts w:asciiTheme="minorHAnsi" w:eastAsiaTheme="minorEastAsia" w:hAnsiTheme="minorHAnsi" w:hint="eastAsia"/>
          <w:color w:val="auto"/>
          <w:szCs w:val="20"/>
        </w:rPr>
        <w:t>3</w:t>
      </w:r>
      <w:r w:rsidRPr="009F37D3">
        <w:rPr>
          <w:rFonts w:asciiTheme="minorHAnsi" w:eastAsiaTheme="minorEastAsia" w:hAnsiTheme="minorHAnsi" w:hint="eastAsia"/>
          <w:color w:val="auto"/>
          <w:szCs w:val="20"/>
        </w:rPr>
        <w:t>段階アプローチ</w:t>
      </w:r>
      <w:r>
        <w:rPr>
          <w:rFonts w:asciiTheme="minorHAnsi" w:eastAsiaTheme="minorEastAsia" w:hAnsiTheme="minorHAnsi" w:cs="ＭＳ 明朝"/>
          <w:color w:val="auto"/>
          <w:szCs w:val="20"/>
        </w:rPr>
        <w:tab/>
      </w:r>
      <w:r>
        <w:rPr>
          <w:rFonts w:asciiTheme="minorHAnsi" w:eastAsiaTheme="minorEastAsia" w:hAnsiTheme="minorHAnsi" w:hint="eastAsia"/>
          <w:color w:val="auto"/>
          <w:szCs w:val="20"/>
        </w:rPr>
        <w:t>35</w:t>
      </w:r>
    </w:p>
    <w:p w14:paraId="164E54B9" w14:textId="77777777" w:rsidR="00EF2CB0" w:rsidRPr="00F703A4" w:rsidRDefault="00EF2CB0" w:rsidP="00EF2CB0">
      <w:pPr>
        <w:tabs>
          <w:tab w:val="left" w:leader="dot" w:pos="8906"/>
        </w:tabs>
        <w:rPr>
          <w:rFonts w:ascii="ＭＳ 明朝" w:eastAsiaTheme="minorEastAsia" w:hAnsi="ＭＳ 明朝" w:cs="ＭＳ 明朝"/>
          <w:color w:val="auto"/>
          <w:szCs w:val="20"/>
        </w:rPr>
      </w:pPr>
    </w:p>
    <w:p w14:paraId="5614FC39" w14:textId="77777777" w:rsidR="00EF2CB0" w:rsidRDefault="00EF2CB0" w:rsidP="00EF2CB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Pr>
          <w:rFonts w:asciiTheme="minorHAnsi" w:hAnsiTheme="minorHAnsi" w:cs="ＭＳ 明朝" w:hint="eastAsia"/>
          <w:color w:val="auto"/>
          <w:szCs w:val="20"/>
        </w:rPr>
        <w:t xml:space="preserve"> </w:t>
      </w:r>
      <w:r w:rsidRPr="00275E66">
        <w:rPr>
          <w:rFonts w:asciiTheme="minorHAnsi" w:hAnsiTheme="minorHAnsi" w:cs="ＭＳ 明朝" w:hint="eastAsia"/>
          <w:color w:val="auto"/>
          <w:szCs w:val="20"/>
        </w:rPr>
        <w:t>特集記事</w:t>
      </w:r>
      <w:r>
        <w:rPr>
          <w:rFonts w:asciiTheme="minorHAnsi" w:hAnsiTheme="minorHAnsi" w:cs="ＭＳ 明朝" w:hint="eastAsia"/>
          <w:color w:val="auto"/>
          <w:szCs w:val="20"/>
        </w:rPr>
        <w:t xml:space="preserve">　</w:t>
      </w:r>
      <w:r w:rsidRPr="00D638F1">
        <w:rPr>
          <w:rFonts w:ascii="ＭＳ 明朝" w:eastAsiaTheme="minorEastAsia" w:hAnsi="ＭＳ 明朝" w:cs="ＭＳ 明朝" w:hint="eastAsia"/>
          <w:color w:val="auto"/>
          <w:szCs w:val="20"/>
        </w:rPr>
        <w:t>－</w:t>
      </w:r>
      <w:r w:rsidRPr="008527E7">
        <w:rPr>
          <w:rFonts w:asciiTheme="minorHAnsi" w:hAnsiTheme="minorHAnsi" w:cs="ＭＳ 明朝" w:hint="eastAsia"/>
          <w:color w:val="auto"/>
          <w:szCs w:val="20"/>
        </w:rPr>
        <w:t>エッセンシャルユース（</w:t>
      </w:r>
      <w:r>
        <w:rPr>
          <w:rFonts w:asciiTheme="minorHAnsi" w:hAnsiTheme="minorHAnsi" w:cs="ＭＳ 明朝" w:hint="eastAsia"/>
          <w:color w:val="auto"/>
          <w:szCs w:val="20"/>
        </w:rPr>
        <w:t>2</w:t>
      </w:r>
      <w:r w:rsidRPr="008527E7">
        <w:rPr>
          <w:rFonts w:asciiTheme="minorHAnsi" w:hAnsiTheme="minorHAnsi" w:cs="ＭＳ 明朝" w:hint="eastAsia"/>
          <w:color w:val="auto"/>
          <w:szCs w:val="20"/>
        </w:rPr>
        <w:t>/2</w:t>
      </w:r>
      <w:r w:rsidRPr="008527E7">
        <w:rPr>
          <w:rFonts w:asciiTheme="minorHAnsi"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7E1CE754" w14:textId="77777777" w:rsidR="00EF2CB0" w:rsidRPr="008527E7" w:rsidRDefault="00EF2CB0" w:rsidP="00EF2CB0">
      <w:pPr>
        <w:tabs>
          <w:tab w:val="left" w:leader="dot" w:pos="8906"/>
        </w:tabs>
        <w:ind w:firstLineChars="100" w:firstLine="200"/>
        <w:rPr>
          <w:rFonts w:asciiTheme="minorHAnsi" w:hAnsiTheme="minorHAnsi" w:cs="ＭＳ 明朝"/>
          <w:color w:val="auto"/>
          <w:szCs w:val="20"/>
        </w:rPr>
      </w:pPr>
      <w:r w:rsidRPr="008527E7">
        <w:rPr>
          <w:rFonts w:asciiTheme="minorHAnsi" w:hAnsiTheme="minorHAnsi" w:cs="ＭＳ 明朝" w:hint="eastAsia"/>
          <w:color w:val="auto"/>
          <w:szCs w:val="20"/>
        </w:rPr>
        <w:t>欧州委員会</w:t>
      </w:r>
      <w:r>
        <w:rPr>
          <w:rFonts w:asciiTheme="minorHAnsi" w:hAnsiTheme="minorHAnsi" w:cs="ＭＳ 明朝" w:hint="eastAsia"/>
          <w:color w:val="auto"/>
          <w:szCs w:val="20"/>
        </w:rPr>
        <w:t xml:space="preserve">　</w:t>
      </w:r>
      <w:r w:rsidRPr="008527E7">
        <w:rPr>
          <w:rFonts w:asciiTheme="minorHAnsi" w:hAnsiTheme="minorHAnsi" w:cs="ＭＳ 明朝" w:hint="eastAsia"/>
          <w:color w:val="auto"/>
          <w:szCs w:val="20"/>
        </w:rPr>
        <w:t>委員会コミュニケーション</w:t>
      </w:r>
      <w:r>
        <w:rPr>
          <w:rFonts w:asciiTheme="minorHAnsi" w:hAnsiTheme="minorHAnsi" w:cs="ＭＳ 明朝" w:hint="eastAsia"/>
          <w:color w:val="auto"/>
          <w:szCs w:val="20"/>
        </w:rPr>
        <w:t xml:space="preserve">　</w:t>
      </w:r>
    </w:p>
    <w:p w14:paraId="35E36C70" w14:textId="77777777" w:rsidR="00EF2CB0" w:rsidRDefault="00EF2CB0" w:rsidP="00EF2CB0">
      <w:pPr>
        <w:tabs>
          <w:tab w:val="right" w:leader="dot" w:pos="9600"/>
        </w:tabs>
        <w:ind w:leftChars="98" w:left="549" w:hangingChars="184" w:hanging="353"/>
        <w:rPr>
          <w:rFonts w:asciiTheme="minorHAnsi" w:hAnsiTheme="minorHAnsi" w:cs="ＭＳ 明朝"/>
          <w:color w:val="auto"/>
          <w:szCs w:val="20"/>
        </w:rPr>
      </w:pPr>
      <w:r w:rsidRPr="008527E7">
        <w:rPr>
          <w:rFonts w:asciiTheme="minorHAnsi" w:hAnsiTheme="minorHAnsi" w:cs="ＭＳ 明朝" w:hint="eastAsia"/>
          <w:color w:val="auto"/>
          <w:spacing w:val="-4"/>
          <w:szCs w:val="20"/>
        </w:rPr>
        <w:t>化学品を扱う</w:t>
      </w:r>
      <w:r w:rsidRPr="008527E7">
        <w:rPr>
          <w:rFonts w:asciiTheme="minorHAnsi" w:hAnsiTheme="minorHAnsi" w:cs="ＭＳ 明朝" w:hint="eastAsia"/>
          <w:color w:val="auto"/>
          <w:spacing w:val="-4"/>
          <w:szCs w:val="20"/>
        </w:rPr>
        <w:t>EU</w:t>
      </w:r>
      <w:r w:rsidRPr="008527E7">
        <w:rPr>
          <w:rFonts w:asciiTheme="minorHAnsi" w:hAnsiTheme="minorHAnsi" w:cs="ＭＳ 明朝" w:hint="eastAsia"/>
          <w:color w:val="auto"/>
          <w:spacing w:val="-4"/>
          <w:szCs w:val="20"/>
        </w:rPr>
        <w:t>法規におけるエッセンシャルユースの概念についての指針となるクライテリア及び原則</w:t>
      </w:r>
      <w:r>
        <w:rPr>
          <w:rFonts w:asciiTheme="minorHAnsi" w:hAnsiTheme="minorHAnsi" w:cs="ＭＳ 明朝"/>
          <w:color w:val="auto"/>
          <w:szCs w:val="20"/>
        </w:rPr>
        <w:tab/>
      </w:r>
      <w:r>
        <w:rPr>
          <w:rFonts w:asciiTheme="minorHAnsi" w:hAnsiTheme="minorHAnsi" w:cs="ＭＳ 明朝" w:hint="eastAsia"/>
          <w:color w:val="auto"/>
          <w:szCs w:val="20"/>
        </w:rPr>
        <w:t>45</w:t>
      </w:r>
    </w:p>
    <w:p w14:paraId="70C3E651" w14:textId="77777777" w:rsidR="00EF2CB0" w:rsidRDefault="00EF2CB0" w:rsidP="00EF2CB0">
      <w:pPr>
        <w:tabs>
          <w:tab w:val="left" w:leader="dot" w:pos="8906"/>
        </w:tabs>
        <w:rPr>
          <w:rFonts w:asciiTheme="minorHAnsi" w:hAnsiTheme="minorHAnsi" w:cs="ＭＳ 明朝"/>
          <w:color w:val="auto"/>
          <w:szCs w:val="20"/>
        </w:rPr>
      </w:pPr>
    </w:p>
    <w:p w14:paraId="2667A544" w14:textId="77777777" w:rsidR="00EF2CB0" w:rsidRPr="00D638F1" w:rsidRDefault="00EF2CB0" w:rsidP="00EF2CB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Pr>
          <w:rFonts w:asciiTheme="minorHAnsi" w:hAnsiTheme="minorHAnsi"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713BF4A5" w14:textId="77777777" w:rsidR="00EF2CB0" w:rsidRDefault="00EF2CB0" w:rsidP="00EF2CB0">
      <w:pPr>
        <w:tabs>
          <w:tab w:val="left" w:leader="dot" w:pos="9356"/>
        </w:tabs>
        <w:ind w:leftChars="100" w:left="600" w:hangingChars="200" w:hanging="400"/>
        <w:rPr>
          <w:rFonts w:asciiTheme="minorHAnsi" w:eastAsiaTheme="minorEastAsia" w:hAnsiTheme="minorHAnsi"/>
          <w:color w:val="auto"/>
          <w:szCs w:val="20"/>
        </w:rPr>
      </w:pPr>
      <w:r w:rsidRPr="00D734B7">
        <w:rPr>
          <w:rFonts w:asciiTheme="minorHAnsi" w:eastAsiaTheme="minorEastAsia" w:hAnsiTheme="minorHAnsi" w:hint="eastAsia"/>
          <w:color w:val="auto"/>
          <w:szCs w:val="20"/>
        </w:rPr>
        <w:t>（</w:t>
      </w:r>
      <w:r w:rsidRPr="00D734B7">
        <w:rPr>
          <w:rFonts w:asciiTheme="minorHAnsi" w:eastAsiaTheme="minorEastAsia" w:hAnsiTheme="minorHAnsi" w:hint="eastAsia"/>
          <w:color w:val="auto"/>
          <w:szCs w:val="20"/>
        </w:rPr>
        <w:t>1</w:t>
      </w:r>
      <w:r w:rsidRPr="00D734B7">
        <w:rPr>
          <w:rFonts w:asciiTheme="minorHAnsi" w:eastAsiaTheme="minorEastAsia" w:hAnsiTheme="minorHAnsi" w:hint="eastAsia"/>
          <w:color w:val="auto"/>
          <w:szCs w:val="20"/>
        </w:rPr>
        <w:t>）フェニルクロロシランカテゴリー</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57</w:t>
      </w:r>
    </w:p>
    <w:p w14:paraId="24256111" w14:textId="77777777" w:rsidR="00EF2CB0" w:rsidRDefault="00EF2CB0" w:rsidP="00EF2CB0">
      <w:pPr>
        <w:tabs>
          <w:tab w:val="left" w:leader="dot" w:pos="9356"/>
        </w:tabs>
        <w:ind w:leftChars="100" w:left="600" w:hangingChars="200" w:hanging="400"/>
        <w:rPr>
          <w:rFonts w:asciiTheme="minorHAnsi" w:eastAsiaTheme="minorEastAsia" w:hAnsiTheme="minorHAnsi"/>
          <w:color w:val="auto"/>
          <w:szCs w:val="20"/>
        </w:rPr>
      </w:pPr>
      <w:r w:rsidRPr="00D734B7">
        <w:rPr>
          <w:rFonts w:asciiTheme="minorHAnsi" w:eastAsiaTheme="minorEastAsia" w:hAnsiTheme="minorHAnsi" w:hint="eastAsia"/>
          <w:color w:val="auto"/>
          <w:szCs w:val="20"/>
        </w:rPr>
        <w:t>（</w:t>
      </w:r>
      <w:r w:rsidRPr="00D734B7">
        <w:rPr>
          <w:rFonts w:asciiTheme="minorHAnsi" w:eastAsiaTheme="minorEastAsia" w:hAnsiTheme="minorHAnsi" w:hint="eastAsia"/>
          <w:color w:val="auto"/>
          <w:szCs w:val="20"/>
        </w:rPr>
        <w:t>2</w:t>
      </w:r>
      <w:r w:rsidRPr="00D734B7">
        <w:rPr>
          <w:rFonts w:asciiTheme="minorHAnsi" w:eastAsiaTheme="minorEastAsia" w:hAnsiTheme="minorHAnsi" w:hint="eastAsia"/>
          <w:color w:val="auto"/>
          <w:szCs w:val="20"/>
        </w:rPr>
        <w:t>）セバシン酸ビス（</w:t>
      </w:r>
      <w:r w:rsidRPr="00D734B7">
        <w:rPr>
          <w:rFonts w:asciiTheme="minorHAnsi" w:eastAsiaTheme="minorEastAsia" w:hAnsiTheme="minorHAnsi" w:hint="eastAsia"/>
          <w:color w:val="auto"/>
          <w:szCs w:val="20"/>
        </w:rPr>
        <w:t>2,2,6,6-</w:t>
      </w:r>
      <w:r w:rsidRPr="00D734B7">
        <w:rPr>
          <w:rFonts w:asciiTheme="minorHAnsi" w:eastAsiaTheme="minorEastAsia" w:hAnsiTheme="minorHAnsi" w:hint="eastAsia"/>
          <w:color w:val="auto"/>
          <w:szCs w:val="20"/>
        </w:rPr>
        <w:t>テトラメチル</w:t>
      </w:r>
      <w:r w:rsidRPr="00D734B7">
        <w:rPr>
          <w:rFonts w:asciiTheme="minorHAnsi" w:eastAsiaTheme="minorEastAsia" w:hAnsiTheme="minorHAnsi" w:hint="eastAsia"/>
          <w:color w:val="auto"/>
          <w:szCs w:val="20"/>
        </w:rPr>
        <w:t>-4-</w:t>
      </w:r>
      <w:r w:rsidRPr="00D734B7">
        <w:rPr>
          <w:rFonts w:asciiTheme="minorHAnsi" w:eastAsiaTheme="minorEastAsia" w:hAnsiTheme="minorHAnsi" w:hint="eastAsia"/>
          <w:color w:val="auto"/>
          <w:szCs w:val="20"/>
        </w:rPr>
        <w:t>ピペリジル）</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63</w:t>
      </w:r>
    </w:p>
    <w:p w14:paraId="49099E38" w14:textId="77777777" w:rsidR="00EF2CB0" w:rsidRPr="00D734B7" w:rsidRDefault="00EF2CB0" w:rsidP="00EF2CB0">
      <w:pPr>
        <w:tabs>
          <w:tab w:val="left" w:leader="dot" w:pos="9356"/>
        </w:tabs>
        <w:ind w:leftChars="100" w:left="600" w:hangingChars="200" w:hanging="400"/>
        <w:rPr>
          <w:rFonts w:asciiTheme="minorHAnsi" w:eastAsiaTheme="minorEastAsia" w:hAnsiTheme="minorHAnsi"/>
          <w:color w:val="auto"/>
          <w:szCs w:val="20"/>
        </w:rPr>
      </w:pPr>
    </w:p>
    <w:p w14:paraId="64772225" w14:textId="77777777" w:rsidR="00EF2CB0" w:rsidRDefault="00EF2CB0" w:rsidP="00EF2CB0"/>
    <w:p w14:paraId="28B8A6BD" w14:textId="3E3BFB61" w:rsidR="003F1415" w:rsidRPr="00D638F1" w:rsidRDefault="003F1415" w:rsidP="003F1415">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7</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4EE179AD" w14:textId="77777777" w:rsidR="003F1415" w:rsidRPr="00A645EA" w:rsidRDefault="003F1415" w:rsidP="003F1415">
      <w:pPr>
        <w:tabs>
          <w:tab w:val="left" w:leader="dot" w:pos="8906"/>
        </w:tabs>
        <w:rPr>
          <w:rFonts w:asciiTheme="minorEastAsia" w:eastAsiaTheme="minorEastAsia" w:hAnsiTheme="minorEastAsia"/>
          <w:color w:val="auto"/>
          <w:szCs w:val="20"/>
        </w:rPr>
      </w:pPr>
      <w:r w:rsidRPr="00A645EA">
        <w:rPr>
          <w:rFonts w:asciiTheme="minorEastAsia" w:eastAsiaTheme="minorEastAsia" w:hAnsiTheme="minorEastAsia" w:cs="ＭＳ 明朝" w:hint="eastAsia"/>
          <w:color w:val="auto"/>
          <w:szCs w:val="20"/>
        </w:rPr>
        <w:t xml:space="preserve">Ⅰ </w:t>
      </w:r>
      <w:r w:rsidRPr="00A645EA">
        <w:rPr>
          <w:rFonts w:asciiTheme="minorEastAsia" w:eastAsiaTheme="minorEastAsia" w:hAnsiTheme="minorEastAsia" w:hint="eastAsia"/>
          <w:color w:val="auto"/>
          <w:szCs w:val="20"/>
        </w:rPr>
        <w:t>国内ニュース</w:t>
      </w:r>
    </w:p>
    <w:p w14:paraId="3B05B398" w14:textId="77777777" w:rsidR="003F1415" w:rsidRPr="00A645EA" w:rsidRDefault="003F1415" w:rsidP="003F1415">
      <w:pPr>
        <w:tabs>
          <w:tab w:val="right" w:leader="dot" w:pos="9600"/>
        </w:tabs>
        <w:ind w:leftChars="100" w:left="800" w:hangingChars="300" w:hanging="600"/>
        <w:rPr>
          <w:rFonts w:asciiTheme="minorHAnsi" w:eastAsiaTheme="minorEastAsia" w:hAnsiTheme="minorHAnsi"/>
          <w:color w:val="auto"/>
          <w:szCs w:val="20"/>
        </w:rPr>
      </w:pPr>
      <w:r w:rsidRPr="00A645EA">
        <w:rPr>
          <w:rFonts w:hint="eastAsia"/>
          <w:color w:val="auto"/>
        </w:rPr>
        <w:t>その他国内情報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1</w:t>
      </w:r>
    </w:p>
    <w:p w14:paraId="64C7AE93" w14:textId="77777777" w:rsidR="003F1415" w:rsidRPr="00D638F1" w:rsidRDefault="003F1415" w:rsidP="003F1415">
      <w:pPr>
        <w:tabs>
          <w:tab w:val="right" w:leader="dot" w:pos="9600"/>
        </w:tabs>
        <w:ind w:leftChars="99" w:left="706" w:hangingChars="254" w:hanging="508"/>
        <w:rPr>
          <w:rFonts w:asciiTheme="minorHAnsi" w:eastAsiaTheme="minorEastAsia" w:hAnsiTheme="minorHAnsi"/>
          <w:color w:val="auto"/>
          <w:szCs w:val="20"/>
        </w:rPr>
      </w:pPr>
    </w:p>
    <w:p w14:paraId="5B812DDE" w14:textId="77777777" w:rsidR="003F1415" w:rsidRPr="00D638F1" w:rsidRDefault="003F1415" w:rsidP="003F1415">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05C99025" w14:textId="77777777" w:rsidR="003F1415" w:rsidRPr="00D638F1" w:rsidRDefault="003F1415" w:rsidP="003F1415">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6F49C3">
        <w:rPr>
          <w:rFonts w:asciiTheme="minorHAnsi" w:eastAsiaTheme="minorEastAsia" w:hAnsiTheme="minorHAnsi" w:hint="eastAsia"/>
          <w:color w:val="auto"/>
          <w:szCs w:val="20"/>
        </w:rPr>
        <w:t>ナノ物質・ナノ材料</w:t>
      </w:r>
      <w:r w:rsidRPr="00D638F1">
        <w:rPr>
          <w:rFonts w:asciiTheme="minorHAnsi" w:eastAsiaTheme="minorEastAsia" w:hAnsiTheme="minorHAnsi" w:hint="eastAsia"/>
          <w:color w:val="auto"/>
          <w:szCs w:val="20"/>
        </w:rPr>
        <w:t>＞</w:t>
      </w:r>
    </w:p>
    <w:p w14:paraId="20AB7D89" w14:textId="77777777" w:rsidR="003F1415" w:rsidRPr="00D638F1" w:rsidRDefault="003F1415" w:rsidP="003F1415">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6F49C3">
        <w:rPr>
          <w:rFonts w:hint="eastAsia"/>
          <w:color w:val="auto"/>
        </w:rPr>
        <w:t>米国カリフォルニア州　二酸化チタンの有意リスクを呈さないレベルの採択を提案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6DFBBD0B" w14:textId="77777777" w:rsidR="003F1415" w:rsidRPr="00D638F1" w:rsidRDefault="003F1415" w:rsidP="003F1415">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6F49C3">
        <w:rPr>
          <w:rFonts w:hint="eastAsia"/>
          <w:color w:val="auto"/>
        </w:rPr>
        <w:t>EC</w:t>
      </w:r>
      <w:r w:rsidRPr="006F49C3">
        <w:rPr>
          <w:rFonts w:hint="eastAsia"/>
          <w:color w:val="auto"/>
        </w:rPr>
        <w:t xml:space="preserve">　</w:t>
      </w:r>
      <w:r w:rsidRPr="006F49C3">
        <w:rPr>
          <w:rFonts w:hint="eastAsia"/>
          <w:color w:val="auto"/>
        </w:rPr>
        <w:t>SCCS</w:t>
      </w:r>
      <w:r w:rsidRPr="006F49C3">
        <w:rPr>
          <w:rFonts w:hint="eastAsia"/>
          <w:color w:val="auto"/>
        </w:rPr>
        <w:t xml:space="preserve">　二酸化チタンについての科学的助言を公表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6D904BC0" w14:textId="77777777" w:rsidR="003F1415" w:rsidRPr="00D638F1" w:rsidRDefault="003F1415" w:rsidP="003F1415">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6F49C3">
        <w:rPr>
          <w:rFonts w:hint="eastAsia"/>
          <w:color w:val="auto"/>
        </w:rPr>
        <w:t>EC</w:t>
      </w:r>
      <w:r w:rsidRPr="006F49C3">
        <w:rPr>
          <w:rFonts w:hint="eastAsia"/>
          <w:color w:val="auto"/>
        </w:rPr>
        <w:t xml:space="preserve">　</w:t>
      </w:r>
      <w:r w:rsidRPr="006F49C3">
        <w:rPr>
          <w:rFonts w:hint="eastAsia"/>
          <w:color w:val="auto"/>
        </w:rPr>
        <w:t>SCCS</w:t>
      </w:r>
      <w:r w:rsidRPr="006F49C3">
        <w:rPr>
          <w:rFonts w:hint="eastAsia"/>
          <w:color w:val="auto"/>
        </w:rPr>
        <w:t xml:space="preserve">　二酸化チタン（ナノ形態）の新たなコーティングについての予備意見書を公表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53B6EF39" w14:textId="77777777" w:rsidR="003F1415" w:rsidRPr="005C40FA" w:rsidRDefault="003F1415" w:rsidP="003F1415">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6F49C3">
        <w:rPr>
          <w:rFonts w:hint="eastAsia"/>
          <w:color w:val="auto"/>
        </w:rPr>
        <w:t>ドイツ</w:t>
      </w:r>
      <w:r w:rsidRPr="006F49C3">
        <w:rPr>
          <w:rFonts w:hint="eastAsia"/>
          <w:color w:val="auto"/>
        </w:rPr>
        <w:t>UBA</w:t>
      </w:r>
      <w:r w:rsidRPr="006F49C3">
        <w:rPr>
          <w:rFonts w:hint="eastAsia"/>
          <w:color w:val="auto"/>
        </w:rPr>
        <w:t xml:space="preserve">　酸化亜鉛ナノ形態の</w:t>
      </w:r>
      <w:r w:rsidRPr="006F49C3">
        <w:rPr>
          <w:rFonts w:hint="eastAsia"/>
          <w:color w:val="auto"/>
        </w:rPr>
        <w:t>REACH</w:t>
      </w:r>
      <w:r w:rsidRPr="006F49C3">
        <w:rPr>
          <w:rFonts w:hint="eastAsia"/>
          <w:color w:val="auto"/>
        </w:rPr>
        <w:t>物質評価における環境挙動及び影響に関するデータの</w:t>
      </w:r>
      <w:r>
        <w:rPr>
          <w:color w:val="auto"/>
        </w:rPr>
        <w:br/>
      </w:r>
      <w:r w:rsidRPr="006F49C3">
        <w:rPr>
          <w:rFonts w:hint="eastAsia"/>
          <w:color w:val="auto"/>
        </w:rPr>
        <w:t>アセスメント結果を公表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2C043BE5" w14:textId="77777777" w:rsidR="003F1415" w:rsidRDefault="003F1415" w:rsidP="003F1415">
      <w:pPr>
        <w:tabs>
          <w:tab w:val="right" w:leader="dot" w:pos="9600"/>
        </w:tabs>
        <w:spacing w:beforeLines="50" w:before="160"/>
        <w:ind w:firstLineChars="100" w:firstLine="200"/>
        <w:rPr>
          <w:color w:val="auto"/>
        </w:rPr>
      </w:pPr>
      <w:r w:rsidRPr="006F49C3">
        <w:rPr>
          <w:rFonts w:hint="eastAsia"/>
          <w:color w:val="auto"/>
        </w:rPr>
        <w:t>＜フタラート＞</w:t>
      </w:r>
    </w:p>
    <w:p w14:paraId="397A8008" w14:textId="77777777" w:rsidR="003F1415" w:rsidRPr="00D638F1" w:rsidRDefault="003F1415" w:rsidP="003F1415">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6F49C3">
        <w:rPr>
          <w:rFonts w:hint="eastAsia"/>
        </w:rPr>
        <w:t>米国</w:t>
      </w:r>
      <w:r w:rsidRPr="006F49C3">
        <w:rPr>
          <w:rFonts w:hint="eastAsia"/>
        </w:rPr>
        <w:t>EPA</w:t>
      </w:r>
      <w:r w:rsidRPr="006F49C3">
        <w:rPr>
          <w:rFonts w:hint="eastAsia"/>
        </w:rPr>
        <w:t xml:space="preserve">　</w:t>
      </w:r>
      <w:r w:rsidRPr="006F49C3">
        <w:rPr>
          <w:rFonts w:hint="eastAsia"/>
        </w:rPr>
        <w:t>2</w:t>
      </w:r>
      <w:r w:rsidRPr="006F49C3">
        <w:rPr>
          <w:rFonts w:hint="eastAsia"/>
        </w:rPr>
        <w:t>種のフタラート類</w:t>
      </w:r>
      <w:r w:rsidRPr="006F49C3">
        <w:rPr>
          <w:rFonts w:hint="eastAsia"/>
        </w:rPr>
        <w:t>DIDP</w:t>
      </w:r>
      <w:r w:rsidRPr="006F49C3">
        <w:rPr>
          <w:rFonts w:hint="eastAsia"/>
        </w:rPr>
        <w:t>及び</w:t>
      </w:r>
      <w:r w:rsidRPr="006F49C3">
        <w:rPr>
          <w:rFonts w:hint="eastAsia"/>
        </w:rPr>
        <w:t>DINP</w:t>
      </w:r>
      <w:r w:rsidRPr="006F49C3">
        <w:rPr>
          <w:rFonts w:hint="eastAsia"/>
        </w:rPr>
        <w:t>のリスク評価文書案を公表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2B8E8375" w14:textId="77777777" w:rsidR="003F1415" w:rsidRDefault="003F1415" w:rsidP="003F1415">
      <w:pPr>
        <w:tabs>
          <w:tab w:val="right" w:leader="dot" w:pos="9600"/>
        </w:tabs>
        <w:spacing w:beforeLines="50" w:before="160"/>
        <w:ind w:firstLineChars="100" w:firstLine="200"/>
        <w:rPr>
          <w:color w:val="auto"/>
        </w:rPr>
      </w:pPr>
      <w:r w:rsidRPr="006F49C3">
        <w:rPr>
          <w:rFonts w:hint="eastAsia"/>
          <w:color w:val="auto"/>
        </w:rPr>
        <w:t>＜難燃剤＞</w:t>
      </w:r>
    </w:p>
    <w:p w14:paraId="1555DD19" w14:textId="77777777" w:rsidR="003F1415" w:rsidRPr="00D638F1" w:rsidRDefault="003F1415" w:rsidP="003F1415">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6F49C3">
        <w:rPr>
          <w:rFonts w:hint="eastAsia"/>
          <w:color w:val="auto"/>
        </w:rPr>
        <w:t>ECHA</w:t>
      </w:r>
      <w:r w:rsidRPr="006F49C3">
        <w:rPr>
          <w:rFonts w:hint="eastAsia"/>
          <w:color w:val="auto"/>
        </w:rPr>
        <w:t xml:space="preserve">　芳香族臭素化難燃剤類に関する</w:t>
      </w:r>
      <w:r w:rsidRPr="006F49C3">
        <w:rPr>
          <w:rFonts w:hint="eastAsia"/>
          <w:color w:val="auto"/>
        </w:rPr>
        <w:t>2</w:t>
      </w:r>
      <w:r w:rsidRPr="006F49C3">
        <w:rPr>
          <w:rFonts w:hint="eastAsia"/>
          <w:color w:val="auto"/>
        </w:rPr>
        <w:t>回目の証拠及び情報の要請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1A0FC766" w14:textId="77777777" w:rsidR="003F1415" w:rsidRDefault="003F1415" w:rsidP="003F1415">
      <w:pPr>
        <w:tabs>
          <w:tab w:val="right" w:leader="dot" w:pos="9600"/>
        </w:tabs>
        <w:spacing w:beforeLines="50" w:before="160"/>
        <w:ind w:firstLineChars="100" w:firstLine="200"/>
        <w:rPr>
          <w:color w:val="auto"/>
        </w:rPr>
      </w:pPr>
      <w:r w:rsidRPr="006F49C3">
        <w:rPr>
          <w:rFonts w:hint="eastAsia"/>
          <w:color w:val="auto"/>
        </w:rPr>
        <w:t>＜フッ素化化合物＞</w:t>
      </w:r>
    </w:p>
    <w:p w14:paraId="6A615A2F" w14:textId="77777777" w:rsidR="003F1415" w:rsidRPr="00D638F1" w:rsidRDefault="003F1415" w:rsidP="003F1415">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6F49C3">
        <w:rPr>
          <w:rFonts w:hint="eastAsia"/>
          <w:color w:val="auto"/>
        </w:rPr>
        <w:t>米国</w:t>
      </w:r>
      <w:r w:rsidRPr="006F49C3">
        <w:rPr>
          <w:rFonts w:hint="eastAsia"/>
          <w:color w:val="auto"/>
        </w:rPr>
        <w:t>NIEHS</w:t>
      </w:r>
      <w:r w:rsidRPr="006F49C3">
        <w:rPr>
          <w:rFonts w:hint="eastAsia"/>
          <w:color w:val="auto"/>
        </w:rPr>
        <w:t xml:space="preserve">　健康リスクアセスメントのための</w:t>
      </w:r>
      <w:r w:rsidRPr="006F49C3">
        <w:rPr>
          <w:rFonts w:hint="eastAsia"/>
          <w:color w:val="auto"/>
        </w:rPr>
        <w:t>PFAS</w:t>
      </w:r>
      <w:r w:rsidRPr="006F49C3">
        <w:rPr>
          <w:rFonts w:hint="eastAsia"/>
          <w:color w:val="auto"/>
        </w:rPr>
        <w:t>の優先度付けの新たな戦略に関する研究</w:t>
      </w:r>
      <w:r>
        <w:rPr>
          <w:color w:val="auto"/>
        </w:rPr>
        <w:br/>
      </w:r>
      <w:r w:rsidRPr="006F49C3">
        <w:rPr>
          <w:rFonts w:hint="eastAsia"/>
          <w:color w:val="auto"/>
        </w:rPr>
        <w:t>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33CDBDE1" w14:textId="77777777" w:rsidR="003F1415" w:rsidRDefault="003F1415" w:rsidP="003F1415">
      <w:pPr>
        <w:tabs>
          <w:tab w:val="right" w:leader="dot" w:pos="9600"/>
        </w:tabs>
        <w:spacing w:beforeLines="50" w:before="160"/>
        <w:ind w:firstLineChars="100" w:firstLine="200"/>
        <w:rPr>
          <w:rFonts w:asciiTheme="minorHAnsi" w:eastAsiaTheme="minorEastAsia" w:hAnsiTheme="minorHAnsi"/>
          <w:color w:val="auto"/>
          <w:szCs w:val="20"/>
        </w:rPr>
      </w:pPr>
      <w:r w:rsidRPr="006F49C3">
        <w:rPr>
          <w:rFonts w:asciiTheme="minorHAnsi" w:eastAsiaTheme="minorEastAsia" w:hAnsiTheme="minorHAnsi" w:hint="eastAsia"/>
          <w:color w:val="auto"/>
          <w:szCs w:val="20"/>
        </w:rPr>
        <w:t>＜マイクロプラスチック・海洋ごみ・循環経済＞</w:t>
      </w:r>
    </w:p>
    <w:p w14:paraId="76FA1D6D" w14:textId="77777777" w:rsidR="003F1415" w:rsidRPr="00D638F1" w:rsidRDefault="003F1415" w:rsidP="003F1415">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73769C">
        <w:rPr>
          <w:rFonts w:hint="eastAsia"/>
          <w:color w:val="auto"/>
        </w:rPr>
        <w:t>JRC</w:t>
      </w:r>
      <w:r w:rsidRPr="0073769C">
        <w:rPr>
          <w:rFonts w:hint="eastAsia"/>
          <w:color w:val="auto"/>
        </w:rPr>
        <w:t xml:space="preserve">　飲料水中のマイクロプラスチックを測定する分析方法に関する調査報告書を公表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7447E3BE" w14:textId="77777777" w:rsidR="003F1415" w:rsidRPr="00D638F1" w:rsidRDefault="003F1415" w:rsidP="003F1415">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04F8E7B0" w14:textId="77777777" w:rsidR="003F1415" w:rsidRDefault="003F1415" w:rsidP="003F1415">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73769C">
        <w:rPr>
          <w:rFonts w:hint="eastAsia"/>
          <w:color w:val="auto"/>
        </w:rPr>
        <w:t>カナダ</w:t>
      </w:r>
      <w:r w:rsidRPr="0073769C">
        <w:rPr>
          <w:rFonts w:hint="eastAsia"/>
          <w:color w:val="auto"/>
        </w:rPr>
        <w:t>ECCC</w:t>
      </w:r>
      <w:r w:rsidRPr="0073769C">
        <w:rPr>
          <w:rFonts w:hint="eastAsia"/>
          <w:color w:val="auto"/>
        </w:rPr>
        <w:t>及び</w:t>
      </w:r>
      <w:r w:rsidRPr="0073769C">
        <w:rPr>
          <w:rFonts w:hint="eastAsia"/>
          <w:color w:val="auto"/>
        </w:rPr>
        <w:t>HC</w:t>
      </w:r>
      <w:r w:rsidRPr="0073769C">
        <w:rPr>
          <w:rFonts w:hint="eastAsia"/>
          <w:color w:val="auto"/>
        </w:rPr>
        <w:t xml:space="preserve">　複数の物質についてのアセスメント案を公表</w:t>
      </w:r>
      <w:r>
        <w:rPr>
          <w:color w:val="auto"/>
        </w:rPr>
        <w:tab/>
      </w:r>
      <w:r>
        <w:rPr>
          <w:rFonts w:hint="eastAsia"/>
          <w:color w:val="auto"/>
        </w:rPr>
        <w:t>12</w:t>
      </w:r>
    </w:p>
    <w:p w14:paraId="5BDD018F" w14:textId="77777777" w:rsidR="003F1415" w:rsidRDefault="003F1415" w:rsidP="003F1415">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73769C">
        <w:rPr>
          <w:rFonts w:hint="eastAsia"/>
          <w:color w:val="auto"/>
        </w:rPr>
        <w:t>カナダ</w:t>
      </w:r>
      <w:r w:rsidRPr="0073769C">
        <w:rPr>
          <w:rFonts w:hint="eastAsia"/>
          <w:color w:val="auto"/>
        </w:rPr>
        <w:t>HC</w:t>
      </w:r>
      <w:r w:rsidRPr="0073769C">
        <w:rPr>
          <w:rFonts w:hint="eastAsia"/>
          <w:color w:val="auto"/>
        </w:rPr>
        <w:t xml:space="preserve">　化粧品成分の禁止及び制限に関するホットリストを変更</w:t>
      </w:r>
      <w:r>
        <w:rPr>
          <w:color w:val="auto"/>
        </w:rPr>
        <w:tab/>
      </w:r>
      <w:r>
        <w:rPr>
          <w:rFonts w:hint="eastAsia"/>
          <w:color w:val="auto"/>
        </w:rPr>
        <w:t>12</w:t>
      </w:r>
    </w:p>
    <w:p w14:paraId="4891B4BF" w14:textId="77777777" w:rsidR="003F1415" w:rsidRDefault="003F1415" w:rsidP="003F1415">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18CFEF83" w14:textId="77777777" w:rsidR="003F1415" w:rsidRDefault="003F1415" w:rsidP="003F1415">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73769C">
        <w:rPr>
          <w:rFonts w:hint="eastAsia"/>
          <w:color w:val="auto"/>
        </w:rPr>
        <w:t>EU</w:t>
      </w:r>
      <w:r w:rsidRPr="0073769C">
        <w:rPr>
          <w:rFonts w:hint="eastAsia"/>
          <w:color w:val="auto"/>
        </w:rPr>
        <w:t>の</w:t>
      </w:r>
      <w:r w:rsidRPr="0073769C">
        <w:rPr>
          <w:rFonts w:hint="eastAsia"/>
          <w:color w:val="auto"/>
        </w:rPr>
        <w:t>5</w:t>
      </w:r>
      <w:r w:rsidRPr="0073769C">
        <w:rPr>
          <w:rFonts w:hint="eastAsia"/>
          <w:color w:val="auto"/>
        </w:rPr>
        <w:t xml:space="preserve">機関　</w:t>
      </w:r>
      <w:r w:rsidRPr="0073769C">
        <w:rPr>
          <w:rFonts w:hint="eastAsia"/>
          <w:color w:val="auto"/>
        </w:rPr>
        <w:t>One Health</w:t>
      </w:r>
      <w:r w:rsidRPr="0073769C">
        <w:rPr>
          <w:rFonts w:hint="eastAsia"/>
          <w:color w:val="auto"/>
        </w:rPr>
        <w:t>アジェンダの実施支援のための協力を強化する共同の枠組みを公表</w:t>
      </w:r>
      <w:r>
        <w:rPr>
          <w:color w:val="auto"/>
        </w:rPr>
        <w:tab/>
      </w:r>
      <w:r>
        <w:rPr>
          <w:rFonts w:hint="eastAsia"/>
          <w:color w:val="auto"/>
        </w:rPr>
        <w:t>13</w:t>
      </w:r>
    </w:p>
    <w:p w14:paraId="7C242C2F" w14:textId="77777777" w:rsidR="003F1415" w:rsidRPr="006A2231" w:rsidRDefault="003F1415" w:rsidP="003F1415">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73769C">
        <w:rPr>
          <w:rFonts w:hint="eastAsia"/>
          <w:color w:val="auto"/>
        </w:rPr>
        <w:t>ECHA</w:t>
      </w:r>
      <w:r w:rsidRPr="0073769C">
        <w:rPr>
          <w:rFonts w:hint="eastAsia"/>
          <w:color w:val="auto"/>
        </w:rPr>
        <w:t xml:space="preserve">　</w:t>
      </w:r>
      <w:r w:rsidRPr="0073769C">
        <w:rPr>
          <w:rFonts w:hint="eastAsia"/>
          <w:color w:val="auto"/>
        </w:rPr>
        <w:t>1</w:t>
      </w:r>
      <w:r w:rsidRPr="0073769C">
        <w:rPr>
          <w:rFonts w:hint="eastAsia"/>
          <w:color w:val="auto"/>
        </w:rPr>
        <w:t>物質についての</w:t>
      </w:r>
      <w:r w:rsidRPr="0073769C">
        <w:rPr>
          <w:rFonts w:hint="eastAsia"/>
          <w:color w:val="auto"/>
        </w:rPr>
        <w:t>CoRAP</w:t>
      </w:r>
      <w:r w:rsidRPr="0073769C">
        <w:rPr>
          <w:rFonts w:hint="eastAsia"/>
          <w:color w:val="auto"/>
        </w:rPr>
        <w:t>の物質評価結論文書を公表</w:t>
      </w:r>
      <w:r>
        <w:rPr>
          <w:color w:val="auto"/>
        </w:rPr>
        <w:tab/>
      </w:r>
      <w:r>
        <w:rPr>
          <w:rFonts w:hint="eastAsia"/>
          <w:color w:val="auto"/>
        </w:rPr>
        <w:t>14</w:t>
      </w:r>
    </w:p>
    <w:p w14:paraId="12BFFEBD" w14:textId="77777777" w:rsidR="003F1415" w:rsidRDefault="003F1415" w:rsidP="003F1415">
      <w:pPr>
        <w:tabs>
          <w:tab w:val="right" w:leader="dot" w:pos="9600"/>
        </w:tabs>
        <w:ind w:leftChars="99" w:left="706" w:hangingChars="254" w:hanging="508"/>
        <w:rPr>
          <w:color w:val="auto"/>
        </w:rPr>
      </w:pPr>
      <w:r w:rsidRPr="006A2231">
        <w:rPr>
          <w:rFonts w:hint="eastAsia"/>
          <w:color w:val="auto"/>
        </w:rPr>
        <w:t>13)</w:t>
      </w:r>
      <w:r>
        <w:rPr>
          <w:rFonts w:hint="eastAsia"/>
          <w:color w:val="auto"/>
        </w:rPr>
        <w:t xml:space="preserve">　</w:t>
      </w:r>
      <w:r w:rsidRPr="0073769C">
        <w:rPr>
          <w:rFonts w:hint="eastAsia"/>
          <w:color w:val="auto"/>
        </w:rPr>
        <w:t>ECHA</w:t>
      </w:r>
      <w:r w:rsidRPr="0073769C">
        <w:rPr>
          <w:rFonts w:hint="eastAsia"/>
          <w:color w:val="auto"/>
        </w:rPr>
        <w:t xml:space="preserve">　</w:t>
      </w:r>
      <w:r w:rsidRPr="0073769C">
        <w:rPr>
          <w:rFonts w:hint="eastAsia"/>
          <w:color w:val="auto"/>
        </w:rPr>
        <w:t>5</w:t>
      </w:r>
      <w:r w:rsidRPr="0073769C">
        <w:rPr>
          <w:rFonts w:hint="eastAsia"/>
          <w:color w:val="auto"/>
        </w:rPr>
        <w:t>物質（</w:t>
      </w:r>
      <w:r w:rsidRPr="0073769C">
        <w:rPr>
          <w:rFonts w:hint="eastAsia"/>
          <w:color w:val="auto"/>
        </w:rPr>
        <w:t>6</w:t>
      </w:r>
      <w:r w:rsidRPr="0073769C">
        <w:rPr>
          <w:rFonts w:hint="eastAsia"/>
          <w:color w:val="auto"/>
        </w:rPr>
        <w:t>件）の試験提案についてのコンサルテーションを開始</w:t>
      </w:r>
      <w:r>
        <w:rPr>
          <w:color w:val="auto"/>
        </w:rPr>
        <w:tab/>
      </w:r>
      <w:r>
        <w:rPr>
          <w:rFonts w:hint="eastAsia"/>
          <w:color w:val="auto"/>
        </w:rPr>
        <w:t>15</w:t>
      </w:r>
    </w:p>
    <w:p w14:paraId="6A9C4F48" w14:textId="77777777" w:rsidR="003F1415" w:rsidRDefault="003F1415" w:rsidP="003F1415">
      <w:pPr>
        <w:tabs>
          <w:tab w:val="right" w:leader="dot" w:pos="9600"/>
        </w:tabs>
        <w:ind w:leftChars="99" w:left="706" w:hangingChars="254" w:hanging="508"/>
        <w:rPr>
          <w:color w:val="auto"/>
        </w:rPr>
      </w:pPr>
      <w:r w:rsidRPr="006A2231">
        <w:rPr>
          <w:rFonts w:hint="eastAsia"/>
          <w:color w:val="auto"/>
        </w:rPr>
        <w:t>1</w:t>
      </w:r>
      <w:r>
        <w:rPr>
          <w:rFonts w:hint="eastAsia"/>
          <w:color w:val="auto"/>
        </w:rPr>
        <w:t>4</w:t>
      </w:r>
      <w:r w:rsidRPr="006A2231">
        <w:rPr>
          <w:rFonts w:hint="eastAsia"/>
          <w:color w:val="auto"/>
        </w:rPr>
        <w:t>)</w:t>
      </w:r>
      <w:r>
        <w:rPr>
          <w:rFonts w:hint="eastAsia"/>
          <w:color w:val="auto"/>
        </w:rPr>
        <w:t xml:space="preserve">　</w:t>
      </w:r>
      <w:r w:rsidRPr="0073769C">
        <w:rPr>
          <w:rFonts w:hint="eastAsia"/>
          <w:color w:val="auto"/>
        </w:rPr>
        <w:t>EFSA</w:t>
      </w:r>
      <w:r w:rsidRPr="0073769C">
        <w:rPr>
          <w:rFonts w:hint="eastAsia"/>
          <w:color w:val="auto"/>
        </w:rPr>
        <w:t xml:space="preserve">　食品接触材料に使用される</w:t>
      </w:r>
      <w:r w:rsidRPr="0073769C">
        <w:rPr>
          <w:rFonts w:hint="eastAsia"/>
          <w:color w:val="auto"/>
        </w:rPr>
        <w:t>2</w:t>
      </w:r>
      <w:r w:rsidRPr="0073769C">
        <w:rPr>
          <w:rFonts w:hint="eastAsia"/>
          <w:color w:val="auto"/>
        </w:rPr>
        <w:t>物質の混合物の安全性アセスメントに関する科学的意見書を</w:t>
      </w:r>
      <w:r>
        <w:rPr>
          <w:color w:val="auto"/>
        </w:rPr>
        <w:br/>
      </w:r>
      <w:r w:rsidRPr="0073769C">
        <w:rPr>
          <w:rFonts w:hint="eastAsia"/>
          <w:color w:val="auto"/>
        </w:rPr>
        <w:t>公表</w:t>
      </w:r>
      <w:r>
        <w:rPr>
          <w:color w:val="auto"/>
        </w:rPr>
        <w:tab/>
      </w:r>
      <w:r>
        <w:rPr>
          <w:rFonts w:hint="eastAsia"/>
          <w:color w:val="auto"/>
        </w:rPr>
        <w:t>16</w:t>
      </w:r>
    </w:p>
    <w:p w14:paraId="099A66F5" w14:textId="77777777" w:rsidR="003F1415" w:rsidRPr="00D638F1" w:rsidRDefault="003F1415" w:rsidP="003F1415">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17</w:t>
      </w:r>
    </w:p>
    <w:p w14:paraId="036C8AC4" w14:textId="77777777" w:rsidR="003F1415" w:rsidRPr="00D638F1" w:rsidRDefault="003F1415" w:rsidP="003F1415">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23</w:t>
      </w:r>
    </w:p>
    <w:p w14:paraId="761438CC" w14:textId="77777777" w:rsidR="003F1415" w:rsidRPr="00D638F1" w:rsidRDefault="003F1415" w:rsidP="003F1415">
      <w:pPr>
        <w:tabs>
          <w:tab w:val="right" w:leader="dot" w:pos="9600"/>
        </w:tabs>
        <w:ind w:leftChars="100" w:left="800" w:hangingChars="300" w:hanging="600"/>
        <w:rPr>
          <w:rFonts w:asciiTheme="minorHAnsi" w:eastAsiaTheme="minorEastAsia" w:hAnsiTheme="minorHAnsi"/>
          <w:color w:val="auto"/>
          <w:szCs w:val="20"/>
        </w:rPr>
      </w:pPr>
    </w:p>
    <w:p w14:paraId="00D3E1C6" w14:textId="77777777" w:rsidR="003F1415" w:rsidRDefault="003F1415" w:rsidP="003F1415">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275E66">
        <w:rPr>
          <w:rFonts w:asciiTheme="minorHAnsi" w:eastAsiaTheme="minorEastAsia" w:hAnsiTheme="minorHAnsi" w:hint="eastAsia"/>
          <w:color w:val="auto"/>
          <w:szCs w:val="20"/>
        </w:rPr>
        <w:t>植物を利用した汚染土壌からの</w:t>
      </w:r>
      <w:r w:rsidRPr="00275E66">
        <w:rPr>
          <w:rFonts w:asciiTheme="minorHAnsi" w:eastAsiaTheme="minorEastAsia" w:hAnsiTheme="minorHAnsi" w:hint="eastAsia"/>
          <w:color w:val="auto"/>
          <w:szCs w:val="20"/>
        </w:rPr>
        <w:t>PFAS</w:t>
      </w:r>
      <w:r w:rsidRPr="00275E66">
        <w:rPr>
          <w:rFonts w:asciiTheme="minorHAnsi" w:eastAsiaTheme="minorEastAsia" w:hAnsiTheme="minorHAnsi" w:hint="eastAsia"/>
          <w:color w:val="auto"/>
          <w:szCs w:val="20"/>
        </w:rPr>
        <w:t>除去</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25</w:t>
      </w:r>
    </w:p>
    <w:p w14:paraId="5B891F8D" w14:textId="77777777" w:rsidR="003F1415" w:rsidRDefault="003F1415" w:rsidP="003F1415">
      <w:pPr>
        <w:tabs>
          <w:tab w:val="right" w:leader="dot" w:pos="9600"/>
        </w:tabs>
        <w:ind w:left="1000" w:hangingChars="500" w:hanging="1000"/>
        <w:jc w:val="left"/>
        <w:rPr>
          <w:rFonts w:asciiTheme="minorHAnsi" w:eastAsiaTheme="minorEastAsia" w:hAnsiTheme="minorHAnsi"/>
          <w:color w:val="auto"/>
          <w:szCs w:val="20"/>
        </w:rPr>
      </w:pPr>
    </w:p>
    <w:p w14:paraId="368C4E06" w14:textId="77777777" w:rsidR="003F1415" w:rsidRPr="00D638F1" w:rsidRDefault="003F1415" w:rsidP="003F1415">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3F9A0D67" w14:textId="77777777" w:rsidR="003F1415" w:rsidRPr="00D638F1" w:rsidRDefault="003F1415" w:rsidP="003F1415">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5</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29</w:t>
      </w:r>
    </w:p>
    <w:p w14:paraId="1400FE5D" w14:textId="77777777" w:rsidR="003F1415" w:rsidRPr="007922CC" w:rsidRDefault="003F1415" w:rsidP="003F1415">
      <w:pPr>
        <w:tabs>
          <w:tab w:val="left" w:leader="dot" w:pos="8906"/>
        </w:tabs>
        <w:rPr>
          <w:rFonts w:ascii="ＭＳ 明朝" w:eastAsiaTheme="minorEastAsia" w:hAnsi="ＭＳ 明朝" w:cs="ＭＳ 明朝"/>
          <w:color w:val="auto"/>
          <w:szCs w:val="20"/>
        </w:rPr>
      </w:pPr>
    </w:p>
    <w:p w14:paraId="052AF661" w14:textId="77777777" w:rsidR="003F1415" w:rsidRPr="00D638F1" w:rsidRDefault="003F1415" w:rsidP="003F1415">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 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2/3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5C3A8A61" w14:textId="77777777" w:rsidR="003F1415" w:rsidRPr="00D638F1" w:rsidRDefault="003F1415" w:rsidP="003F1415">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hint="eastAsia"/>
          <w:color w:val="auto"/>
          <w:szCs w:val="20"/>
        </w:rPr>
        <w:t xml:space="preserve">ECETOC  </w:t>
      </w:r>
      <w:r w:rsidRPr="009F37D3">
        <w:rPr>
          <w:rFonts w:asciiTheme="minorHAnsi" w:eastAsiaTheme="minorEastAsia" w:hAnsiTheme="minorHAnsi" w:hint="eastAsia"/>
          <w:color w:val="auto"/>
          <w:szCs w:val="20"/>
        </w:rPr>
        <w:t>REACH</w:t>
      </w:r>
      <w:r w:rsidRPr="009F37D3">
        <w:rPr>
          <w:rFonts w:asciiTheme="minorHAnsi" w:eastAsiaTheme="minorEastAsia" w:hAnsiTheme="minorHAnsi" w:hint="eastAsia"/>
          <w:color w:val="auto"/>
          <w:szCs w:val="20"/>
        </w:rPr>
        <w:t>下で登録を必要とするポリマーの標準情報要件に関する</w:t>
      </w:r>
      <w:r w:rsidRPr="009F37D3">
        <w:rPr>
          <w:rFonts w:asciiTheme="minorHAnsi" w:eastAsiaTheme="minorEastAsia" w:hAnsiTheme="minorHAnsi" w:hint="eastAsia"/>
          <w:color w:val="auto"/>
          <w:szCs w:val="20"/>
        </w:rPr>
        <w:t>3</w:t>
      </w:r>
      <w:r w:rsidRPr="009F37D3">
        <w:rPr>
          <w:rFonts w:asciiTheme="minorHAnsi" w:eastAsiaTheme="minorEastAsia" w:hAnsiTheme="minorHAnsi" w:hint="eastAsia"/>
          <w:color w:val="auto"/>
          <w:szCs w:val="20"/>
        </w:rPr>
        <w:t>段階アプローチ</w:t>
      </w:r>
      <w:r>
        <w:rPr>
          <w:rFonts w:asciiTheme="minorHAnsi" w:eastAsiaTheme="minorEastAsia" w:hAnsiTheme="minorHAnsi" w:cs="ＭＳ 明朝"/>
          <w:color w:val="auto"/>
          <w:szCs w:val="20"/>
        </w:rPr>
        <w:tab/>
      </w:r>
      <w:r>
        <w:rPr>
          <w:rFonts w:asciiTheme="minorHAnsi" w:eastAsiaTheme="minorEastAsia" w:hAnsiTheme="minorHAnsi" w:hint="eastAsia"/>
          <w:color w:val="auto"/>
          <w:szCs w:val="20"/>
        </w:rPr>
        <w:t>33</w:t>
      </w:r>
    </w:p>
    <w:p w14:paraId="4CDB8C58" w14:textId="77777777" w:rsidR="003F1415" w:rsidRPr="00F703A4" w:rsidRDefault="003F1415" w:rsidP="003F1415">
      <w:pPr>
        <w:tabs>
          <w:tab w:val="left" w:leader="dot" w:pos="8906"/>
        </w:tabs>
        <w:rPr>
          <w:rFonts w:ascii="ＭＳ 明朝" w:eastAsiaTheme="minorEastAsia" w:hAnsi="ＭＳ 明朝" w:cs="ＭＳ 明朝"/>
          <w:color w:val="auto"/>
          <w:szCs w:val="20"/>
        </w:rPr>
      </w:pPr>
    </w:p>
    <w:p w14:paraId="1DA3F565" w14:textId="77777777" w:rsidR="003F1415" w:rsidRDefault="003F1415" w:rsidP="003F1415">
      <w:pPr>
        <w:widowControl/>
        <w:jc w:val="left"/>
        <w:rPr>
          <w:rFonts w:asciiTheme="minorHAnsi" w:hAnsiTheme="minorHAnsi" w:cs="ＭＳ 明朝"/>
          <w:color w:val="auto"/>
          <w:szCs w:val="20"/>
        </w:rPr>
      </w:pPr>
      <w:r>
        <w:rPr>
          <w:rFonts w:asciiTheme="minorHAnsi" w:hAnsiTheme="minorHAnsi" w:cs="ＭＳ 明朝"/>
          <w:color w:val="auto"/>
          <w:szCs w:val="20"/>
        </w:rPr>
        <w:lastRenderedPageBreak/>
        <w:br w:type="page"/>
      </w:r>
    </w:p>
    <w:p w14:paraId="3609ECF9" w14:textId="77777777" w:rsidR="003F1415" w:rsidRDefault="003F1415" w:rsidP="003F1415">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lastRenderedPageBreak/>
        <w:t>Ⅴ</w:t>
      </w:r>
      <w:r>
        <w:rPr>
          <w:rFonts w:asciiTheme="minorHAnsi" w:hAnsiTheme="minorHAnsi" w:cs="ＭＳ 明朝" w:hint="eastAsia"/>
          <w:color w:val="auto"/>
          <w:szCs w:val="20"/>
        </w:rPr>
        <w:t xml:space="preserve"> </w:t>
      </w:r>
      <w:r w:rsidRPr="00275E66">
        <w:rPr>
          <w:rFonts w:asciiTheme="minorHAnsi" w:hAnsiTheme="minorHAnsi" w:cs="ＭＳ 明朝" w:hint="eastAsia"/>
          <w:color w:val="auto"/>
          <w:szCs w:val="20"/>
        </w:rPr>
        <w:t>特集記事</w:t>
      </w:r>
      <w:r>
        <w:rPr>
          <w:rFonts w:asciiTheme="minorHAnsi" w:hAnsiTheme="minorHAnsi" w:cs="ＭＳ 明朝" w:hint="eastAsia"/>
          <w:color w:val="auto"/>
          <w:szCs w:val="20"/>
        </w:rPr>
        <w:t xml:space="preserve">　</w:t>
      </w:r>
      <w:r w:rsidRPr="00D638F1">
        <w:rPr>
          <w:rFonts w:ascii="ＭＳ 明朝" w:eastAsiaTheme="minorEastAsia" w:hAnsi="ＭＳ 明朝" w:cs="ＭＳ 明朝" w:hint="eastAsia"/>
          <w:color w:val="auto"/>
          <w:szCs w:val="20"/>
        </w:rPr>
        <w:t>－</w:t>
      </w:r>
      <w:r w:rsidRPr="008527E7">
        <w:rPr>
          <w:rFonts w:asciiTheme="minorHAnsi" w:hAnsiTheme="minorHAnsi" w:cs="ＭＳ 明朝" w:hint="eastAsia"/>
          <w:color w:val="auto"/>
          <w:szCs w:val="20"/>
        </w:rPr>
        <w:t>エッセンシャルユース（</w:t>
      </w:r>
      <w:r w:rsidRPr="008527E7">
        <w:rPr>
          <w:rFonts w:asciiTheme="minorHAnsi" w:hAnsiTheme="minorHAnsi" w:cs="ＭＳ 明朝" w:hint="eastAsia"/>
          <w:color w:val="auto"/>
          <w:szCs w:val="20"/>
        </w:rPr>
        <w:t>1/2</w:t>
      </w:r>
      <w:r w:rsidRPr="008527E7">
        <w:rPr>
          <w:rFonts w:asciiTheme="minorHAnsi"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35D4D8A9" w14:textId="77777777" w:rsidR="003F1415" w:rsidRPr="008527E7" w:rsidRDefault="003F1415" w:rsidP="003F1415">
      <w:pPr>
        <w:tabs>
          <w:tab w:val="left" w:leader="dot" w:pos="8906"/>
        </w:tabs>
        <w:ind w:firstLineChars="100" w:firstLine="200"/>
        <w:rPr>
          <w:rFonts w:asciiTheme="minorHAnsi" w:hAnsiTheme="minorHAnsi" w:cs="ＭＳ 明朝"/>
          <w:color w:val="auto"/>
          <w:szCs w:val="20"/>
        </w:rPr>
      </w:pPr>
      <w:r w:rsidRPr="008527E7">
        <w:rPr>
          <w:rFonts w:asciiTheme="minorHAnsi" w:hAnsiTheme="minorHAnsi" w:cs="ＭＳ 明朝" w:hint="eastAsia"/>
          <w:color w:val="auto"/>
          <w:szCs w:val="20"/>
        </w:rPr>
        <w:t>欧州委員会</w:t>
      </w:r>
      <w:r>
        <w:rPr>
          <w:rFonts w:asciiTheme="minorHAnsi" w:hAnsiTheme="minorHAnsi" w:cs="ＭＳ 明朝" w:hint="eastAsia"/>
          <w:color w:val="auto"/>
          <w:szCs w:val="20"/>
        </w:rPr>
        <w:t xml:space="preserve">　</w:t>
      </w:r>
      <w:r w:rsidRPr="008527E7">
        <w:rPr>
          <w:rFonts w:asciiTheme="minorHAnsi" w:hAnsiTheme="minorHAnsi" w:cs="ＭＳ 明朝" w:hint="eastAsia"/>
          <w:color w:val="auto"/>
          <w:szCs w:val="20"/>
        </w:rPr>
        <w:t>委員会コミュニケーション</w:t>
      </w:r>
      <w:r>
        <w:rPr>
          <w:rFonts w:asciiTheme="minorHAnsi" w:hAnsiTheme="minorHAnsi" w:cs="ＭＳ 明朝" w:hint="eastAsia"/>
          <w:color w:val="auto"/>
          <w:szCs w:val="20"/>
        </w:rPr>
        <w:t xml:space="preserve">　</w:t>
      </w:r>
    </w:p>
    <w:p w14:paraId="41889AD2" w14:textId="77777777" w:rsidR="003F1415" w:rsidRDefault="003F1415" w:rsidP="003F1415">
      <w:pPr>
        <w:tabs>
          <w:tab w:val="right" w:leader="dot" w:pos="9600"/>
        </w:tabs>
        <w:ind w:leftChars="98" w:left="549" w:hangingChars="184" w:hanging="353"/>
        <w:rPr>
          <w:rFonts w:asciiTheme="minorHAnsi" w:hAnsiTheme="minorHAnsi" w:cs="ＭＳ 明朝"/>
          <w:color w:val="auto"/>
          <w:szCs w:val="20"/>
        </w:rPr>
      </w:pPr>
      <w:r w:rsidRPr="008527E7">
        <w:rPr>
          <w:rFonts w:asciiTheme="minorHAnsi" w:hAnsiTheme="minorHAnsi" w:cs="ＭＳ 明朝" w:hint="eastAsia"/>
          <w:color w:val="auto"/>
          <w:spacing w:val="-4"/>
          <w:szCs w:val="20"/>
        </w:rPr>
        <w:t>化学品を扱う</w:t>
      </w:r>
      <w:r w:rsidRPr="008527E7">
        <w:rPr>
          <w:rFonts w:asciiTheme="minorHAnsi" w:hAnsiTheme="minorHAnsi" w:cs="ＭＳ 明朝" w:hint="eastAsia"/>
          <w:color w:val="auto"/>
          <w:spacing w:val="-4"/>
          <w:szCs w:val="20"/>
        </w:rPr>
        <w:t>EU</w:t>
      </w:r>
      <w:r w:rsidRPr="008527E7">
        <w:rPr>
          <w:rFonts w:asciiTheme="minorHAnsi" w:hAnsiTheme="minorHAnsi" w:cs="ＭＳ 明朝" w:hint="eastAsia"/>
          <w:color w:val="auto"/>
          <w:spacing w:val="-4"/>
          <w:szCs w:val="20"/>
        </w:rPr>
        <w:t>法規におけるエッセンシャルユースの概念についての指針となるクライテリア及び原則</w:t>
      </w:r>
      <w:r>
        <w:rPr>
          <w:rFonts w:asciiTheme="minorHAnsi" w:hAnsiTheme="minorHAnsi" w:cs="ＭＳ 明朝"/>
          <w:color w:val="auto"/>
          <w:szCs w:val="20"/>
        </w:rPr>
        <w:tab/>
      </w:r>
      <w:r>
        <w:rPr>
          <w:rFonts w:asciiTheme="minorHAnsi" w:hAnsiTheme="minorHAnsi" w:cs="ＭＳ 明朝" w:hint="eastAsia"/>
          <w:color w:val="auto"/>
          <w:szCs w:val="20"/>
        </w:rPr>
        <w:t>40</w:t>
      </w:r>
    </w:p>
    <w:p w14:paraId="30A83272" w14:textId="77777777" w:rsidR="003F1415" w:rsidRDefault="003F1415" w:rsidP="003F1415">
      <w:pPr>
        <w:tabs>
          <w:tab w:val="left" w:leader="dot" w:pos="8906"/>
        </w:tabs>
        <w:rPr>
          <w:rFonts w:asciiTheme="minorHAnsi" w:hAnsiTheme="minorHAnsi" w:cs="ＭＳ 明朝"/>
          <w:color w:val="auto"/>
          <w:szCs w:val="20"/>
        </w:rPr>
      </w:pPr>
    </w:p>
    <w:p w14:paraId="3FA4162E" w14:textId="77777777" w:rsidR="003F1415" w:rsidRPr="00D638F1" w:rsidRDefault="003F1415" w:rsidP="003F1415">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Pr>
          <w:rFonts w:asciiTheme="minorHAnsi" w:hAnsiTheme="minorHAnsi"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14F3C997" w14:textId="77777777" w:rsidR="003F1415" w:rsidRDefault="003F1415" w:rsidP="003F1415">
      <w:pPr>
        <w:tabs>
          <w:tab w:val="left" w:leader="dot" w:pos="9356"/>
        </w:tabs>
        <w:ind w:leftChars="100" w:left="600" w:hangingChars="200" w:hanging="400"/>
        <w:rPr>
          <w:rFonts w:asciiTheme="minorHAnsi" w:eastAsiaTheme="minorEastAsia" w:hAnsiTheme="minorHAnsi"/>
          <w:color w:val="auto"/>
          <w:szCs w:val="20"/>
        </w:rPr>
      </w:pPr>
      <w:r w:rsidRPr="00BF7138">
        <w:rPr>
          <w:rFonts w:asciiTheme="minorHAnsi" w:eastAsiaTheme="minorEastAsia" w:hAnsiTheme="minorHAnsi" w:hint="eastAsia"/>
          <w:color w:val="auto"/>
          <w:szCs w:val="20"/>
        </w:rPr>
        <w:t>C14-C20</w:t>
      </w:r>
      <w:r w:rsidRPr="00BF7138">
        <w:rPr>
          <w:rFonts w:asciiTheme="minorHAnsi" w:eastAsiaTheme="minorEastAsia" w:hAnsiTheme="minorHAnsi" w:hint="eastAsia"/>
          <w:color w:val="auto"/>
          <w:szCs w:val="20"/>
        </w:rPr>
        <w:t>脂肪族［≦</w:t>
      </w:r>
      <w:r w:rsidRPr="00BF7138">
        <w:rPr>
          <w:rFonts w:asciiTheme="minorHAnsi" w:eastAsiaTheme="minorEastAsia" w:hAnsiTheme="minorHAnsi" w:hint="eastAsia"/>
          <w:color w:val="auto"/>
          <w:szCs w:val="20"/>
        </w:rPr>
        <w:t xml:space="preserve"> 2 %</w:t>
      </w:r>
      <w:r w:rsidRPr="00BF7138">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2/2</w:t>
      </w:r>
      <w:r>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47</w:t>
      </w:r>
    </w:p>
    <w:p w14:paraId="67896864" w14:textId="77777777" w:rsidR="003F1415" w:rsidRPr="00BF7138" w:rsidRDefault="003F1415" w:rsidP="003F1415">
      <w:pPr>
        <w:tabs>
          <w:tab w:val="left" w:leader="dot" w:pos="9356"/>
        </w:tabs>
        <w:ind w:leftChars="100" w:left="600" w:hangingChars="200" w:hanging="400"/>
        <w:rPr>
          <w:rFonts w:asciiTheme="minorHAnsi" w:eastAsiaTheme="minorEastAsia" w:hAnsiTheme="minorHAnsi"/>
          <w:color w:val="auto"/>
          <w:szCs w:val="20"/>
        </w:rPr>
      </w:pPr>
    </w:p>
    <w:p w14:paraId="0381E19B" w14:textId="77777777" w:rsidR="003F1415" w:rsidRDefault="003F1415" w:rsidP="003F1415"/>
    <w:p w14:paraId="54E6206A" w14:textId="2E98039F" w:rsidR="00915247" w:rsidRPr="00D638F1" w:rsidRDefault="00915247" w:rsidP="00915247">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6</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1B7668F0" w14:textId="77777777" w:rsidR="00915247" w:rsidRPr="00A645EA" w:rsidRDefault="00915247" w:rsidP="00915247">
      <w:pPr>
        <w:tabs>
          <w:tab w:val="left" w:leader="dot" w:pos="8906"/>
        </w:tabs>
        <w:rPr>
          <w:rFonts w:asciiTheme="minorEastAsia" w:eastAsiaTheme="minorEastAsia" w:hAnsiTheme="minorEastAsia"/>
          <w:color w:val="auto"/>
          <w:szCs w:val="20"/>
        </w:rPr>
      </w:pPr>
      <w:r w:rsidRPr="00A645EA">
        <w:rPr>
          <w:rFonts w:asciiTheme="minorEastAsia" w:eastAsiaTheme="minorEastAsia" w:hAnsiTheme="minorEastAsia" w:cs="ＭＳ 明朝" w:hint="eastAsia"/>
          <w:color w:val="auto"/>
          <w:szCs w:val="20"/>
        </w:rPr>
        <w:t xml:space="preserve">Ⅰ </w:t>
      </w:r>
      <w:r w:rsidRPr="00A645EA">
        <w:rPr>
          <w:rFonts w:asciiTheme="minorEastAsia" w:eastAsiaTheme="minorEastAsia" w:hAnsiTheme="minorEastAsia" w:hint="eastAsia"/>
          <w:color w:val="auto"/>
          <w:szCs w:val="20"/>
        </w:rPr>
        <w:t>国内ニュース</w:t>
      </w:r>
    </w:p>
    <w:p w14:paraId="28A47E47" w14:textId="77777777" w:rsidR="00915247" w:rsidRPr="00A645EA" w:rsidRDefault="00915247" w:rsidP="00915247">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．厚生労働省</w:t>
      </w:r>
    </w:p>
    <w:p w14:paraId="498D4162" w14:textId="77777777" w:rsidR="00915247" w:rsidRPr="00A645EA" w:rsidRDefault="00915247" w:rsidP="0091524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A645EA">
        <w:rPr>
          <w:rFonts w:hint="eastAsia"/>
          <w:color w:val="auto"/>
          <w:szCs w:val="20"/>
        </w:rPr>
        <w:tab/>
      </w:r>
      <w:r w:rsidRPr="00587517">
        <w:rPr>
          <w:rFonts w:hint="eastAsia"/>
          <w:color w:val="auto"/>
          <w:szCs w:val="20"/>
        </w:rPr>
        <w:t>令和</w:t>
      </w:r>
      <w:r w:rsidRPr="00587517">
        <w:rPr>
          <w:rFonts w:hint="eastAsia"/>
          <w:color w:val="auto"/>
          <w:szCs w:val="20"/>
        </w:rPr>
        <w:t>6</w:t>
      </w:r>
      <w:r w:rsidRPr="00587517">
        <w:rPr>
          <w:rFonts w:hint="eastAsia"/>
          <w:color w:val="auto"/>
          <w:szCs w:val="20"/>
        </w:rPr>
        <w:t>年度第</w:t>
      </w:r>
      <w:r w:rsidRPr="00587517">
        <w:rPr>
          <w:rFonts w:hint="eastAsia"/>
          <w:color w:val="auto"/>
          <w:szCs w:val="20"/>
        </w:rPr>
        <w:t>1</w:t>
      </w:r>
      <w:r w:rsidRPr="00587517">
        <w:rPr>
          <w:rFonts w:hint="eastAsia"/>
          <w:color w:val="auto"/>
          <w:szCs w:val="20"/>
        </w:rPr>
        <w:t>回化学物質管理に係る専門家検討会　資料</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4B123367" w14:textId="77777777" w:rsidR="00915247" w:rsidRPr="00A645EA" w:rsidRDefault="00915247" w:rsidP="0091524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A645EA">
        <w:rPr>
          <w:rFonts w:hint="eastAsia"/>
          <w:color w:val="auto"/>
        </w:rPr>
        <w:t>その他国内情報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144AD85A" w14:textId="77777777" w:rsidR="00915247" w:rsidRPr="00D638F1" w:rsidRDefault="00915247" w:rsidP="00915247">
      <w:pPr>
        <w:tabs>
          <w:tab w:val="right" w:leader="dot" w:pos="9600"/>
        </w:tabs>
        <w:ind w:leftChars="99" w:left="706" w:hangingChars="254" w:hanging="508"/>
        <w:rPr>
          <w:rFonts w:asciiTheme="minorHAnsi" w:eastAsiaTheme="minorEastAsia" w:hAnsiTheme="minorHAnsi"/>
          <w:color w:val="auto"/>
          <w:szCs w:val="20"/>
        </w:rPr>
      </w:pPr>
    </w:p>
    <w:p w14:paraId="165AB7AF" w14:textId="77777777" w:rsidR="00915247" w:rsidRPr="00D638F1" w:rsidRDefault="00915247" w:rsidP="00915247">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314576E3" w14:textId="77777777" w:rsidR="00915247" w:rsidRPr="00D638F1" w:rsidRDefault="00915247" w:rsidP="00915247">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50EEB2CA" w14:textId="77777777" w:rsidR="00915247" w:rsidRPr="00D638F1" w:rsidRDefault="00915247" w:rsidP="0091524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DA07DF">
        <w:rPr>
          <w:rFonts w:hint="eastAsia"/>
          <w:color w:val="auto"/>
        </w:rPr>
        <w:t>EC</w:t>
      </w:r>
      <w:r w:rsidRPr="00DA07DF">
        <w:rPr>
          <w:rFonts w:hint="eastAsia"/>
          <w:color w:val="auto"/>
        </w:rPr>
        <w:t xml:space="preserve">　</w:t>
      </w:r>
      <w:r w:rsidRPr="00DA07DF">
        <w:rPr>
          <w:rFonts w:hint="eastAsia"/>
          <w:color w:val="auto"/>
        </w:rPr>
        <w:t>SCCS</w:t>
      </w:r>
      <w:r w:rsidRPr="00DA07DF">
        <w:rPr>
          <w:rFonts w:hint="eastAsia"/>
          <w:color w:val="auto"/>
        </w:rPr>
        <w:t xml:space="preserve">　リン酸トリフェニルについての予備意見書を公表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704DBE6E" w14:textId="77777777" w:rsidR="00915247" w:rsidRPr="00D638F1" w:rsidRDefault="00915247" w:rsidP="0091524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DA07DF">
        <w:rPr>
          <w:rFonts w:hint="eastAsia"/>
          <w:color w:val="auto"/>
        </w:rPr>
        <w:t>EC</w:t>
      </w:r>
      <w:r w:rsidRPr="00DA07DF">
        <w:rPr>
          <w:rFonts w:hint="eastAsia"/>
          <w:color w:val="auto"/>
        </w:rPr>
        <w:t xml:space="preserve">　</w:t>
      </w:r>
      <w:r w:rsidRPr="00DA07DF">
        <w:rPr>
          <w:rFonts w:hint="eastAsia"/>
          <w:color w:val="auto"/>
        </w:rPr>
        <w:t>SCCS</w:t>
      </w:r>
      <w:r w:rsidRPr="00DA07DF">
        <w:rPr>
          <w:rFonts w:hint="eastAsia"/>
          <w:color w:val="auto"/>
        </w:rPr>
        <w:t xml:space="preserve">　ベンゾフェノン</w:t>
      </w:r>
      <w:r w:rsidRPr="00DA07DF">
        <w:rPr>
          <w:rFonts w:hint="eastAsia"/>
          <w:color w:val="auto"/>
        </w:rPr>
        <w:t>-4</w:t>
      </w:r>
      <w:r w:rsidRPr="00DA07DF">
        <w:rPr>
          <w:rFonts w:hint="eastAsia"/>
          <w:color w:val="auto"/>
        </w:rPr>
        <w:t>についての最終意見書を公表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718F7400" w14:textId="77777777" w:rsidR="00915247" w:rsidRPr="00D638F1" w:rsidRDefault="00915247" w:rsidP="0091524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55395">
        <w:rPr>
          <w:rFonts w:asciiTheme="minorHAnsi" w:eastAsiaTheme="minorEastAsia" w:hAnsiTheme="minorHAnsi" w:hint="eastAsia"/>
          <w:color w:val="auto"/>
          <w:szCs w:val="20"/>
        </w:rPr>
        <w:t>フタラート</w:t>
      </w:r>
      <w:r w:rsidRPr="00D638F1">
        <w:rPr>
          <w:rFonts w:asciiTheme="minorHAnsi" w:eastAsiaTheme="minorEastAsia" w:hAnsiTheme="minorHAnsi" w:hint="eastAsia"/>
          <w:color w:val="auto"/>
          <w:szCs w:val="20"/>
        </w:rPr>
        <w:t>＞</w:t>
      </w:r>
    </w:p>
    <w:p w14:paraId="27620F86" w14:textId="77777777" w:rsidR="00915247" w:rsidRPr="00D638F1" w:rsidRDefault="00915247" w:rsidP="0091524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DA07DF">
        <w:rPr>
          <w:rFonts w:hint="eastAsia"/>
          <w:color w:val="auto"/>
        </w:rPr>
        <w:t>米国</w:t>
      </w:r>
      <w:r w:rsidRPr="00DA07DF">
        <w:rPr>
          <w:rFonts w:hint="eastAsia"/>
          <w:color w:val="auto"/>
        </w:rPr>
        <w:t>NIEHS</w:t>
      </w:r>
      <w:r w:rsidRPr="00DA07DF">
        <w:rPr>
          <w:rFonts w:hint="eastAsia"/>
          <w:color w:val="auto"/>
        </w:rPr>
        <w:t xml:space="preserve">　フタラートばく露と早産の増加の関連性に関する研究報告書を公表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77FA5454" w14:textId="77777777" w:rsidR="00915247" w:rsidRPr="00D638F1" w:rsidRDefault="00915247" w:rsidP="0091524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598213C0" w14:textId="77777777" w:rsidR="00915247" w:rsidRPr="005C40FA" w:rsidRDefault="00915247" w:rsidP="00915247">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DA07DF">
        <w:rPr>
          <w:rFonts w:hint="eastAsia"/>
          <w:color w:val="auto"/>
        </w:rPr>
        <w:t>米国</w:t>
      </w:r>
      <w:r w:rsidRPr="00DA07DF">
        <w:rPr>
          <w:rFonts w:hint="eastAsia"/>
          <w:color w:val="auto"/>
        </w:rPr>
        <w:t>EPA</w:t>
      </w:r>
      <w:r w:rsidRPr="00DA07DF">
        <w:rPr>
          <w:rFonts w:hint="eastAsia"/>
          <w:color w:val="auto"/>
        </w:rPr>
        <w:t xml:space="preserve">　特定の</w:t>
      </w:r>
      <w:r w:rsidRPr="00DA07DF">
        <w:rPr>
          <w:rFonts w:hint="eastAsia"/>
          <w:color w:val="auto"/>
        </w:rPr>
        <w:t>PFAS</w:t>
      </w:r>
      <w:r w:rsidRPr="00DA07DF">
        <w:rPr>
          <w:rFonts w:hint="eastAsia"/>
          <w:color w:val="auto"/>
        </w:rPr>
        <w:t>及び</w:t>
      </w:r>
      <w:r w:rsidRPr="00DA07DF">
        <w:rPr>
          <w:rFonts w:hint="eastAsia"/>
          <w:color w:val="auto"/>
        </w:rPr>
        <w:t>PFAS</w:t>
      </w:r>
      <w:r w:rsidRPr="00DA07DF">
        <w:rPr>
          <w:rFonts w:hint="eastAsia"/>
          <w:color w:val="auto"/>
        </w:rPr>
        <w:t>含有材料の破壊及び廃棄に関する暫定手引を更新</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6E3C82B1" w14:textId="77777777" w:rsidR="00915247" w:rsidRPr="00D638F1" w:rsidRDefault="00915247" w:rsidP="00915247">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DA07DF">
        <w:rPr>
          <w:rFonts w:hint="eastAsia"/>
        </w:rPr>
        <w:t>米国</w:t>
      </w:r>
      <w:r w:rsidRPr="00DA07DF">
        <w:rPr>
          <w:rFonts w:hint="eastAsia"/>
        </w:rPr>
        <w:t>EPA</w:t>
      </w:r>
      <w:r w:rsidRPr="00DA07DF">
        <w:rPr>
          <w:rFonts w:hint="eastAsia"/>
        </w:rPr>
        <w:t xml:space="preserve">　</w:t>
      </w:r>
      <w:r w:rsidRPr="00DA07DF">
        <w:rPr>
          <w:rFonts w:hint="eastAsia"/>
        </w:rPr>
        <w:t>6</w:t>
      </w:r>
      <w:r w:rsidRPr="00DA07DF">
        <w:rPr>
          <w:rFonts w:hint="eastAsia"/>
        </w:rPr>
        <w:t>種の</w:t>
      </w:r>
      <w:r w:rsidRPr="00DA07DF">
        <w:rPr>
          <w:rFonts w:hint="eastAsia"/>
        </w:rPr>
        <w:t>PFAS</w:t>
      </w:r>
      <w:r w:rsidRPr="00DA07DF">
        <w:rPr>
          <w:rFonts w:hint="eastAsia"/>
        </w:rPr>
        <w:t>に対する国家第</w:t>
      </w:r>
      <w:r w:rsidRPr="00DA07DF">
        <w:rPr>
          <w:rFonts w:hint="eastAsia"/>
        </w:rPr>
        <w:t>1</w:t>
      </w:r>
      <w:r w:rsidRPr="00DA07DF">
        <w:rPr>
          <w:rFonts w:hint="eastAsia"/>
        </w:rPr>
        <w:t>種飲料水規則を最終決定</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226EA741" w14:textId="77777777" w:rsidR="00915247" w:rsidRPr="00D638F1" w:rsidRDefault="00915247" w:rsidP="00915247">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DA07DF">
        <w:rPr>
          <w:rFonts w:hint="eastAsia"/>
          <w:color w:val="auto"/>
        </w:rPr>
        <w:t>米国</w:t>
      </w:r>
      <w:r w:rsidRPr="00DA07DF">
        <w:rPr>
          <w:rFonts w:hint="eastAsia"/>
          <w:color w:val="auto"/>
        </w:rPr>
        <w:t>EPA</w:t>
      </w:r>
      <w:r w:rsidRPr="00DA07DF">
        <w:rPr>
          <w:rFonts w:hint="eastAsia"/>
          <w:color w:val="auto"/>
        </w:rPr>
        <w:t xml:space="preserve">　政権は</w:t>
      </w:r>
      <w:r w:rsidRPr="00DA07DF">
        <w:rPr>
          <w:rFonts w:hint="eastAsia"/>
          <w:color w:val="auto"/>
          <w:spacing w:val="-4"/>
        </w:rPr>
        <w:t>PFOA</w:t>
      </w:r>
      <w:r w:rsidRPr="00DA07DF">
        <w:rPr>
          <w:rFonts w:hint="eastAsia"/>
          <w:color w:val="auto"/>
          <w:spacing w:val="-4"/>
        </w:rPr>
        <w:t>及び</w:t>
      </w:r>
      <w:r w:rsidRPr="00DA07DF">
        <w:rPr>
          <w:rFonts w:hint="eastAsia"/>
          <w:color w:val="auto"/>
          <w:spacing w:val="-4"/>
        </w:rPr>
        <w:t>PFOS</w:t>
      </w:r>
      <w:r w:rsidRPr="00DA07DF">
        <w:rPr>
          <w:rFonts w:hint="eastAsia"/>
          <w:color w:val="auto"/>
          <w:spacing w:val="-4"/>
        </w:rPr>
        <w:t>を</w:t>
      </w:r>
      <w:r w:rsidRPr="00DA07DF">
        <w:rPr>
          <w:rFonts w:hint="eastAsia"/>
          <w:color w:val="auto"/>
          <w:spacing w:val="-4"/>
        </w:rPr>
        <w:t>CERCLA</w:t>
      </w:r>
      <w:r w:rsidRPr="00DA07DF">
        <w:rPr>
          <w:rFonts w:hint="eastAsia"/>
          <w:color w:val="auto"/>
          <w:spacing w:val="-4"/>
        </w:rPr>
        <w:t>に基づく有害物質として指定する規則を最終決定</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0A133245" w14:textId="77777777" w:rsidR="00915247" w:rsidRPr="00D638F1" w:rsidRDefault="00915247" w:rsidP="00915247">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DA07DF">
        <w:rPr>
          <w:rFonts w:hint="eastAsia"/>
          <w:color w:val="auto"/>
        </w:rPr>
        <w:t>米国カリフォルニア州　飲料水中の</w:t>
      </w:r>
      <w:r w:rsidRPr="00DA07DF">
        <w:rPr>
          <w:rFonts w:hint="eastAsia"/>
          <w:color w:val="auto"/>
        </w:rPr>
        <w:t>PFOA</w:t>
      </w:r>
      <w:r w:rsidRPr="00DA07DF">
        <w:rPr>
          <w:rFonts w:hint="eastAsia"/>
          <w:color w:val="auto"/>
        </w:rPr>
        <w:t>及び</w:t>
      </w:r>
      <w:r w:rsidRPr="00DA07DF">
        <w:rPr>
          <w:rFonts w:hint="eastAsia"/>
          <w:color w:val="auto"/>
        </w:rPr>
        <w:t>PFOS</w:t>
      </w:r>
      <w:r w:rsidRPr="00DA07DF">
        <w:rPr>
          <w:rFonts w:hint="eastAsia"/>
          <w:color w:val="auto"/>
        </w:rPr>
        <w:t>の公衆衛生目標を採択</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1D7C49C0" w14:textId="77777777" w:rsidR="00915247" w:rsidRPr="00D638F1" w:rsidRDefault="00915247" w:rsidP="0091524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44260592" w14:textId="77777777" w:rsidR="00915247" w:rsidRPr="00D638F1" w:rsidRDefault="00915247" w:rsidP="0091524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DA07DF">
        <w:rPr>
          <w:rFonts w:hint="eastAsia"/>
          <w:color w:val="auto"/>
        </w:rPr>
        <w:t>米国</w:t>
      </w:r>
      <w:r w:rsidRPr="00DA07DF">
        <w:rPr>
          <w:rFonts w:hint="eastAsia"/>
          <w:color w:val="auto"/>
        </w:rPr>
        <w:t>NIEHS</w:t>
      </w:r>
      <w:r w:rsidRPr="00DA07DF">
        <w:rPr>
          <w:rFonts w:hint="eastAsia"/>
          <w:color w:val="auto"/>
        </w:rPr>
        <w:t xml:space="preserve">　思春期におけるパーソナルケア製品の使用とその後の乳がんリスクの関連性に関する</w:t>
      </w:r>
      <w:r>
        <w:rPr>
          <w:color w:val="auto"/>
        </w:rPr>
        <w:br/>
      </w:r>
      <w:r w:rsidRPr="00DA07DF">
        <w:rPr>
          <w:rFonts w:hint="eastAsia"/>
          <w:color w:val="auto"/>
        </w:rPr>
        <w:t>研究報告書を公表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01B07C13" w14:textId="77777777" w:rsidR="00915247" w:rsidRDefault="00915247" w:rsidP="00915247">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6A9483B2" w14:textId="77777777" w:rsidR="00915247" w:rsidRDefault="00915247" w:rsidP="00915247">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DA07DF">
        <w:rPr>
          <w:rFonts w:hint="eastAsia"/>
          <w:color w:val="auto"/>
        </w:rPr>
        <w:t>EC</w:t>
      </w:r>
      <w:r w:rsidRPr="00DA07DF">
        <w:rPr>
          <w:rFonts w:hint="eastAsia"/>
          <w:color w:val="auto"/>
        </w:rPr>
        <w:t xml:space="preserve">　化学品</w:t>
      </w:r>
      <w:r w:rsidRPr="00DA07DF">
        <w:rPr>
          <w:rFonts w:hint="eastAsia"/>
          <w:color w:val="auto"/>
          <w:spacing w:val="-2"/>
        </w:rPr>
        <w:t>を扱う</w:t>
      </w:r>
      <w:r w:rsidRPr="00DA07DF">
        <w:rPr>
          <w:rFonts w:hint="eastAsia"/>
          <w:color w:val="auto"/>
          <w:spacing w:val="-2"/>
        </w:rPr>
        <w:t>EU</w:t>
      </w:r>
      <w:r w:rsidRPr="00DA07DF">
        <w:rPr>
          <w:rFonts w:hint="eastAsia"/>
          <w:color w:val="auto"/>
          <w:spacing w:val="-2"/>
        </w:rPr>
        <w:t>法規におけるエッセンシャルユースの概念についての指針となるクライテリア</w:t>
      </w:r>
      <w:r>
        <w:rPr>
          <w:color w:val="auto"/>
        </w:rPr>
        <w:br/>
      </w:r>
      <w:r w:rsidRPr="00DA07DF">
        <w:rPr>
          <w:rFonts w:hint="eastAsia"/>
          <w:color w:val="auto"/>
        </w:rPr>
        <w:t>及び原則を採択</w:t>
      </w:r>
      <w:r>
        <w:rPr>
          <w:color w:val="auto"/>
        </w:rPr>
        <w:tab/>
      </w:r>
      <w:r>
        <w:rPr>
          <w:rFonts w:hint="eastAsia"/>
          <w:color w:val="auto"/>
        </w:rPr>
        <w:t>9</w:t>
      </w:r>
    </w:p>
    <w:p w14:paraId="5E8D369B" w14:textId="77777777" w:rsidR="00915247" w:rsidRDefault="00915247" w:rsidP="00915247">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190ED6">
        <w:rPr>
          <w:rFonts w:hint="eastAsia"/>
          <w:color w:val="auto"/>
        </w:rPr>
        <w:t>EC</w:t>
      </w:r>
      <w:r w:rsidRPr="00190ED6">
        <w:rPr>
          <w:rFonts w:hint="eastAsia"/>
          <w:color w:val="auto"/>
        </w:rPr>
        <w:t xml:space="preserve">　</w:t>
      </w:r>
      <w:r w:rsidRPr="00190ED6">
        <w:rPr>
          <w:rFonts w:hint="eastAsia"/>
          <w:color w:val="auto"/>
        </w:rPr>
        <w:t>SCCS</w:t>
      </w:r>
      <w:r w:rsidRPr="00190ED6">
        <w:rPr>
          <w:rFonts w:hint="eastAsia"/>
          <w:color w:val="auto"/>
        </w:rPr>
        <w:t xml:space="preserve">　化粧品に使用される銀の安全性についての予備意見書を公表</w:t>
      </w:r>
      <w:r>
        <w:rPr>
          <w:color w:val="auto"/>
        </w:rPr>
        <w:tab/>
      </w:r>
      <w:r>
        <w:rPr>
          <w:rFonts w:hint="eastAsia"/>
          <w:color w:val="auto"/>
        </w:rPr>
        <w:t>10</w:t>
      </w:r>
    </w:p>
    <w:p w14:paraId="6A74BB36" w14:textId="77777777" w:rsidR="00915247" w:rsidRDefault="00915247" w:rsidP="00915247">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190ED6">
        <w:rPr>
          <w:rFonts w:hint="eastAsia"/>
          <w:color w:val="auto"/>
        </w:rPr>
        <w:t>ECHA</w:t>
      </w:r>
      <w:r w:rsidRPr="00190ED6">
        <w:rPr>
          <w:rFonts w:hint="eastAsia"/>
          <w:color w:val="auto"/>
        </w:rPr>
        <w:t xml:space="preserve">　</w:t>
      </w:r>
      <w:r w:rsidRPr="00190ED6">
        <w:rPr>
          <w:rFonts w:hint="eastAsia"/>
          <w:color w:val="auto"/>
        </w:rPr>
        <w:t>7</w:t>
      </w:r>
      <w:r w:rsidRPr="00190ED6">
        <w:rPr>
          <w:rFonts w:hint="eastAsia"/>
          <w:color w:val="auto"/>
        </w:rPr>
        <w:t>物質（</w:t>
      </w:r>
      <w:r w:rsidRPr="00190ED6">
        <w:rPr>
          <w:rFonts w:hint="eastAsia"/>
          <w:color w:val="auto"/>
        </w:rPr>
        <w:t>10</w:t>
      </w:r>
      <w:r w:rsidRPr="00190ED6">
        <w:rPr>
          <w:rFonts w:hint="eastAsia"/>
          <w:color w:val="auto"/>
        </w:rPr>
        <w:t>件）の試験提案についてのコンサルテーションを開始</w:t>
      </w:r>
      <w:r>
        <w:rPr>
          <w:color w:val="auto"/>
        </w:rPr>
        <w:tab/>
      </w:r>
      <w:r>
        <w:rPr>
          <w:rFonts w:hint="eastAsia"/>
          <w:color w:val="auto"/>
        </w:rPr>
        <w:t>10</w:t>
      </w:r>
    </w:p>
    <w:p w14:paraId="1B3EFDD5" w14:textId="77777777" w:rsidR="00915247" w:rsidRPr="006A2231" w:rsidRDefault="00915247" w:rsidP="00915247">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190ED6">
        <w:rPr>
          <w:rFonts w:hint="eastAsia"/>
          <w:color w:val="auto"/>
        </w:rPr>
        <w:t>EFSA</w:t>
      </w:r>
      <w:r w:rsidRPr="00190ED6">
        <w:rPr>
          <w:rFonts w:hint="eastAsia"/>
          <w:color w:val="auto"/>
        </w:rPr>
        <w:t xml:space="preserve">　食品接触材料に使用される</w:t>
      </w:r>
      <w:r w:rsidRPr="00190ED6">
        <w:rPr>
          <w:rFonts w:hint="eastAsia"/>
          <w:color w:val="auto"/>
        </w:rPr>
        <w:t>2</w:t>
      </w:r>
      <w:r w:rsidRPr="00190ED6">
        <w:rPr>
          <w:rFonts w:hint="eastAsia"/>
          <w:color w:val="auto"/>
        </w:rPr>
        <w:t>物質の安全性アセスメントに関する科学的意見書を公表</w:t>
      </w:r>
      <w:r>
        <w:rPr>
          <w:color w:val="auto"/>
        </w:rPr>
        <w:tab/>
      </w:r>
      <w:r>
        <w:rPr>
          <w:rFonts w:hint="eastAsia"/>
          <w:color w:val="auto"/>
        </w:rPr>
        <w:t>11</w:t>
      </w:r>
    </w:p>
    <w:p w14:paraId="5A9C877B" w14:textId="77777777" w:rsidR="00915247" w:rsidRDefault="00915247" w:rsidP="00915247">
      <w:pPr>
        <w:tabs>
          <w:tab w:val="right" w:leader="dot" w:pos="9600"/>
        </w:tabs>
        <w:ind w:leftChars="99" w:left="706" w:hangingChars="254" w:hanging="508"/>
        <w:rPr>
          <w:color w:val="auto"/>
        </w:rPr>
      </w:pPr>
      <w:r w:rsidRPr="006A2231">
        <w:rPr>
          <w:rFonts w:hint="eastAsia"/>
          <w:color w:val="auto"/>
        </w:rPr>
        <w:t>13)</w:t>
      </w:r>
      <w:r>
        <w:rPr>
          <w:rFonts w:hint="eastAsia"/>
          <w:color w:val="auto"/>
        </w:rPr>
        <w:t xml:space="preserve">　</w:t>
      </w:r>
      <w:r w:rsidRPr="00190ED6">
        <w:rPr>
          <w:rFonts w:hint="eastAsia"/>
          <w:color w:val="auto"/>
        </w:rPr>
        <w:t>ドイツ</w:t>
      </w:r>
      <w:r w:rsidRPr="00190ED6">
        <w:rPr>
          <w:rFonts w:hint="eastAsia"/>
          <w:color w:val="auto"/>
        </w:rPr>
        <w:t>UBA</w:t>
      </w:r>
      <w:r w:rsidRPr="00190ED6">
        <w:rPr>
          <w:rFonts w:hint="eastAsia"/>
          <w:color w:val="auto"/>
        </w:rPr>
        <w:t xml:space="preserve">　</w:t>
      </w:r>
      <w:r w:rsidRPr="00190ED6">
        <w:rPr>
          <w:rFonts w:hint="eastAsia"/>
          <w:color w:val="auto"/>
        </w:rPr>
        <w:t>5</w:t>
      </w:r>
      <w:r w:rsidRPr="00190ED6">
        <w:rPr>
          <w:rFonts w:hint="eastAsia"/>
          <w:color w:val="auto"/>
        </w:rPr>
        <w:t>種の物質又は物質群の</w:t>
      </w:r>
      <w:r w:rsidRPr="00190ED6">
        <w:rPr>
          <w:rFonts w:hint="eastAsia"/>
          <w:color w:val="auto"/>
        </w:rPr>
        <w:t>EU-LCI</w:t>
      </w:r>
      <w:r w:rsidRPr="00190ED6">
        <w:rPr>
          <w:rFonts w:hint="eastAsia"/>
          <w:color w:val="auto"/>
        </w:rPr>
        <w:t>値導出のための毒性学的基礎データに関する報告書</w:t>
      </w:r>
      <w:r>
        <w:rPr>
          <w:color w:val="auto"/>
        </w:rPr>
        <w:br/>
      </w:r>
      <w:r w:rsidRPr="00190ED6">
        <w:rPr>
          <w:rFonts w:hint="eastAsia"/>
          <w:color w:val="auto"/>
        </w:rPr>
        <w:t>を公表</w:t>
      </w:r>
      <w:r>
        <w:rPr>
          <w:color w:val="auto"/>
        </w:rPr>
        <w:tab/>
      </w:r>
      <w:r>
        <w:rPr>
          <w:rFonts w:hint="eastAsia"/>
          <w:color w:val="auto"/>
        </w:rPr>
        <w:t>12</w:t>
      </w:r>
    </w:p>
    <w:p w14:paraId="42064EE1" w14:textId="77777777" w:rsidR="00915247" w:rsidRPr="00D638F1" w:rsidRDefault="00915247" w:rsidP="00915247">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070CD560" w14:textId="77777777" w:rsidR="00915247" w:rsidRPr="00D638F1" w:rsidRDefault="00915247" w:rsidP="0091524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126269DE" w14:textId="77777777" w:rsidR="00915247" w:rsidRPr="00D638F1" w:rsidRDefault="00915247" w:rsidP="00915247">
      <w:pPr>
        <w:tabs>
          <w:tab w:val="right" w:leader="dot" w:pos="9600"/>
        </w:tabs>
        <w:ind w:leftChars="100" w:left="800" w:hangingChars="300" w:hanging="600"/>
        <w:rPr>
          <w:rFonts w:asciiTheme="minorHAnsi" w:eastAsiaTheme="minorEastAsia" w:hAnsiTheme="minorHAnsi"/>
          <w:color w:val="auto"/>
          <w:szCs w:val="20"/>
        </w:rPr>
      </w:pPr>
    </w:p>
    <w:p w14:paraId="648420A5" w14:textId="77777777" w:rsidR="00915247" w:rsidRDefault="00915247" w:rsidP="00915247">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190ED6">
        <w:rPr>
          <w:rFonts w:asciiTheme="minorHAnsi" w:eastAsiaTheme="minorEastAsia" w:hAnsiTheme="minorHAnsi" w:hint="eastAsia"/>
          <w:color w:val="auto"/>
          <w:szCs w:val="20"/>
        </w:rPr>
        <w:t>飲料水中の</w:t>
      </w:r>
      <w:r w:rsidRPr="00190ED6">
        <w:rPr>
          <w:rFonts w:asciiTheme="minorHAnsi" w:eastAsiaTheme="minorEastAsia" w:hAnsiTheme="minorHAnsi" w:hint="eastAsia"/>
          <w:color w:val="auto"/>
          <w:szCs w:val="20"/>
        </w:rPr>
        <w:t>PFAS</w:t>
      </w:r>
      <w:r w:rsidRPr="00190ED6">
        <w:rPr>
          <w:rFonts w:asciiTheme="minorHAnsi" w:eastAsiaTheme="minorEastAsia" w:hAnsiTheme="minorHAnsi" w:hint="eastAsia"/>
          <w:color w:val="auto"/>
          <w:szCs w:val="20"/>
        </w:rPr>
        <w:t>除去</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21</w:t>
      </w:r>
    </w:p>
    <w:p w14:paraId="3BE54038" w14:textId="77777777" w:rsidR="00915247" w:rsidRDefault="00915247" w:rsidP="00915247">
      <w:pPr>
        <w:tabs>
          <w:tab w:val="right" w:leader="dot" w:pos="9600"/>
        </w:tabs>
        <w:ind w:left="1000" w:hangingChars="500" w:hanging="1000"/>
        <w:jc w:val="left"/>
        <w:rPr>
          <w:rFonts w:asciiTheme="minorHAnsi" w:eastAsiaTheme="minorEastAsia" w:hAnsiTheme="minorHAnsi"/>
          <w:color w:val="auto"/>
          <w:szCs w:val="20"/>
        </w:rPr>
      </w:pPr>
    </w:p>
    <w:p w14:paraId="64DD7BDC" w14:textId="77777777" w:rsidR="00915247" w:rsidRPr="00D638F1" w:rsidRDefault="00915247" w:rsidP="00915247">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1FE586C2" w14:textId="77777777" w:rsidR="00915247" w:rsidRPr="00D638F1" w:rsidRDefault="00915247" w:rsidP="00915247">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lastRenderedPageBreak/>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4</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25</w:t>
      </w:r>
    </w:p>
    <w:p w14:paraId="436F802A" w14:textId="77777777" w:rsidR="00915247" w:rsidRPr="007922CC" w:rsidRDefault="00915247" w:rsidP="00915247">
      <w:pPr>
        <w:tabs>
          <w:tab w:val="left" w:leader="dot" w:pos="8906"/>
        </w:tabs>
        <w:rPr>
          <w:rFonts w:ascii="ＭＳ 明朝" w:eastAsiaTheme="minorEastAsia" w:hAnsi="ＭＳ 明朝" w:cs="ＭＳ 明朝"/>
          <w:color w:val="auto"/>
          <w:szCs w:val="20"/>
        </w:rPr>
      </w:pPr>
    </w:p>
    <w:p w14:paraId="2794B43C" w14:textId="77777777" w:rsidR="00915247" w:rsidRPr="00D638F1" w:rsidRDefault="00915247" w:rsidP="00915247">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 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1/3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0ED327A2" w14:textId="77777777" w:rsidR="00915247" w:rsidRPr="00D638F1" w:rsidRDefault="00915247" w:rsidP="00915247">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hint="eastAsia"/>
          <w:color w:val="auto"/>
          <w:szCs w:val="20"/>
        </w:rPr>
        <w:t xml:space="preserve">ECETOC  </w:t>
      </w:r>
      <w:r w:rsidRPr="009F37D3">
        <w:rPr>
          <w:rFonts w:asciiTheme="minorHAnsi" w:eastAsiaTheme="minorEastAsia" w:hAnsiTheme="minorHAnsi" w:hint="eastAsia"/>
          <w:color w:val="auto"/>
          <w:szCs w:val="20"/>
        </w:rPr>
        <w:t>REACH</w:t>
      </w:r>
      <w:r w:rsidRPr="009F37D3">
        <w:rPr>
          <w:rFonts w:asciiTheme="minorHAnsi" w:eastAsiaTheme="minorEastAsia" w:hAnsiTheme="minorHAnsi" w:hint="eastAsia"/>
          <w:color w:val="auto"/>
          <w:szCs w:val="20"/>
        </w:rPr>
        <w:t>下で登録を必要とするポリマーの標準情報要件に関する</w:t>
      </w:r>
      <w:r w:rsidRPr="009F37D3">
        <w:rPr>
          <w:rFonts w:asciiTheme="minorHAnsi" w:eastAsiaTheme="minorEastAsia" w:hAnsiTheme="minorHAnsi" w:hint="eastAsia"/>
          <w:color w:val="auto"/>
          <w:szCs w:val="20"/>
        </w:rPr>
        <w:t>3</w:t>
      </w:r>
      <w:r w:rsidRPr="009F37D3">
        <w:rPr>
          <w:rFonts w:asciiTheme="minorHAnsi" w:eastAsiaTheme="minorEastAsia" w:hAnsiTheme="minorHAnsi" w:hint="eastAsia"/>
          <w:color w:val="auto"/>
          <w:szCs w:val="20"/>
        </w:rPr>
        <w:t>段階アプローチ</w:t>
      </w:r>
      <w:r>
        <w:rPr>
          <w:rFonts w:asciiTheme="minorHAnsi" w:eastAsiaTheme="minorEastAsia" w:hAnsiTheme="minorHAnsi" w:cs="ＭＳ 明朝"/>
          <w:color w:val="auto"/>
          <w:szCs w:val="20"/>
        </w:rPr>
        <w:tab/>
      </w:r>
      <w:r>
        <w:rPr>
          <w:rFonts w:asciiTheme="minorHAnsi" w:eastAsiaTheme="minorEastAsia" w:hAnsiTheme="minorHAnsi" w:hint="eastAsia"/>
          <w:color w:val="auto"/>
          <w:szCs w:val="20"/>
        </w:rPr>
        <w:t>30</w:t>
      </w:r>
    </w:p>
    <w:p w14:paraId="55A4306A" w14:textId="77777777" w:rsidR="00915247" w:rsidRPr="00F703A4" w:rsidRDefault="00915247" w:rsidP="00915247">
      <w:pPr>
        <w:tabs>
          <w:tab w:val="left" w:leader="dot" w:pos="8906"/>
        </w:tabs>
        <w:rPr>
          <w:rFonts w:ascii="ＭＳ 明朝" w:eastAsiaTheme="minorEastAsia" w:hAnsi="ＭＳ 明朝" w:cs="ＭＳ 明朝"/>
          <w:color w:val="auto"/>
          <w:szCs w:val="20"/>
        </w:rPr>
      </w:pPr>
    </w:p>
    <w:p w14:paraId="16E2460D" w14:textId="77777777" w:rsidR="00915247" w:rsidRPr="00D638F1" w:rsidRDefault="00915247" w:rsidP="00915247">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Pr>
          <w:rFonts w:asciiTheme="minorHAnsi" w:hAnsiTheme="minorHAnsi"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01A617A6" w14:textId="77777777" w:rsidR="00915247" w:rsidRDefault="00915247" w:rsidP="00915247">
      <w:pPr>
        <w:tabs>
          <w:tab w:val="left" w:leader="dot" w:pos="9356"/>
        </w:tabs>
        <w:ind w:leftChars="100" w:left="600" w:hangingChars="200" w:hanging="400"/>
        <w:rPr>
          <w:rFonts w:asciiTheme="minorHAnsi" w:eastAsiaTheme="minorEastAsia" w:hAnsiTheme="minorHAnsi"/>
          <w:color w:val="auto"/>
          <w:szCs w:val="20"/>
        </w:rPr>
      </w:pPr>
      <w:r w:rsidRPr="00BF7138">
        <w:rPr>
          <w:rFonts w:asciiTheme="minorHAnsi" w:eastAsiaTheme="minorEastAsia" w:hAnsiTheme="minorHAnsi" w:hint="eastAsia"/>
          <w:color w:val="auto"/>
          <w:szCs w:val="20"/>
        </w:rPr>
        <w:t>C14-C20</w:t>
      </w:r>
      <w:r w:rsidRPr="00BF7138">
        <w:rPr>
          <w:rFonts w:asciiTheme="minorHAnsi" w:eastAsiaTheme="minorEastAsia" w:hAnsiTheme="minorHAnsi" w:hint="eastAsia"/>
          <w:color w:val="auto"/>
          <w:szCs w:val="20"/>
        </w:rPr>
        <w:t>脂肪族［≦</w:t>
      </w:r>
      <w:r w:rsidRPr="00BF7138">
        <w:rPr>
          <w:rFonts w:asciiTheme="minorHAnsi" w:eastAsiaTheme="minorEastAsia" w:hAnsiTheme="minorHAnsi" w:hint="eastAsia"/>
          <w:color w:val="auto"/>
          <w:szCs w:val="20"/>
        </w:rPr>
        <w:t xml:space="preserve"> 2 %</w:t>
      </w:r>
      <w:r w:rsidRPr="00BF7138">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1/2</w:t>
      </w:r>
      <w:r>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38</w:t>
      </w:r>
    </w:p>
    <w:p w14:paraId="5BE5F440" w14:textId="77777777" w:rsidR="00915247" w:rsidRDefault="00915247" w:rsidP="00915247">
      <w:pPr>
        <w:tabs>
          <w:tab w:val="left" w:leader="dot" w:pos="9356"/>
        </w:tabs>
        <w:ind w:leftChars="100" w:left="600" w:hangingChars="200" w:hanging="400"/>
        <w:rPr>
          <w:rFonts w:asciiTheme="minorHAnsi" w:eastAsiaTheme="minorEastAsia" w:hAnsiTheme="minorHAnsi"/>
          <w:color w:val="auto"/>
          <w:szCs w:val="20"/>
        </w:rPr>
      </w:pPr>
    </w:p>
    <w:p w14:paraId="3D19656C" w14:textId="77777777" w:rsidR="00915247" w:rsidRPr="00BF7138" w:rsidRDefault="00915247" w:rsidP="00915247">
      <w:pPr>
        <w:tabs>
          <w:tab w:val="left" w:leader="dot" w:pos="9356"/>
        </w:tabs>
        <w:ind w:leftChars="100" w:left="600" w:hangingChars="200" w:hanging="400"/>
        <w:rPr>
          <w:rFonts w:asciiTheme="minorHAnsi" w:eastAsiaTheme="minorEastAsia" w:hAnsiTheme="minorHAnsi"/>
          <w:color w:val="auto"/>
          <w:szCs w:val="20"/>
        </w:rPr>
      </w:pPr>
    </w:p>
    <w:p w14:paraId="05103D10" w14:textId="77777777" w:rsidR="005C5557" w:rsidRPr="00D638F1" w:rsidRDefault="005C5557" w:rsidP="005C5557">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5</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5B0330C1" w14:textId="77777777" w:rsidR="005C5557" w:rsidRPr="00A645EA" w:rsidRDefault="005C5557" w:rsidP="005C5557">
      <w:pPr>
        <w:tabs>
          <w:tab w:val="left" w:leader="dot" w:pos="8906"/>
        </w:tabs>
        <w:rPr>
          <w:rFonts w:asciiTheme="minorEastAsia" w:eastAsiaTheme="minorEastAsia" w:hAnsiTheme="minorEastAsia"/>
          <w:color w:val="auto"/>
          <w:szCs w:val="20"/>
        </w:rPr>
      </w:pPr>
      <w:r w:rsidRPr="00A645EA">
        <w:rPr>
          <w:rFonts w:asciiTheme="minorEastAsia" w:eastAsiaTheme="minorEastAsia" w:hAnsiTheme="minorEastAsia" w:cs="ＭＳ 明朝" w:hint="eastAsia"/>
          <w:color w:val="auto"/>
          <w:szCs w:val="20"/>
        </w:rPr>
        <w:t xml:space="preserve">Ⅰ </w:t>
      </w:r>
      <w:r w:rsidRPr="00A645EA">
        <w:rPr>
          <w:rFonts w:asciiTheme="minorEastAsia" w:eastAsiaTheme="minorEastAsia" w:hAnsiTheme="minorEastAsia" w:hint="eastAsia"/>
          <w:color w:val="auto"/>
          <w:szCs w:val="20"/>
        </w:rPr>
        <w:t>国内ニュース</w:t>
      </w:r>
    </w:p>
    <w:p w14:paraId="247240D2" w14:textId="77777777" w:rsidR="005C5557" w:rsidRPr="00A645EA" w:rsidRDefault="005C5557" w:rsidP="005C5557">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．厚生労働省</w:t>
      </w:r>
    </w:p>
    <w:p w14:paraId="4E2D708F"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A645EA">
        <w:rPr>
          <w:rFonts w:hint="eastAsia"/>
          <w:color w:val="auto"/>
          <w:szCs w:val="20"/>
        </w:rPr>
        <w:tab/>
      </w:r>
      <w:r w:rsidRPr="00A645EA">
        <w:rPr>
          <w:rFonts w:hint="eastAsia"/>
          <w:color w:val="auto"/>
          <w:szCs w:val="20"/>
        </w:rPr>
        <w:t>令和</w:t>
      </w:r>
      <w:r w:rsidRPr="00A645EA">
        <w:rPr>
          <w:rFonts w:hint="eastAsia"/>
          <w:color w:val="auto"/>
          <w:szCs w:val="20"/>
        </w:rPr>
        <w:t>5</w:t>
      </w:r>
      <w:r w:rsidRPr="00A645EA">
        <w:rPr>
          <w:rFonts w:hint="eastAsia"/>
          <w:color w:val="auto"/>
          <w:szCs w:val="20"/>
        </w:rPr>
        <w:t>年度第</w:t>
      </w:r>
      <w:r w:rsidRPr="00A645EA">
        <w:rPr>
          <w:rFonts w:hint="eastAsia"/>
          <w:color w:val="auto"/>
          <w:szCs w:val="20"/>
        </w:rPr>
        <w:t>8</w:t>
      </w:r>
      <w:r w:rsidRPr="00A645EA">
        <w:rPr>
          <w:rFonts w:hint="eastAsia"/>
          <w:color w:val="auto"/>
          <w:szCs w:val="20"/>
        </w:rPr>
        <w:t>回化学物質管理に係る専門家検討会</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40440799"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asciiTheme="minorHAnsi" w:eastAsiaTheme="minorEastAsia" w:hAnsiTheme="minorHAnsi" w:hint="eastAsia"/>
          <w:color w:val="auto"/>
          <w:szCs w:val="20"/>
        </w:rPr>
        <w:t>02)</w:t>
      </w:r>
      <w:r w:rsidRPr="00A645EA">
        <w:rPr>
          <w:rFonts w:asciiTheme="minorHAnsi" w:eastAsiaTheme="minorEastAsia" w:hAnsiTheme="minorHAnsi" w:hint="eastAsia"/>
          <w:color w:val="auto"/>
          <w:szCs w:val="20"/>
        </w:rPr>
        <w:t xml:space="preserve">　令和</w:t>
      </w:r>
      <w:r w:rsidRPr="00A645EA">
        <w:rPr>
          <w:rFonts w:asciiTheme="minorHAnsi" w:eastAsiaTheme="minorEastAsia" w:hAnsiTheme="minorHAnsi" w:hint="eastAsia"/>
          <w:color w:val="auto"/>
          <w:szCs w:val="20"/>
        </w:rPr>
        <w:t>5</w:t>
      </w:r>
      <w:r w:rsidRPr="00A645EA">
        <w:rPr>
          <w:rFonts w:asciiTheme="minorHAnsi" w:eastAsiaTheme="minorEastAsia" w:hAnsiTheme="minorHAnsi" w:hint="eastAsia"/>
          <w:color w:val="auto"/>
          <w:szCs w:val="20"/>
        </w:rPr>
        <w:t>年度第</w:t>
      </w:r>
      <w:r w:rsidRPr="00A645EA">
        <w:rPr>
          <w:rFonts w:asciiTheme="minorHAnsi" w:eastAsiaTheme="minorEastAsia" w:hAnsiTheme="minorHAnsi" w:hint="eastAsia"/>
          <w:color w:val="auto"/>
          <w:szCs w:val="20"/>
        </w:rPr>
        <w:t>9</w:t>
      </w:r>
      <w:r w:rsidRPr="00A645EA">
        <w:rPr>
          <w:rFonts w:asciiTheme="minorHAnsi" w:eastAsiaTheme="minorEastAsia" w:hAnsiTheme="minorHAnsi" w:hint="eastAsia"/>
          <w:color w:val="auto"/>
          <w:szCs w:val="20"/>
        </w:rPr>
        <w:t>回化学物質管理に係る専門家検討会</w:t>
      </w:r>
      <w:r w:rsidRPr="00A645EA">
        <w:rPr>
          <w:rFonts w:asciiTheme="minorHAnsi" w:eastAsiaTheme="minorEastAsia" w:hAnsiTheme="minorHAnsi"/>
          <w:color w:val="auto"/>
          <w:szCs w:val="20"/>
        </w:rPr>
        <w:tab/>
        <w:t>1</w:t>
      </w:r>
    </w:p>
    <w:p w14:paraId="0CE456C5"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asciiTheme="minorHAnsi" w:eastAsiaTheme="minorEastAsia" w:hAnsiTheme="minorHAnsi" w:hint="eastAsia"/>
          <w:color w:val="auto"/>
          <w:szCs w:val="20"/>
        </w:rPr>
        <w:t>03)</w:t>
      </w:r>
      <w:r w:rsidRPr="00A645EA">
        <w:rPr>
          <w:rFonts w:asciiTheme="minorHAnsi" w:eastAsiaTheme="minorEastAsia" w:hAnsiTheme="minorHAnsi" w:hint="eastAsia"/>
          <w:color w:val="auto"/>
          <w:szCs w:val="20"/>
        </w:rPr>
        <w:t xml:space="preserve">　令和</w:t>
      </w:r>
      <w:r w:rsidRPr="00A645EA">
        <w:rPr>
          <w:rFonts w:asciiTheme="minorHAnsi" w:eastAsiaTheme="minorEastAsia" w:hAnsiTheme="minorHAnsi" w:hint="eastAsia"/>
          <w:color w:val="auto"/>
          <w:szCs w:val="20"/>
        </w:rPr>
        <w:t>6</w:t>
      </w:r>
      <w:r w:rsidRPr="00A645EA">
        <w:rPr>
          <w:rFonts w:asciiTheme="minorHAnsi" w:eastAsiaTheme="minorEastAsia" w:hAnsiTheme="minorHAnsi" w:hint="eastAsia"/>
          <w:color w:val="auto"/>
          <w:szCs w:val="20"/>
        </w:rPr>
        <w:t>年</w:t>
      </w:r>
      <w:r w:rsidRPr="00FC3543">
        <w:rPr>
          <w:rFonts w:asciiTheme="minorHAnsi" w:eastAsiaTheme="minorEastAsia" w:hAnsiTheme="minorHAnsi" w:hint="eastAsia"/>
          <w:color w:val="auto"/>
          <w:spacing w:val="-2"/>
          <w:szCs w:val="20"/>
        </w:rPr>
        <w:t>3</w:t>
      </w:r>
      <w:r w:rsidRPr="00FC3543">
        <w:rPr>
          <w:rFonts w:asciiTheme="minorHAnsi" w:eastAsiaTheme="minorEastAsia" w:hAnsiTheme="minorHAnsi" w:hint="eastAsia"/>
          <w:color w:val="auto"/>
          <w:spacing w:val="-2"/>
          <w:szCs w:val="20"/>
        </w:rPr>
        <w:t>月</w:t>
      </w:r>
      <w:r w:rsidRPr="00FC3543">
        <w:rPr>
          <w:rFonts w:asciiTheme="minorHAnsi" w:eastAsiaTheme="minorEastAsia" w:hAnsiTheme="minorHAnsi" w:hint="eastAsia"/>
          <w:color w:val="auto"/>
          <w:spacing w:val="-2"/>
          <w:szCs w:val="20"/>
        </w:rPr>
        <w:t>12</w:t>
      </w:r>
      <w:r w:rsidRPr="00FC3543">
        <w:rPr>
          <w:rFonts w:asciiTheme="minorHAnsi" w:eastAsiaTheme="minorEastAsia" w:hAnsiTheme="minorHAnsi" w:hint="eastAsia"/>
          <w:color w:val="auto"/>
          <w:spacing w:val="-2"/>
          <w:szCs w:val="20"/>
        </w:rPr>
        <w:t>日薬事・食品衛生審議会食品衛生分科会器具・容器包装部会（オンライン会議）</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2</w:t>
      </w:r>
    </w:p>
    <w:p w14:paraId="2EE18368" w14:textId="77777777" w:rsidR="005C5557" w:rsidRPr="00A645EA" w:rsidRDefault="005C5557" w:rsidP="005C5557">
      <w:pPr>
        <w:tabs>
          <w:tab w:val="left" w:leader="dot" w:pos="8800"/>
          <w:tab w:val="left" w:leader="dot" w:pos="8906"/>
        </w:tabs>
        <w:ind w:firstLineChars="50" w:firstLine="100"/>
        <w:rPr>
          <w:rFonts w:asciiTheme="minorHAnsi" w:eastAsiaTheme="minorEastAsia" w:hAnsiTheme="minorHAnsi"/>
          <w:color w:val="auto"/>
          <w:szCs w:val="20"/>
        </w:rPr>
      </w:pPr>
    </w:p>
    <w:p w14:paraId="1C7AFD55" w14:textId="77777777" w:rsidR="005C5557" w:rsidRPr="00A645EA" w:rsidRDefault="005C5557" w:rsidP="005C5557">
      <w:pPr>
        <w:tabs>
          <w:tab w:val="left" w:leader="dot" w:pos="8800"/>
          <w:tab w:val="left" w:leader="dot" w:pos="8906"/>
        </w:tabs>
        <w:ind w:firstLineChars="50" w:firstLine="100"/>
        <w:rPr>
          <w:rFonts w:asciiTheme="minorHAnsi" w:eastAsiaTheme="minorEastAsia" w:hAnsiTheme="minorHAnsi"/>
          <w:color w:val="auto"/>
          <w:szCs w:val="20"/>
        </w:rPr>
      </w:pPr>
      <w:r w:rsidRPr="00A645EA">
        <w:rPr>
          <w:rFonts w:asciiTheme="minorHAnsi" w:eastAsiaTheme="minorEastAsia" w:hAnsiTheme="minorHAnsi" w:hint="eastAsia"/>
          <w:color w:val="auto"/>
          <w:szCs w:val="20"/>
        </w:rPr>
        <w:t>2</w:t>
      </w:r>
      <w:r w:rsidRPr="00A645EA">
        <w:rPr>
          <w:rFonts w:asciiTheme="minorHAnsi" w:eastAsiaTheme="minorEastAsia" w:hAnsiTheme="minorHAnsi" w:hint="eastAsia"/>
          <w:color w:val="auto"/>
          <w:szCs w:val="20"/>
        </w:rPr>
        <w:t>．経済産業省</w:t>
      </w:r>
    </w:p>
    <w:p w14:paraId="35556379"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04)</w:t>
      </w:r>
      <w:r w:rsidRPr="00A645EA">
        <w:rPr>
          <w:rFonts w:hint="eastAsia"/>
          <w:color w:val="auto"/>
          <w:szCs w:val="20"/>
        </w:rPr>
        <w:t xml:space="preserve">　産業構造審議会製造産業分科会第</w:t>
      </w:r>
      <w:r w:rsidRPr="00A645EA">
        <w:rPr>
          <w:rFonts w:hint="eastAsia"/>
          <w:color w:val="auto"/>
          <w:szCs w:val="20"/>
        </w:rPr>
        <w:t>11</w:t>
      </w:r>
      <w:r w:rsidRPr="00A645EA">
        <w:rPr>
          <w:rFonts w:hint="eastAsia"/>
          <w:color w:val="auto"/>
          <w:szCs w:val="20"/>
        </w:rPr>
        <w:t>回化学物質政策小委員会令和</w:t>
      </w:r>
      <w:r w:rsidRPr="00A645EA">
        <w:rPr>
          <w:rFonts w:hint="eastAsia"/>
          <w:color w:val="auto"/>
          <w:szCs w:val="20"/>
        </w:rPr>
        <w:t>5</w:t>
      </w:r>
      <w:r w:rsidRPr="00A645EA">
        <w:rPr>
          <w:rFonts w:hint="eastAsia"/>
          <w:color w:val="auto"/>
          <w:szCs w:val="20"/>
        </w:rPr>
        <w:t>年度第</w:t>
      </w:r>
      <w:r w:rsidRPr="00A645EA">
        <w:rPr>
          <w:rFonts w:hint="eastAsia"/>
          <w:color w:val="auto"/>
          <w:szCs w:val="20"/>
        </w:rPr>
        <w:t>1</w:t>
      </w:r>
      <w:r w:rsidRPr="00A645EA">
        <w:rPr>
          <w:rFonts w:hint="eastAsia"/>
          <w:color w:val="auto"/>
          <w:szCs w:val="20"/>
        </w:rPr>
        <w:t>回化学物質審議会合同</w:t>
      </w:r>
      <w:r w:rsidRPr="00A645EA">
        <w:rPr>
          <w:color w:val="auto"/>
          <w:szCs w:val="20"/>
        </w:rPr>
        <w:br/>
      </w:r>
      <w:r w:rsidRPr="00A645EA">
        <w:rPr>
          <w:rFonts w:hint="eastAsia"/>
          <w:color w:val="auto"/>
          <w:szCs w:val="20"/>
        </w:rPr>
        <w:t>会議</w:t>
      </w:r>
      <w:r w:rsidRPr="00A645EA">
        <w:rPr>
          <w:rFonts w:asciiTheme="minorHAnsi" w:eastAsiaTheme="minorEastAsia" w:hAnsiTheme="minorHAnsi"/>
          <w:color w:val="auto"/>
          <w:szCs w:val="20"/>
        </w:rPr>
        <w:tab/>
        <w:t>3</w:t>
      </w:r>
    </w:p>
    <w:p w14:paraId="27D5D846" w14:textId="77777777" w:rsidR="005C5557" w:rsidRPr="00A645EA" w:rsidRDefault="005C5557" w:rsidP="005C5557">
      <w:pPr>
        <w:tabs>
          <w:tab w:val="left" w:leader="dot" w:pos="8800"/>
          <w:tab w:val="left" w:leader="dot" w:pos="8906"/>
        </w:tabs>
        <w:ind w:firstLineChars="50" w:firstLine="100"/>
        <w:rPr>
          <w:rFonts w:asciiTheme="minorHAnsi" w:eastAsiaTheme="minorEastAsia" w:hAnsiTheme="minorHAnsi"/>
          <w:color w:val="auto"/>
          <w:szCs w:val="20"/>
        </w:rPr>
      </w:pPr>
    </w:p>
    <w:p w14:paraId="51D6BB90" w14:textId="77777777" w:rsidR="005C5557" w:rsidRPr="00A645EA" w:rsidRDefault="005C5557" w:rsidP="005C5557">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3</w:t>
      </w:r>
      <w:r w:rsidRPr="00A645EA">
        <w:rPr>
          <w:rFonts w:asciiTheme="minorHAnsi" w:eastAsiaTheme="minorEastAsia" w:hAnsiTheme="minorHAnsi" w:hint="eastAsia"/>
          <w:color w:val="auto"/>
          <w:szCs w:val="20"/>
        </w:rPr>
        <w:t>．環境省</w:t>
      </w:r>
    </w:p>
    <w:p w14:paraId="35E65DC0"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sidRPr="00A645EA">
        <w:rPr>
          <w:color w:val="auto"/>
          <w:szCs w:val="20"/>
        </w:rPr>
        <w:t>5</w:t>
      </w:r>
      <w:r w:rsidRPr="00A645EA">
        <w:rPr>
          <w:rFonts w:hint="eastAsia"/>
          <w:color w:val="auto"/>
          <w:szCs w:val="20"/>
        </w:rPr>
        <w:t>)</w:t>
      </w:r>
      <w:r w:rsidRPr="00A645EA">
        <w:rPr>
          <w:rFonts w:hint="eastAsia"/>
          <w:color w:val="auto"/>
          <w:szCs w:val="20"/>
        </w:rPr>
        <w:t xml:space="preserve">　令和</w:t>
      </w:r>
      <w:r w:rsidRPr="00A645EA">
        <w:rPr>
          <w:rFonts w:hint="eastAsia"/>
          <w:color w:val="auto"/>
          <w:szCs w:val="20"/>
        </w:rPr>
        <w:t>5</w:t>
      </w:r>
      <w:r w:rsidRPr="00A645EA">
        <w:rPr>
          <w:rFonts w:hint="eastAsia"/>
          <w:color w:val="auto"/>
          <w:szCs w:val="20"/>
        </w:rPr>
        <w:t>年度第</w:t>
      </w:r>
      <w:r w:rsidRPr="00A645EA">
        <w:rPr>
          <w:rFonts w:hint="eastAsia"/>
          <w:color w:val="auto"/>
          <w:szCs w:val="20"/>
        </w:rPr>
        <w:t>2</w:t>
      </w:r>
      <w:r w:rsidRPr="00A645EA">
        <w:rPr>
          <w:rFonts w:hint="eastAsia"/>
          <w:color w:val="auto"/>
          <w:szCs w:val="20"/>
        </w:rPr>
        <w:t>回エコチル調査企画評価委員会</w:t>
      </w:r>
      <w:r w:rsidRPr="00A645EA">
        <w:rPr>
          <w:rFonts w:asciiTheme="minorHAnsi" w:eastAsiaTheme="minorEastAsia" w:hAnsiTheme="minorHAnsi"/>
          <w:color w:val="auto"/>
          <w:szCs w:val="20"/>
        </w:rPr>
        <w:tab/>
        <w:t>3</w:t>
      </w:r>
    </w:p>
    <w:p w14:paraId="61A771CE" w14:textId="77777777" w:rsidR="005C5557" w:rsidRPr="00A645EA"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sidRPr="00A645EA">
        <w:rPr>
          <w:color w:val="auto"/>
          <w:szCs w:val="20"/>
        </w:rPr>
        <w:t>6</w:t>
      </w:r>
      <w:r w:rsidRPr="00A645EA">
        <w:rPr>
          <w:rFonts w:hint="eastAsia"/>
          <w:color w:val="auto"/>
          <w:szCs w:val="20"/>
        </w:rPr>
        <w:t>)</w:t>
      </w:r>
      <w:r w:rsidRPr="00A645EA">
        <w:rPr>
          <w:rFonts w:hint="eastAsia"/>
          <w:color w:val="auto"/>
          <w:szCs w:val="20"/>
        </w:rPr>
        <w:t xml:space="preserve">　令和</w:t>
      </w:r>
      <w:r w:rsidRPr="00A645EA">
        <w:rPr>
          <w:rFonts w:hint="eastAsia"/>
          <w:color w:val="auto"/>
          <w:szCs w:val="20"/>
        </w:rPr>
        <w:t>5</w:t>
      </w:r>
      <w:r w:rsidRPr="00A645EA">
        <w:rPr>
          <w:rFonts w:hint="eastAsia"/>
          <w:color w:val="auto"/>
          <w:szCs w:val="20"/>
        </w:rPr>
        <w:t>年度化学物質の内分泌かく乱作用に関する公開セミナー</w:t>
      </w:r>
      <w:r w:rsidRPr="00A645EA">
        <w:rPr>
          <w:rFonts w:asciiTheme="minorHAnsi" w:eastAsiaTheme="minorEastAsia" w:hAnsiTheme="minorHAnsi"/>
          <w:color w:val="auto"/>
          <w:szCs w:val="20"/>
        </w:rPr>
        <w:tab/>
        <w:t>4</w:t>
      </w:r>
    </w:p>
    <w:p w14:paraId="6FC5CA9E" w14:textId="77777777" w:rsidR="005C5557" w:rsidRPr="00A645EA" w:rsidRDefault="005C5557" w:rsidP="005C555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A645EA">
        <w:rPr>
          <w:rFonts w:hint="eastAsia"/>
          <w:color w:val="auto"/>
        </w:rPr>
        <w:t>その他国内情報</w:t>
      </w:r>
      <w:r w:rsidRPr="00A645EA">
        <w:rPr>
          <w:rFonts w:asciiTheme="minorHAnsi" w:eastAsiaTheme="minorEastAsia" w:hAnsiTheme="minorHAnsi"/>
          <w:color w:val="auto"/>
          <w:szCs w:val="20"/>
        </w:rPr>
        <w:tab/>
        <w:t>6</w:t>
      </w:r>
    </w:p>
    <w:p w14:paraId="11FB06FD" w14:textId="77777777" w:rsidR="005C5557" w:rsidRPr="00D638F1" w:rsidRDefault="005C5557" w:rsidP="005C5557">
      <w:pPr>
        <w:tabs>
          <w:tab w:val="right" w:leader="dot" w:pos="9600"/>
        </w:tabs>
        <w:ind w:leftChars="99" w:left="706" w:hangingChars="254" w:hanging="508"/>
        <w:rPr>
          <w:rFonts w:asciiTheme="minorHAnsi" w:eastAsiaTheme="minorEastAsia" w:hAnsiTheme="minorHAnsi"/>
          <w:color w:val="auto"/>
          <w:szCs w:val="20"/>
        </w:rPr>
      </w:pPr>
    </w:p>
    <w:p w14:paraId="6647C77D" w14:textId="77777777" w:rsidR="005C5557" w:rsidRPr="00D638F1" w:rsidRDefault="005C5557" w:rsidP="005C5557">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6ABCED5C" w14:textId="77777777" w:rsidR="005C5557" w:rsidRPr="00D638F1" w:rsidRDefault="005C5557" w:rsidP="005C5557">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6CEAD24A" w14:textId="77777777" w:rsidR="005C5557" w:rsidRPr="00D638F1"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F55395">
        <w:rPr>
          <w:rFonts w:hint="eastAsia"/>
          <w:color w:val="auto"/>
        </w:rPr>
        <w:t>EC</w:t>
      </w:r>
      <w:r w:rsidRPr="00F55395">
        <w:rPr>
          <w:rFonts w:hint="eastAsia"/>
          <w:color w:val="auto"/>
        </w:rPr>
        <w:t xml:space="preserve">　</w:t>
      </w:r>
      <w:r w:rsidRPr="00F55395">
        <w:rPr>
          <w:rFonts w:hint="eastAsia"/>
          <w:color w:val="auto"/>
        </w:rPr>
        <w:t>SCCS</w:t>
      </w:r>
      <w:r w:rsidRPr="00F55395">
        <w:rPr>
          <w:rFonts w:hint="eastAsia"/>
          <w:color w:val="auto"/>
        </w:rPr>
        <w:t>に対して</w:t>
      </w:r>
      <w:r w:rsidRPr="00F55395">
        <w:rPr>
          <w:rFonts w:hint="eastAsia"/>
          <w:color w:val="auto"/>
        </w:rPr>
        <w:t>EHMC</w:t>
      </w:r>
      <w:r w:rsidRPr="00F55395">
        <w:rPr>
          <w:rFonts w:hint="eastAsia"/>
          <w:color w:val="auto"/>
        </w:rPr>
        <w:t>についての科学的意見書を要請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079241FE" w14:textId="77777777" w:rsidR="005C5557" w:rsidRPr="00D638F1" w:rsidRDefault="005C5557" w:rsidP="005C555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55395">
        <w:rPr>
          <w:rFonts w:asciiTheme="minorHAnsi" w:eastAsiaTheme="minorEastAsia" w:hAnsiTheme="minorHAnsi" w:hint="eastAsia"/>
          <w:color w:val="auto"/>
          <w:szCs w:val="20"/>
        </w:rPr>
        <w:t>フタラート</w:t>
      </w:r>
      <w:r w:rsidRPr="00D638F1">
        <w:rPr>
          <w:rFonts w:asciiTheme="minorHAnsi" w:eastAsiaTheme="minorEastAsia" w:hAnsiTheme="minorHAnsi" w:hint="eastAsia"/>
          <w:color w:val="auto"/>
          <w:szCs w:val="20"/>
        </w:rPr>
        <w:t>＞</w:t>
      </w:r>
    </w:p>
    <w:p w14:paraId="10FA7056" w14:textId="77777777" w:rsidR="005C5557" w:rsidRPr="00D638F1"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D95460">
        <w:rPr>
          <w:rFonts w:hint="eastAsia"/>
          <w:color w:val="auto"/>
        </w:rPr>
        <w:t>EC</w:t>
      </w:r>
      <w:r w:rsidRPr="00D95460">
        <w:rPr>
          <w:rFonts w:hint="eastAsia"/>
          <w:color w:val="auto"/>
        </w:rPr>
        <w:t xml:space="preserve">　特定の医療機器中のフタラート類の存在の便益－リスクアセスメントに関する</w:t>
      </w:r>
      <w:r w:rsidRPr="00D95460">
        <w:rPr>
          <w:rFonts w:hint="eastAsia"/>
          <w:color w:val="auto"/>
        </w:rPr>
        <w:t>SCHEER</w:t>
      </w:r>
      <w:r>
        <w:rPr>
          <w:color w:val="auto"/>
        </w:rPr>
        <w:br/>
      </w:r>
      <w:r w:rsidRPr="00D95460">
        <w:rPr>
          <w:rFonts w:hint="eastAsia"/>
          <w:color w:val="auto"/>
        </w:rPr>
        <w:t>ガイドラインの予備更新に関するパブリックコンサルテーションを実施</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72B45C85" w14:textId="77777777" w:rsidR="005C5557" w:rsidRPr="00D638F1" w:rsidRDefault="005C5557" w:rsidP="005C555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0C4E4CE3" w14:textId="77777777" w:rsidR="005C5557" w:rsidRPr="00D638F1"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D95460">
        <w:rPr>
          <w:rFonts w:hint="eastAsia"/>
          <w:color w:val="auto"/>
        </w:rPr>
        <w:t>米国</w:t>
      </w:r>
      <w:r w:rsidRPr="00D95460">
        <w:rPr>
          <w:rFonts w:hint="eastAsia"/>
          <w:color w:val="auto"/>
        </w:rPr>
        <w:t>EPA</w:t>
      </w:r>
      <w:r w:rsidRPr="00D95460">
        <w:rPr>
          <w:rFonts w:hint="eastAsia"/>
          <w:color w:val="auto"/>
        </w:rPr>
        <w:t xml:space="preserve">　国家</w:t>
      </w:r>
      <w:r w:rsidRPr="00D95460">
        <w:rPr>
          <w:rFonts w:hint="eastAsia"/>
          <w:color w:val="auto"/>
        </w:rPr>
        <w:t>PFAS</w:t>
      </w:r>
      <w:r w:rsidRPr="00D95460">
        <w:rPr>
          <w:rFonts w:hint="eastAsia"/>
          <w:color w:val="auto"/>
        </w:rPr>
        <w:t>試験戦略に基づいて</w:t>
      </w:r>
      <w:r w:rsidRPr="00D95460">
        <w:rPr>
          <w:rFonts w:hint="eastAsia"/>
          <w:color w:val="auto"/>
        </w:rPr>
        <w:t>NMeFOSE</w:t>
      </w:r>
      <w:r w:rsidRPr="00D95460">
        <w:rPr>
          <w:rFonts w:hint="eastAsia"/>
          <w:color w:val="auto"/>
        </w:rPr>
        <w:t>に関する試験命令を発行</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32E8499A" w14:textId="77777777" w:rsidR="005C5557" w:rsidRPr="00D638F1" w:rsidRDefault="005C5557" w:rsidP="005C5557">
      <w:pPr>
        <w:tabs>
          <w:tab w:val="right" w:leader="dot" w:pos="9600"/>
        </w:tabs>
        <w:spacing w:beforeLines="50" w:before="160"/>
        <w:ind w:firstLineChars="100" w:firstLine="200"/>
        <w:rPr>
          <w:rFonts w:asciiTheme="minorHAnsi" w:eastAsiaTheme="minorEastAsia" w:hAnsiTheme="minorHAnsi"/>
          <w:color w:val="auto"/>
          <w:szCs w:val="20"/>
        </w:rPr>
      </w:pPr>
      <w:r w:rsidRPr="00FC4719">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ハロゲン化化合物</w:t>
      </w:r>
      <w:r w:rsidRPr="00FC4719">
        <w:rPr>
          <w:rFonts w:asciiTheme="minorHAnsi" w:eastAsiaTheme="minorEastAsia" w:hAnsiTheme="minorHAnsi" w:hint="eastAsia"/>
          <w:color w:val="auto"/>
          <w:szCs w:val="20"/>
        </w:rPr>
        <w:t>＞</w:t>
      </w:r>
    </w:p>
    <w:p w14:paraId="145C6813" w14:textId="77777777" w:rsidR="005C5557" w:rsidRPr="005C40FA" w:rsidRDefault="005C5557" w:rsidP="005C5557">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D95460">
        <w:rPr>
          <w:rFonts w:hint="eastAsia"/>
          <w:color w:val="auto"/>
        </w:rPr>
        <w:t>EFSA</w:t>
      </w:r>
      <w:r w:rsidRPr="00D95460">
        <w:rPr>
          <w:rFonts w:hint="eastAsia"/>
          <w:color w:val="auto"/>
        </w:rPr>
        <w:t xml:space="preserve">　飼料及び食品中の</w:t>
      </w:r>
      <w:r w:rsidRPr="00D95460">
        <w:rPr>
          <w:rFonts w:hint="eastAsia"/>
          <w:color w:val="auto"/>
        </w:rPr>
        <w:t>PCNs</w:t>
      </w:r>
      <w:r w:rsidRPr="00D95460">
        <w:rPr>
          <w:rFonts w:hint="eastAsia"/>
          <w:color w:val="auto"/>
        </w:rPr>
        <w:t>の存在に関連する動物及び人の健康に対するリスクに関する</w:t>
      </w:r>
      <w:r>
        <w:rPr>
          <w:color w:val="auto"/>
        </w:rPr>
        <w:br/>
      </w:r>
      <w:r w:rsidRPr="00D95460">
        <w:rPr>
          <w:rFonts w:hint="eastAsia"/>
          <w:color w:val="auto"/>
        </w:rPr>
        <w:t>科学的意見書を公表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10</w:t>
      </w:r>
    </w:p>
    <w:p w14:paraId="38114D30" w14:textId="77777777" w:rsidR="005C5557" w:rsidRPr="00D638F1" w:rsidRDefault="005C5557" w:rsidP="005C555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代替試験法・評価法</w:t>
      </w:r>
      <w:r w:rsidRPr="00D638F1">
        <w:rPr>
          <w:rFonts w:asciiTheme="minorHAnsi" w:eastAsiaTheme="minorEastAsia" w:hAnsiTheme="minorHAnsi" w:hint="eastAsia"/>
          <w:color w:val="auto"/>
          <w:szCs w:val="20"/>
        </w:rPr>
        <w:t>＞</w:t>
      </w:r>
    </w:p>
    <w:p w14:paraId="0ACAEB54" w14:textId="77777777" w:rsidR="005C5557" w:rsidRPr="00D638F1" w:rsidRDefault="005C5557" w:rsidP="005C5557">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D95460">
        <w:rPr>
          <w:rFonts w:hint="eastAsia"/>
        </w:rPr>
        <w:t>米国</w:t>
      </w:r>
      <w:r w:rsidRPr="00D95460">
        <w:rPr>
          <w:rFonts w:hint="eastAsia"/>
        </w:rPr>
        <w:t>NICEATM</w:t>
      </w:r>
      <w:r w:rsidRPr="00D95460">
        <w:rPr>
          <w:rFonts w:hint="eastAsia"/>
        </w:rPr>
        <w:t xml:space="preserve">　</w:t>
      </w:r>
      <w:r w:rsidRPr="00D95460">
        <w:rPr>
          <w:rFonts w:hint="eastAsia"/>
        </w:rPr>
        <w:t>ICCVAM</w:t>
      </w:r>
      <w:r w:rsidRPr="00D95460">
        <w:rPr>
          <w:rFonts w:hint="eastAsia"/>
        </w:rPr>
        <w:t>検証作業部会の報告書「新アプローチ方法論の検証、適格性評価及び</w:t>
      </w:r>
      <w:r>
        <w:br/>
      </w:r>
      <w:r w:rsidRPr="00D95460">
        <w:rPr>
          <w:rFonts w:hint="eastAsia"/>
        </w:rPr>
        <w:t>規制における受容」を公表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11</w:t>
      </w:r>
    </w:p>
    <w:p w14:paraId="25B2B488" w14:textId="77777777" w:rsidR="005C5557" w:rsidRPr="00D638F1" w:rsidRDefault="005C5557" w:rsidP="005C5557">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D95460">
        <w:rPr>
          <w:rFonts w:hint="eastAsia"/>
          <w:color w:val="auto"/>
        </w:rPr>
        <w:t>JRC</w:t>
      </w:r>
      <w:r w:rsidRPr="00D95460">
        <w:rPr>
          <w:rFonts w:hint="eastAsia"/>
          <w:color w:val="auto"/>
        </w:rPr>
        <w:t xml:space="preserve">　</w:t>
      </w:r>
      <w:r w:rsidRPr="00D95460">
        <w:rPr>
          <w:rFonts w:hint="eastAsia"/>
          <w:color w:val="auto"/>
        </w:rPr>
        <w:t>EURL ECVAM</w:t>
      </w:r>
      <w:r w:rsidRPr="00D95460">
        <w:rPr>
          <w:rFonts w:hint="eastAsia"/>
          <w:color w:val="auto"/>
        </w:rPr>
        <w:t>の</w:t>
      </w:r>
      <w:r w:rsidRPr="00D95460">
        <w:rPr>
          <w:rFonts w:hint="eastAsia"/>
          <w:color w:val="auto"/>
        </w:rPr>
        <w:t>2023</w:t>
      </w:r>
      <w:r w:rsidRPr="00D95460">
        <w:rPr>
          <w:rFonts w:hint="eastAsia"/>
          <w:color w:val="auto"/>
        </w:rPr>
        <w:t>年現状報告書「科学及び規制における非動物手法」を公表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11</w:t>
      </w:r>
    </w:p>
    <w:p w14:paraId="53C49607" w14:textId="77777777" w:rsidR="005C5557" w:rsidRPr="00D638F1" w:rsidRDefault="005C5557" w:rsidP="005C5557">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D95460">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37BC7577" w14:textId="77777777" w:rsidR="005C5557" w:rsidRPr="00D638F1" w:rsidRDefault="005C5557" w:rsidP="005C5557">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D95460">
        <w:rPr>
          <w:rFonts w:hint="eastAsia"/>
          <w:color w:val="auto"/>
        </w:rPr>
        <w:t>米国</w:t>
      </w:r>
      <w:r w:rsidRPr="00D95460">
        <w:rPr>
          <w:rFonts w:hint="eastAsia"/>
          <w:color w:val="auto"/>
        </w:rPr>
        <w:t>FDA</w:t>
      </w:r>
      <w:r w:rsidRPr="00D95460">
        <w:rPr>
          <w:rFonts w:hint="eastAsia"/>
          <w:color w:val="auto"/>
        </w:rPr>
        <w:t xml:space="preserve">　食品供給における市販後アセスメントの対象となる化学品のリストを更新</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2</w:t>
      </w:r>
    </w:p>
    <w:p w14:paraId="53F337C9" w14:textId="77777777" w:rsidR="005C5557" w:rsidRPr="00D638F1" w:rsidRDefault="005C5557" w:rsidP="005C5557">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lastRenderedPageBreak/>
        <w:t>0</w:t>
      </w:r>
      <w:r>
        <w:rPr>
          <w:color w:val="auto"/>
        </w:rPr>
        <w:t>8</w:t>
      </w:r>
      <w:r w:rsidRPr="00D638F1">
        <w:rPr>
          <w:color w:val="auto"/>
        </w:rPr>
        <w:t>)</w:t>
      </w:r>
      <w:r w:rsidRPr="00D638F1">
        <w:rPr>
          <w:rFonts w:hint="eastAsia"/>
          <w:color w:val="auto"/>
        </w:rPr>
        <w:t xml:space="preserve">　</w:t>
      </w:r>
      <w:r w:rsidRPr="00D95460">
        <w:rPr>
          <w:rFonts w:hint="eastAsia"/>
          <w:color w:val="auto"/>
        </w:rPr>
        <w:t>カナダ</w:t>
      </w:r>
      <w:r w:rsidRPr="00D95460">
        <w:rPr>
          <w:rFonts w:hint="eastAsia"/>
          <w:color w:val="auto"/>
        </w:rPr>
        <w:t>ECCC</w:t>
      </w:r>
      <w:r w:rsidRPr="00D95460">
        <w:rPr>
          <w:rFonts w:hint="eastAsia"/>
          <w:color w:val="auto"/>
        </w:rPr>
        <w:t>及び</w:t>
      </w:r>
      <w:r w:rsidRPr="00D95460">
        <w:rPr>
          <w:rFonts w:hint="eastAsia"/>
          <w:color w:val="auto"/>
        </w:rPr>
        <w:t>HC</w:t>
      </w:r>
      <w:r w:rsidRPr="00D95460">
        <w:rPr>
          <w:rFonts w:hint="eastAsia"/>
          <w:color w:val="auto"/>
        </w:rPr>
        <w:t xml:space="preserve">　複数の物質についてのアセスメント案を公表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3</w:t>
      </w:r>
    </w:p>
    <w:p w14:paraId="34B006E4" w14:textId="77777777" w:rsidR="005C5557" w:rsidRDefault="005C5557" w:rsidP="005C5557">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D95460">
        <w:rPr>
          <w:rFonts w:hint="eastAsia"/>
          <w:color w:val="auto"/>
        </w:rPr>
        <w:t>カナダ</w:t>
      </w:r>
      <w:r w:rsidRPr="00D95460">
        <w:rPr>
          <w:rFonts w:hint="eastAsia"/>
          <w:color w:val="auto"/>
        </w:rPr>
        <w:t>ECCC</w:t>
      </w:r>
      <w:r w:rsidRPr="00D95460">
        <w:rPr>
          <w:rFonts w:hint="eastAsia"/>
          <w:color w:val="auto"/>
        </w:rPr>
        <w:t xml:space="preserve">　トリクロカルバンについての連邦環境品質ガイドラインを公表</w:t>
      </w:r>
      <w:r>
        <w:rPr>
          <w:color w:val="auto"/>
        </w:rPr>
        <w:tab/>
      </w:r>
      <w:r>
        <w:rPr>
          <w:rFonts w:hint="eastAsia"/>
          <w:color w:val="auto"/>
        </w:rPr>
        <w:t>1</w:t>
      </w:r>
      <w:r>
        <w:rPr>
          <w:color w:val="auto"/>
        </w:rPr>
        <w:t>4</w:t>
      </w:r>
    </w:p>
    <w:p w14:paraId="60052FBE" w14:textId="77777777" w:rsidR="005C5557" w:rsidRDefault="005C5557" w:rsidP="005C5557">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420580D6" w14:textId="77777777" w:rsidR="005C5557" w:rsidRDefault="005C5557" w:rsidP="005C5557">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D95460">
        <w:rPr>
          <w:rFonts w:hint="eastAsia"/>
          <w:color w:val="auto"/>
        </w:rPr>
        <w:t>EU</w:t>
      </w:r>
      <w:r w:rsidRPr="00D95460">
        <w:rPr>
          <w:rFonts w:hint="eastAsia"/>
          <w:color w:val="auto"/>
        </w:rPr>
        <w:t>理事会及び欧州議会　包装及び包装廃棄物に関する規則案について暫定的政治合意と公表</w:t>
      </w:r>
      <w:r>
        <w:rPr>
          <w:color w:val="auto"/>
        </w:rPr>
        <w:tab/>
      </w:r>
      <w:r>
        <w:rPr>
          <w:rFonts w:hint="eastAsia"/>
          <w:color w:val="auto"/>
        </w:rPr>
        <w:t>1</w:t>
      </w:r>
      <w:r>
        <w:rPr>
          <w:color w:val="auto"/>
        </w:rPr>
        <w:t>4</w:t>
      </w:r>
    </w:p>
    <w:p w14:paraId="682C7266" w14:textId="77777777" w:rsidR="005C5557" w:rsidRDefault="005C5557" w:rsidP="005C5557">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D95460">
        <w:rPr>
          <w:rFonts w:hint="eastAsia"/>
          <w:color w:val="auto"/>
        </w:rPr>
        <w:t>EC</w:t>
      </w:r>
      <w:r w:rsidRPr="00D95460">
        <w:rPr>
          <w:rFonts w:hint="eastAsia"/>
          <w:color w:val="auto"/>
        </w:rPr>
        <w:t xml:space="preserve">　</w:t>
      </w:r>
      <w:r w:rsidRPr="00D95460">
        <w:rPr>
          <w:rFonts w:hint="eastAsia"/>
          <w:color w:val="auto"/>
        </w:rPr>
        <w:t>EU</w:t>
      </w:r>
      <w:r w:rsidRPr="00D95460">
        <w:rPr>
          <w:rFonts w:hint="eastAsia"/>
          <w:color w:val="auto"/>
        </w:rPr>
        <w:t>の水の回復力を強化し水質及び水量を改善する</w:t>
      </w:r>
      <w:r w:rsidRPr="00D95460">
        <w:rPr>
          <w:rFonts w:hint="eastAsia"/>
          <w:color w:val="auto"/>
        </w:rPr>
        <w:t>2</w:t>
      </w:r>
      <w:r w:rsidRPr="00D95460">
        <w:rPr>
          <w:rFonts w:hint="eastAsia"/>
          <w:color w:val="auto"/>
        </w:rPr>
        <w:t>つの新たな措置を採択</w:t>
      </w:r>
      <w:r>
        <w:rPr>
          <w:color w:val="auto"/>
        </w:rPr>
        <w:tab/>
      </w:r>
      <w:r>
        <w:rPr>
          <w:rFonts w:hint="eastAsia"/>
          <w:color w:val="auto"/>
        </w:rPr>
        <w:t>1</w:t>
      </w:r>
      <w:r>
        <w:rPr>
          <w:color w:val="auto"/>
        </w:rPr>
        <w:t>5</w:t>
      </w:r>
    </w:p>
    <w:p w14:paraId="0C2D9909" w14:textId="77777777" w:rsidR="005C5557" w:rsidRPr="006A2231" w:rsidRDefault="005C5557" w:rsidP="005C5557">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071D7B">
        <w:rPr>
          <w:rFonts w:hint="eastAsia"/>
          <w:color w:val="auto"/>
        </w:rPr>
        <w:t>EC</w:t>
      </w:r>
      <w:r w:rsidRPr="00071D7B">
        <w:rPr>
          <w:rFonts w:hint="eastAsia"/>
          <w:color w:val="auto"/>
        </w:rPr>
        <w:t xml:space="preserve">　欧州迅速警告システム</w:t>
      </w:r>
      <w:r w:rsidRPr="00071D7B">
        <w:rPr>
          <w:rFonts w:hint="eastAsia"/>
          <w:color w:val="auto"/>
        </w:rPr>
        <w:t>Safety Gate</w:t>
      </w:r>
      <w:r w:rsidRPr="00071D7B">
        <w:rPr>
          <w:rFonts w:hint="eastAsia"/>
          <w:color w:val="auto"/>
        </w:rPr>
        <w:t>に関する</w:t>
      </w:r>
      <w:r w:rsidRPr="00071D7B">
        <w:rPr>
          <w:rFonts w:hint="eastAsia"/>
          <w:color w:val="auto"/>
        </w:rPr>
        <w:t>2023</w:t>
      </w:r>
      <w:r w:rsidRPr="00071D7B">
        <w:rPr>
          <w:rFonts w:hint="eastAsia"/>
          <w:color w:val="auto"/>
        </w:rPr>
        <w:t>年の年次報告書を公表</w:t>
      </w:r>
      <w:r>
        <w:rPr>
          <w:color w:val="auto"/>
        </w:rPr>
        <w:tab/>
      </w:r>
      <w:r>
        <w:rPr>
          <w:rFonts w:hint="eastAsia"/>
          <w:color w:val="auto"/>
        </w:rPr>
        <w:t>1</w:t>
      </w:r>
      <w:r>
        <w:rPr>
          <w:color w:val="auto"/>
        </w:rPr>
        <w:t>5</w:t>
      </w:r>
    </w:p>
    <w:p w14:paraId="4C54A9E9" w14:textId="77777777" w:rsidR="005C5557" w:rsidRDefault="005C5557" w:rsidP="005C5557">
      <w:pPr>
        <w:tabs>
          <w:tab w:val="right" w:leader="dot" w:pos="9600"/>
        </w:tabs>
        <w:ind w:leftChars="99" w:left="706" w:hangingChars="254" w:hanging="508"/>
        <w:rPr>
          <w:color w:val="auto"/>
        </w:rPr>
      </w:pPr>
      <w:r w:rsidRPr="006A2231">
        <w:rPr>
          <w:rFonts w:hint="eastAsia"/>
          <w:color w:val="auto"/>
        </w:rPr>
        <w:t>13)</w:t>
      </w:r>
      <w:r>
        <w:rPr>
          <w:rFonts w:hint="eastAsia"/>
          <w:color w:val="auto"/>
        </w:rPr>
        <w:t xml:space="preserve">　</w:t>
      </w:r>
      <w:r w:rsidRPr="00071D7B">
        <w:rPr>
          <w:rFonts w:hint="eastAsia"/>
          <w:color w:val="auto"/>
        </w:rPr>
        <w:t>EC</w:t>
      </w:r>
      <w:r w:rsidRPr="00071D7B">
        <w:rPr>
          <w:rFonts w:hint="eastAsia"/>
          <w:color w:val="auto"/>
        </w:rPr>
        <w:t xml:space="preserve">　</w:t>
      </w:r>
      <w:r w:rsidRPr="00071D7B">
        <w:rPr>
          <w:rFonts w:hint="eastAsia"/>
          <w:color w:val="auto"/>
        </w:rPr>
        <w:t>SCCS</w:t>
      </w:r>
      <w:r w:rsidRPr="00071D7B">
        <w:rPr>
          <w:rFonts w:hint="eastAsia"/>
          <w:color w:val="auto"/>
        </w:rPr>
        <w:t xml:space="preserve">　</w:t>
      </w:r>
      <w:r w:rsidRPr="00071D7B">
        <w:rPr>
          <w:rFonts w:hint="eastAsia"/>
          <w:color w:val="auto"/>
        </w:rPr>
        <w:t>2</w:t>
      </w:r>
      <w:r w:rsidRPr="00071D7B">
        <w:rPr>
          <w:rFonts w:hint="eastAsia"/>
          <w:color w:val="auto"/>
        </w:rPr>
        <w:t>物質についての最終意見書を公表</w:t>
      </w:r>
      <w:r>
        <w:rPr>
          <w:color w:val="auto"/>
        </w:rPr>
        <w:tab/>
      </w:r>
      <w:r>
        <w:rPr>
          <w:rFonts w:hint="eastAsia"/>
          <w:color w:val="auto"/>
        </w:rPr>
        <w:t>1</w:t>
      </w:r>
      <w:r>
        <w:rPr>
          <w:color w:val="auto"/>
        </w:rPr>
        <w:t>6</w:t>
      </w:r>
    </w:p>
    <w:p w14:paraId="67073FF6" w14:textId="77777777" w:rsidR="005C5557" w:rsidRDefault="005C5557" w:rsidP="005C5557">
      <w:pPr>
        <w:tabs>
          <w:tab w:val="right" w:leader="dot" w:pos="9600"/>
        </w:tabs>
        <w:ind w:leftChars="99" w:left="706" w:hangingChars="254" w:hanging="508"/>
        <w:rPr>
          <w:color w:val="auto"/>
        </w:rPr>
      </w:pPr>
      <w:r w:rsidRPr="006A2231">
        <w:rPr>
          <w:rFonts w:hint="eastAsia"/>
          <w:color w:val="auto"/>
        </w:rPr>
        <w:t>14)</w:t>
      </w:r>
      <w:r>
        <w:rPr>
          <w:rFonts w:hint="eastAsia"/>
          <w:color w:val="auto"/>
        </w:rPr>
        <w:t xml:space="preserve">　</w:t>
      </w:r>
      <w:r w:rsidRPr="00071D7B">
        <w:rPr>
          <w:rFonts w:hint="eastAsia"/>
          <w:color w:val="auto"/>
        </w:rPr>
        <w:t>EC</w:t>
      </w:r>
      <w:r w:rsidRPr="00071D7B">
        <w:rPr>
          <w:rFonts w:hint="eastAsia"/>
          <w:color w:val="auto"/>
        </w:rPr>
        <w:t xml:space="preserve">　</w:t>
      </w:r>
      <w:r w:rsidRPr="00071D7B">
        <w:rPr>
          <w:rFonts w:hint="eastAsia"/>
          <w:color w:val="auto"/>
        </w:rPr>
        <w:t>SCCS</w:t>
      </w:r>
      <w:r w:rsidRPr="00071D7B">
        <w:rPr>
          <w:rFonts w:hint="eastAsia"/>
          <w:color w:val="auto"/>
        </w:rPr>
        <w:t xml:space="preserve">　</w:t>
      </w:r>
      <w:r w:rsidRPr="00071D7B">
        <w:rPr>
          <w:rFonts w:hint="eastAsia"/>
          <w:color w:val="auto"/>
        </w:rPr>
        <w:t>AVO</w:t>
      </w:r>
      <w:r w:rsidRPr="00071D7B">
        <w:rPr>
          <w:rFonts w:hint="eastAsia"/>
          <w:color w:val="auto"/>
        </w:rPr>
        <w:t>の吸入毒性についての予備意見書を公表</w:t>
      </w:r>
      <w:r>
        <w:rPr>
          <w:color w:val="auto"/>
        </w:rPr>
        <w:tab/>
      </w:r>
      <w:r>
        <w:rPr>
          <w:rFonts w:hint="eastAsia"/>
          <w:color w:val="auto"/>
        </w:rPr>
        <w:t>1</w:t>
      </w:r>
      <w:r>
        <w:rPr>
          <w:color w:val="auto"/>
        </w:rPr>
        <w:t>7</w:t>
      </w:r>
    </w:p>
    <w:p w14:paraId="1C2DA4EC" w14:textId="77777777" w:rsidR="005C5557" w:rsidRPr="006A2231" w:rsidRDefault="005C5557" w:rsidP="005C5557">
      <w:pPr>
        <w:tabs>
          <w:tab w:val="right" w:leader="dot" w:pos="9600"/>
        </w:tabs>
        <w:ind w:leftChars="99" w:left="706" w:hangingChars="254" w:hanging="508"/>
        <w:rPr>
          <w:color w:val="auto"/>
        </w:rPr>
      </w:pPr>
      <w:r w:rsidRPr="006A2231">
        <w:rPr>
          <w:rFonts w:hint="eastAsia"/>
          <w:color w:val="auto"/>
        </w:rPr>
        <w:t>15)</w:t>
      </w:r>
      <w:r>
        <w:rPr>
          <w:rFonts w:hint="eastAsia"/>
          <w:color w:val="auto"/>
        </w:rPr>
        <w:t xml:space="preserve">　</w:t>
      </w:r>
      <w:r w:rsidRPr="00071D7B">
        <w:rPr>
          <w:rFonts w:hint="eastAsia"/>
          <w:color w:val="auto"/>
        </w:rPr>
        <w:t>ECHA</w:t>
      </w:r>
      <w:r w:rsidRPr="00071D7B">
        <w:rPr>
          <w:rFonts w:hint="eastAsia"/>
          <w:color w:val="auto"/>
        </w:rPr>
        <w:t xml:space="preserve">　</w:t>
      </w:r>
      <w:r w:rsidRPr="00071D7B">
        <w:rPr>
          <w:rFonts w:hint="eastAsia"/>
          <w:color w:val="auto"/>
        </w:rPr>
        <w:t>1</w:t>
      </w:r>
      <w:r w:rsidRPr="00071D7B">
        <w:rPr>
          <w:rFonts w:hint="eastAsia"/>
          <w:color w:val="auto"/>
        </w:rPr>
        <w:t>物質についての</w:t>
      </w:r>
      <w:r w:rsidRPr="00071D7B">
        <w:rPr>
          <w:rFonts w:hint="eastAsia"/>
          <w:color w:val="auto"/>
        </w:rPr>
        <w:t>CoRAP</w:t>
      </w:r>
      <w:r w:rsidRPr="00071D7B">
        <w:rPr>
          <w:rFonts w:hint="eastAsia"/>
          <w:color w:val="auto"/>
        </w:rPr>
        <w:t>の物質評価結論文書を公表</w:t>
      </w:r>
      <w:r>
        <w:rPr>
          <w:color w:val="auto"/>
        </w:rPr>
        <w:tab/>
      </w:r>
      <w:r>
        <w:rPr>
          <w:rFonts w:hint="eastAsia"/>
          <w:color w:val="auto"/>
        </w:rPr>
        <w:t>1</w:t>
      </w:r>
      <w:r>
        <w:rPr>
          <w:color w:val="auto"/>
        </w:rPr>
        <w:t>7</w:t>
      </w:r>
    </w:p>
    <w:p w14:paraId="1E1CC26F" w14:textId="77777777" w:rsidR="005C5557" w:rsidRDefault="005C5557" w:rsidP="005C5557">
      <w:pPr>
        <w:tabs>
          <w:tab w:val="right" w:leader="dot" w:pos="9600"/>
        </w:tabs>
        <w:spacing w:beforeLines="50" w:before="160"/>
        <w:ind w:leftChars="99" w:left="706" w:hangingChars="254" w:hanging="508"/>
        <w:rPr>
          <w:color w:val="auto"/>
        </w:rPr>
      </w:pPr>
      <w:r>
        <w:rPr>
          <w:rFonts w:hint="eastAsia"/>
          <w:color w:val="auto"/>
        </w:rPr>
        <w:t>16)</w:t>
      </w:r>
      <w:r>
        <w:rPr>
          <w:color w:val="auto"/>
        </w:rPr>
        <w:t xml:space="preserve">  </w:t>
      </w:r>
      <w:r w:rsidRPr="00071D7B">
        <w:rPr>
          <w:rFonts w:hint="eastAsia"/>
          <w:color w:val="auto"/>
        </w:rPr>
        <w:t>ECHA</w:t>
      </w:r>
      <w:r w:rsidRPr="00071D7B">
        <w:rPr>
          <w:rFonts w:hint="eastAsia"/>
          <w:color w:val="auto"/>
        </w:rPr>
        <w:t xml:space="preserve">　</w:t>
      </w:r>
      <w:r w:rsidRPr="00071D7B">
        <w:rPr>
          <w:rFonts w:hint="eastAsia"/>
          <w:color w:val="auto"/>
        </w:rPr>
        <w:t>15</w:t>
      </w:r>
      <w:r w:rsidRPr="00071D7B">
        <w:rPr>
          <w:rFonts w:hint="eastAsia"/>
          <w:color w:val="auto"/>
        </w:rPr>
        <w:t>物質（</w:t>
      </w:r>
      <w:r w:rsidRPr="00071D7B">
        <w:rPr>
          <w:rFonts w:hint="eastAsia"/>
          <w:color w:val="auto"/>
        </w:rPr>
        <w:t>20</w:t>
      </w:r>
      <w:r w:rsidRPr="00071D7B">
        <w:rPr>
          <w:rFonts w:hint="eastAsia"/>
          <w:color w:val="auto"/>
        </w:rPr>
        <w:t>件）の試験提案についてのコンサルテーションを開始</w:t>
      </w:r>
      <w:r>
        <w:rPr>
          <w:color w:val="auto"/>
        </w:rPr>
        <w:tab/>
        <w:t>18</w:t>
      </w:r>
    </w:p>
    <w:p w14:paraId="505BE7DA" w14:textId="77777777" w:rsidR="005C5557" w:rsidRDefault="005C5557" w:rsidP="005C5557">
      <w:pPr>
        <w:tabs>
          <w:tab w:val="right" w:leader="dot" w:pos="9600"/>
        </w:tabs>
        <w:ind w:leftChars="99" w:left="706" w:hangingChars="254" w:hanging="508"/>
        <w:rPr>
          <w:color w:val="auto"/>
        </w:rPr>
      </w:pPr>
      <w:r>
        <w:rPr>
          <w:rFonts w:hint="eastAsia"/>
          <w:color w:val="auto"/>
        </w:rPr>
        <w:t>17</w:t>
      </w:r>
      <w:r>
        <w:rPr>
          <w:color w:val="auto"/>
        </w:rPr>
        <w:t xml:space="preserve">)  </w:t>
      </w:r>
      <w:r w:rsidRPr="00071D7B">
        <w:rPr>
          <w:rFonts w:hint="eastAsia"/>
          <w:color w:val="auto"/>
        </w:rPr>
        <w:t>ECETOC</w:t>
      </w:r>
      <w:r w:rsidRPr="00071D7B">
        <w:rPr>
          <w:rFonts w:hint="eastAsia"/>
          <w:color w:val="auto"/>
        </w:rPr>
        <w:t xml:space="preserve">　発生及び生殖毒性試験における用量レベルの選択に関する研究報告書を公表</w:t>
      </w:r>
      <w:r>
        <w:rPr>
          <w:color w:val="auto"/>
        </w:rPr>
        <w:tab/>
        <w:t>19</w:t>
      </w:r>
    </w:p>
    <w:p w14:paraId="70DA73A1" w14:textId="77777777" w:rsidR="005C5557" w:rsidRPr="00D638F1" w:rsidRDefault="005C5557" w:rsidP="005C5557">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0792D4BD" w14:textId="77777777" w:rsidR="005C5557" w:rsidRPr="00D638F1" w:rsidRDefault="005C5557" w:rsidP="005C555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6</w:t>
      </w:r>
    </w:p>
    <w:p w14:paraId="26F803D8" w14:textId="77777777" w:rsidR="005C5557" w:rsidRPr="00D638F1" w:rsidRDefault="005C5557" w:rsidP="005C5557">
      <w:pPr>
        <w:tabs>
          <w:tab w:val="right" w:leader="dot" w:pos="9600"/>
        </w:tabs>
        <w:ind w:leftChars="100" w:left="800" w:hangingChars="300" w:hanging="600"/>
        <w:rPr>
          <w:rFonts w:asciiTheme="minorHAnsi" w:eastAsiaTheme="minorEastAsia" w:hAnsiTheme="minorHAnsi"/>
          <w:color w:val="auto"/>
          <w:szCs w:val="20"/>
        </w:rPr>
      </w:pPr>
    </w:p>
    <w:p w14:paraId="13B83D41" w14:textId="77777777" w:rsidR="005C5557" w:rsidRDefault="005C5557" w:rsidP="005C5557">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BB15C8">
        <w:rPr>
          <w:rFonts w:asciiTheme="minorHAnsi" w:eastAsiaTheme="minorEastAsia" w:hAnsiTheme="minorHAnsi" w:hint="eastAsia"/>
          <w:color w:val="auto"/>
          <w:szCs w:val="20"/>
        </w:rPr>
        <w:t>「</w:t>
      </w:r>
      <w:r w:rsidRPr="00BB15C8">
        <w:rPr>
          <w:rFonts w:asciiTheme="minorHAnsi" w:eastAsiaTheme="minorEastAsia" w:hAnsiTheme="minorHAnsi" w:hint="eastAsia"/>
          <w:color w:val="auto"/>
          <w:szCs w:val="20"/>
        </w:rPr>
        <w:t>Substances of Concern</w:t>
      </w:r>
      <w:r w:rsidRPr="00BB15C8">
        <w:rPr>
          <w:rFonts w:asciiTheme="minorHAnsi" w:eastAsiaTheme="minorEastAsia" w:hAnsiTheme="minorHAnsi" w:hint="eastAsia"/>
          <w:color w:val="auto"/>
          <w:szCs w:val="20"/>
        </w:rPr>
        <w:t>」とは</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w:t>
      </w:r>
      <w:r>
        <w:rPr>
          <w:rFonts w:asciiTheme="minorHAnsi" w:eastAsiaTheme="minorEastAsia" w:hAnsiTheme="minorHAnsi"/>
          <w:color w:val="auto"/>
          <w:szCs w:val="20"/>
        </w:rPr>
        <w:t>7</w:t>
      </w:r>
    </w:p>
    <w:p w14:paraId="1E129A8A" w14:textId="77777777" w:rsidR="005C5557" w:rsidRDefault="005C5557" w:rsidP="005C5557">
      <w:pPr>
        <w:tabs>
          <w:tab w:val="right" w:leader="dot" w:pos="9600"/>
        </w:tabs>
        <w:ind w:left="1000" w:hangingChars="500" w:hanging="1000"/>
        <w:jc w:val="left"/>
        <w:rPr>
          <w:rFonts w:asciiTheme="minorHAnsi" w:eastAsiaTheme="minorEastAsia" w:hAnsiTheme="minorHAnsi"/>
          <w:color w:val="auto"/>
          <w:szCs w:val="20"/>
        </w:rPr>
      </w:pPr>
    </w:p>
    <w:p w14:paraId="4ABF7540" w14:textId="77777777" w:rsidR="005C5557" w:rsidRPr="00D638F1" w:rsidRDefault="005C5557" w:rsidP="005C5557">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7922CC">
        <w:rPr>
          <w:rFonts w:asciiTheme="minorHAnsi" w:eastAsiaTheme="minorEastAsia" w:hAnsiTheme="minorHAnsi" w:cs="ＭＳ 明朝" w:hint="eastAsia"/>
          <w:color w:val="auto"/>
          <w:szCs w:val="20"/>
        </w:rPr>
        <w:t>EU</w:t>
      </w:r>
      <w:r w:rsidRPr="007922CC">
        <w:rPr>
          <w:rFonts w:asciiTheme="minorHAnsi" w:eastAsiaTheme="minorEastAsia" w:hAnsiTheme="minorHAnsi" w:cs="ＭＳ 明朝" w:hint="eastAsia"/>
          <w:color w:val="auto"/>
          <w:szCs w:val="20"/>
        </w:rPr>
        <w:t>バイオサイド情報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30</w:t>
      </w:r>
    </w:p>
    <w:p w14:paraId="2E01FF47" w14:textId="77777777" w:rsidR="005C5557" w:rsidRDefault="005C5557" w:rsidP="005C5557">
      <w:pPr>
        <w:tabs>
          <w:tab w:val="right" w:leader="dot" w:pos="9600"/>
        </w:tabs>
        <w:ind w:left="1000" w:hangingChars="500" w:hanging="1000"/>
        <w:jc w:val="left"/>
        <w:rPr>
          <w:rFonts w:asciiTheme="minorHAnsi" w:eastAsiaTheme="minorEastAsia" w:hAnsiTheme="minorHAnsi"/>
          <w:color w:val="auto"/>
          <w:szCs w:val="20"/>
        </w:rPr>
      </w:pPr>
    </w:p>
    <w:p w14:paraId="1DAB1745" w14:textId="77777777" w:rsidR="005C5557" w:rsidRPr="00D638F1" w:rsidRDefault="005C5557" w:rsidP="005C5557">
      <w:pPr>
        <w:tabs>
          <w:tab w:val="right" w:leader="dot" w:pos="9600"/>
        </w:tabs>
        <w:ind w:left="1000" w:hangingChars="500" w:hanging="1000"/>
        <w:jc w:val="left"/>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Ⅳ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47A868B0" w14:textId="77777777" w:rsidR="005C5557" w:rsidRPr="00D638F1" w:rsidRDefault="005C5557" w:rsidP="005C5557">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3</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37</w:t>
      </w:r>
    </w:p>
    <w:p w14:paraId="22C511BD" w14:textId="77777777" w:rsidR="005C5557" w:rsidRPr="007922CC" w:rsidRDefault="005C5557" w:rsidP="005C5557">
      <w:pPr>
        <w:tabs>
          <w:tab w:val="left" w:leader="dot" w:pos="8906"/>
        </w:tabs>
        <w:rPr>
          <w:rFonts w:ascii="ＭＳ 明朝" w:eastAsiaTheme="minorEastAsia" w:hAnsi="ＭＳ 明朝" w:cs="ＭＳ 明朝"/>
          <w:color w:val="auto"/>
          <w:szCs w:val="20"/>
        </w:rPr>
      </w:pPr>
    </w:p>
    <w:p w14:paraId="7D46456A" w14:textId="77777777" w:rsidR="005C5557" w:rsidRPr="00D638F1" w:rsidRDefault="005C5557" w:rsidP="005C5557">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 特集記事</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2/2</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0BE1F7D6" w14:textId="77777777" w:rsidR="005C5557" w:rsidRPr="00D638F1" w:rsidRDefault="005C5557" w:rsidP="005C5557">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hint="eastAsia"/>
          <w:color w:val="auto"/>
          <w:szCs w:val="20"/>
        </w:rPr>
        <w:t xml:space="preserve">ECHA  </w:t>
      </w:r>
      <w:r w:rsidRPr="00861195">
        <w:rPr>
          <w:rFonts w:asciiTheme="minorHAnsi" w:eastAsiaTheme="minorEastAsia" w:hAnsiTheme="minorHAnsi" w:hint="eastAsia"/>
          <w:color w:val="auto"/>
          <w:szCs w:val="20"/>
        </w:rPr>
        <w:t>ハザードアセスメント</w:t>
      </w:r>
      <w:r w:rsidRPr="00861195">
        <w:rPr>
          <w:rFonts w:asciiTheme="minorHAnsi" w:eastAsiaTheme="minorEastAsia" w:hAnsiTheme="minorHAnsi" w:cs="ＭＳ 明朝" w:hint="eastAsia"/>
          <w:color w:val="auto"/>
          <w:szCs w:val="20"/>
        </w:rPr>
        <w:t>における証拠の重み／不確実性</w:t>
      </w:r>
      <w:r>
        <w:rPr>
          <w:rFonts w:asciiTheme="minorHAnsi" w:eastAsiaTheme="minorEastAsia" w:hAnsiTheme="minorHAnsi" w:cs="ＭＳ 明朝"/>
          <w:color w:val="auto"/>
          <w:szCs w:val="20"/>
        </w:rPr>
        <w:tab/>
      </w:r>
      <w:r>
        <w:rPr>
          <w:rFonts w:asciiTheme="minorHAnsi" w:eastAsiaTheme="minorEastAsia" w:hAnsiTheme="minorHAnsi"/>
          <w:color w:val="auto"/>
          <w:szCs w:val="20"/>
        </w:rPr>
        <w:t>41</w:t>
      </w:r>
    </w:p>
    <w:p w14:paraId="76ED77D3" w14:textId="77777777" w:rsidR="005C5557" w:rsidRPr="00F703A4" w:rsidRDefault="005C5557" w:rsidP="005C5557">
      <w:pPr>
        <w:tabs>
          <w:tab w:val="left" w:leader="dot" w:pos="8906"/>
        </w:tabs>
        <w:rPr>
          <w:rFonts w:ascii="ＭＳ 明朝" w:eastAsiaTheme="minorEastAsia" w:hAnsi="ＭＳ 明朝" w:cs="ＭＳ 明朝"/>
          <w:color w:val="auto"/>
          <w:szCs w:val="20"/>
        </w:rPr>
      </w:pPr>
    </w:p>
    <w:p w14:paraId="0F1AC481" w14:textId="77777777" w:rsidR="005C5557" w:rsidRDefault="005C5557" w:rsidP="005C5557">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58678E">
        <w:rPr>
          <w:rFonts w:ascii="ＭＳ 明朝" w:eastAsiaTheme="minorEastAsia" w:hAnsi="ＭＳ 明朝" w:cs="ＭＳ 明朝" w:hint="eastAsia"/>
          <w:color w:val="auto"/>
          <w:szCs w:val="20"/>
        </w:rPr>
        <w:t>安全性データ及び物質リスト</w:t>
      </w:r>
    </w:p>
    <w:p w14:paraId="10F13D3E" w14:textId="77777777" w:rsidR="005C5557" w:rsidRPr="0058678E" w:rsidRDefault="005C5557" w:rsidP="005C5557">
      <w:pPr>
        <w:tabs>
          <w:tab w:val="right" w:leader="dot" w:pos="9600"/>
        </w:tabs>
        <w:ind w:leftChars="98" w:left="564" w:hangingChars="184" w:hanging="368"/>
        <w:rPr>
          <w:rFonts w:asciiTheme="minorHAnsi" w:eastAsiaTheme="minorEastAsia" w:hAnsiTheme="minorHAnsi" w:cs="ＭＳ 明朝"/>
          <w:color w:val="auto"/>
          <w:szCs w:val="20"/>
        </w:rPr>
      </w:pPr>
      <w:r w:rsidRPr="0058678E">
        <w:rPr>
          <w:rFonts w:asciiTheme="minorHAnsi" w:eastAsiaTheme="minorEastAsia" w:hAnsiTheme="minorHAnsi" w:cs="ＭＳ 明朝"/>
          <w:color w:val="auto"/>
          <w:szCs w:val="20"/>
        </w:rPr>
        <w:t>ACGIH</w:t>
      </w:r>
      <w:r w:rsidRPr="0058678E">
        <w:rPr>
          <w:rFonts w:asciiTheme="minorHAnsi" w:eastAsiaTheme="minorEastAsia" w:hAnsiTheme="minorHAnsi" w:cs="ＭＳ 明朝"/>
          <w:color w:val="auto"/>
          <w:szCs w:val="20"/>
        </w:rPr>
        <w:t>：</w:t>
      </w:r>
      <w:r w:rsidRPr="0058678E">
        <w:rPr>
          <w:rFonts w:asciiTheme="minorHAnsi" w:eastAsiaTheme="minorEastAsia" w:hAnsiTheme="minorHAnsi" w:cs="ＭＳ 明朝"/>
          <w:color w:val="auto"/>
          <w:szCs w:val="20"/>
        </w:rPr>
        <w:t xml:space="preserve">2024 TLVs &amp; BEIs </w:t>
      </w:r>
      <w:r w:rsidRPr="0058678E">
        <w:rPr>
          <w:rFonts w:asciiTheme="minorHAnsi" w:eastAsiaTheme="minorEastAsia" w:hAnsiTheme="minorHAnsi" w:cs="ＭＳ 明朝"/>
          <w:color w:val="auto"/>
          <w:szCs w:val="20"/>
        </w:rPr>
        <w:tab/>
        <w:t>50</w:t>
      </w:r>
    </w:p>
    <w:p w14:paraId="11C725BB" w14:textId="77777777" w:rsidR="005C5557" w:rsidRDefault="005C5557" w:rsidP="005C5557">
      <w:pPr>
        <w:tabs>
          <w:tab w:val="left" w:leader="dot" w:pos="8906"/>
        </w:tabs>
        <w:rPr>
          <w:rFonts w:asciiTheme="minorHAnsi" w:hAnsiTheme="minorHAnsi" w:cs="ＭＳ 明朝"/>
          <w:color w:val="auto"/>
          <w:szCs w:val="20"/>
        </w:rPr>
      </w:pPr>
    </w:p>
    <w:p w14:paraId="1FFF1EDF" w14:textId="77777777" w:rsidR="005C5557" w:rsidRPr="00D638F1" w:rsidRDefault="005C5557" w:rsidP="005C5557">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Ⅶ</w:t>
      </w:r>
      <w:r>
        <w:rPr>
          <w:rFonts w:asciiTheme="minorHAnsi" w:hAnsiTheme="minorHAnsi"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195023BC" w14:textId="77777777" w:rsidR="005C5557" w:rsidRDefault="005C5557" w:rsidP="005C5557">
      <w:pPr>
        <w:tabs>
          <w:tab w:val="left" w:leader="dot" w:pos="9356"/>
        </w:tabs>
        <w:ind w:leftChars="100" w:left="600" w:hangingChars="200" w:hanging="400"/>
        <w:rPr>
          <w:rFonts w:asciiTheme="minorHAnsi" w:eastAsiaTheme="minorEastAsia" w:hAnsiTheme="minorHAnsi"/>
          <w:color w:val="auto"/>
          <w:szCs w:val="20"/>
        </w:rPr>
      </w:pPr>
      <w:r w:rsidRPr="006D0EDF">
        <w:rPr>
          <w:rFonts w:asciiTheme="minorHAnsi" w:eastAsiaTheme="minorEastAsia" w:hAnsiTheme="minorHAnsi" w:hint="eastAsia"/>
          <w:color w:val="auto"/>
          <w:szCs w:val="20"/>
        </w:rPr>
        <w:t>C9-C14</w:t>
      </w:r>
      <w:r w:rsidRPr="006D0EDF">
        <w:rPr>
          <w:rFonts w:asciiTheme="minorHAnsi" w:eastAsiaTheme="minorEastAsia" w:hAnsiTheme="minorHAnsi" w:hint="eastAsia"/>
          <w:color w:val="auto"/>
          <w:szCs w:val="20"/>
        </w:rPr>
        <w:t>脂肪族［≦</w:t>
      </w:r>
      <w:r w:rsidRPr="006D0EDF">
        <w:rPr>
          <w:rFonts w:asciiTheme="minorHAnsi" w:eastAsiaTheme="minorEastAsia" w:hAnsiTheme="minorHAnsi" w:hint="eastAsia"/>
          <w:color w:val="auto"/>
          <w:szCs w:val="20"/>
        </w:rPr>
        <w:t>2 %</w:t>
      </w:r>
      <w:r w:rsidRPr="006D0EDF">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3/3</w:t>
      </w:r>
      <w:r>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52</w:t>
      </w:r>
    </w:p>
    <w:p w14:paraId="12A2A7E8" w14:textId="77777777" w:rsidR="005C5557" w:rsidRDefault="005C5557" w:rsidP="005C5557"/>
    <w:p w14:paraId="1C84D8BE" w14:textId="77777777" w:rsidR="005C5557" w:rsidRPr="0061377E" w:rsidRDefault="005C5557" w:rsidP="005C5557"/>
    <w:p w14:paraId="49C6AA81" w14:textId="77777777" w:rsidR="00DD68CA" w:rsidRPr="00D638F1" w:rsidRDefault="00DD68CA" w:rsidP="00DD68CA">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4</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6587FE90" w14:textId="77777777" w:rsidR="00DD68CA" w:rsidRPr="0049610E" w:rsidRDefault="00DD68CA" w:rsidP="00DD68CA">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2D3DC323" w14:textId="77777777" w:rsidR="00DD68CA" w:rsidRPr="00D638F1" w:rsidRDefault="00DD68CA" w:rsidP="00DD68CA">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3573F3FA" w14:textId="77777777" w:rsidR="00DD68CA"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F01FFA">
        <w:rPr>
          <w:rFonts w:hint="eastAsia"/>
          <w:color w:val="auto"/>
          <w:spacing w:val="-2"/>
          <w:szCs w:val="20"/>
        </w:rPr>
        <w:t>令和</w:t>
      </w:r>
      <w:r w:rsidRPr="00F01FFA">
        <w:rPr>
          <w:rFonts w:hint="eastAsia"/>
          <w:color w:val="auto"/>
          <w:spacing w:val="-2"/>
          <w:szCs w:val="20"/>
        </w:rPr>
        <w:t>5</w:t>
      </w:r>
      <w:r w:rsidRPr="00F01FFA">
        <w:rPr>
          <w:rFonts w:hint="eastAsia"/>
          <w:color w:val="auto"/>
          <w:spacing w:val="-2"/>
          <w:szCs w:val="20"/>
        </w:rPr>
        <w:t>年度第</w:t>
      </w:r>
      <w:r w:rsidRPr="00F01FFA">
        <w:rPr>
          <w:rFonts w:hint="eastAsia"/>
          <w:color w:val="auto"/>
          <w:spacing w:val="-2"/>
          <w:szCs w:val="20"/>
        </w:rPr>
        <w:t>3</w:t>
      </w:r>
      <w:r w:rsidRPr="00F01FFA">
        <w:rPr>
          <w:rFonts w:hint="eastAsia"/>
          <w:color w:val="auto"/>
          <w:spacing w:val="-2"/>
          <w:szCs w:val="20"/>
        </w:rPr>
        <w:t>回薬事・食品衛生審議会薬事分科会化学物質安全対策部会　資料</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3C6384A1" w14:textId="77777777" w:rsidR="00DD68CA"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F01FFA">
        <w:rPr>
          <w:rFonts w:asciiTheme="minorHAnsi" w:eastAsiaTheme="minorEastAsia" w:hAnsiTheme="minorHAnsi" w:hint="eastAsia"/>
          <w:color w:val="auto"/>
          <w:szCs w:val="20"/>
        </w:rPr>
        <w:t>02)</w:t>
      </w:r>
      <w:r>
        <w:rPr>
          <w:rFonts w:asciiTheme="minorHAnsi" w:eastAsiaTheme="minorEastAsia" w:hAnsiTheme="minorHAnsi" w:hint="eastAsia"/>
          <w:color w:val="auto"/>
          <w:szCs w:val="20"/>
        </w:rPr>
        <w:t xml:space="preserve">　</w:t>
      </w:r>
      <w:r w:rsidRPr="00F01FFA">
        <w:rPr>
          <w:rFonts w:asciiTheme="minorHAnsi" w:eastAsiaTheme="minorEastAsia" w:hAnsiTheme="minorHAnsi" w:hint="eastAsia"/>
          <w:color w:val="auto"/>
          <w:szCs w:val="20"/>
        </w:rPr>
        <w:t>令和</w:t>
      </w:r>
      <w:r w:rsidRPr="00F01FFA">
        <w:rPr>
          <w:rFonts w:asciiTheme="minorHAnsi" w:eastAsiaTheme="minorEastAsia" w:hAnsiTheme="minorHAnsi" w:hint="eastAsia"/>
          <w:color w:val="auto"/>
          <w:szCs w:val="20"/>
        </w:rPr>
        <w:t>6</w:t>
      </w:r>
      <w:r w:rsidRPr="00F01FFA">
        <w:rPr>
          <w:rFonts w:asciiTheme="minorHAnsi" w:eastAsiaTheme="minorEastAsia" w:hAnsiTheme="minorHAnsi" w:hint="eastAsia"/>
          <w:color w:val="auto"/>
          <w:szCs w:val="20"/>
        </w:rPr>
        <w:t>年</w:t>
      </w:r>
      <w:r w:rsidRPr="00F01FFA">
        <w:rPr>
          <w:rFonts w:asciiTheme="minorHAnsi" w:eastAsiaTheme="minorEastAsia" w:hAnsiTheme="minorHAnsi" w:hint="eastAsia"/>
          <w:color w:val="auto"/>
          <w:szCs w:val="20"/>
        </w:rPr>
        <w:t>2</w:t>
      </w:r>
      <w:r w:rsidRPr="00F01FFA">
        <w:rPr>
          <w:rFonts w:asciiTheme="minorHAnsi" w:eastAsiaTheme="minorEastAsia" w:hAnsiTheme="minorHAnsi" w:hint="eastAsia"/>
          <w:color w:val="auto"/>
          <w:szCs w:val="20"/>
        </w:rPr>
        <w:t>月</w:t>
      </w:r>
      <w:r w:rsidRPr="00F01FFA">
        <w:rPr>
          <w:rFonts w:asciiTheme="minorHAnsi" w:eastAsiaTheme="minorEastAsia" w:hAnsiTheme="minorHAnsi" w:hint="eastAsia"/>
          <w:color w:val="auto"/>
          <w:szCs w:val="20"/>
        </w:rPr>
        <w:t>16</w:t>
      </w:r>
      <w:r w:rsidRPr="00F01FFA">
        <w:rPr>
          <w:rFonts w:asciiTheme="minorHAnsi" w:eastAsiaTheme="minorEastAsia" w:hAnsiTheme="minorHAnsi" w:hint="eastAsia"/>
          <w:color w:val="auto"/>
          <w:szCs w:val="20"/>
        </w:rPr>
        <w:t>日薬事・食品</w:t>
      </w:r>
      <w:r w:rsidRPr="00F01FFA">
        <w:rPr>
          <w:rFonts w:hint="eastAsia"/>
          <w:color w:val="auto"/>
          <w:spacing w:val="-2"/>
          <w:szCs w:val="20"/>
        </w:rPr>
        <w:t>衛生審</w:t>
      </w:r>
      <w:r w:rsidRPr="00F01FFA">
        <w:rPr>
          <w:rFonts w:asciiTheme="minorHAnsi" w:eastAsiaTheme="minorEastAsia" w:hAnsiTheme="minorHAnsi" w:hint="eastAsia"/>
          <w:color w:val="auto"/>
          <w:szCs w:val="20"/>
        </w:rPr>
        <w:t>議会食品衛生分科会器具・容器包装部会（オンライン会議）</w:t>
      </w:r>
      <w:r>
        <w:rPr>
          <w:rFonts w:asciiTheme="minorHAnsi" w:eastAsiaTheme="minorEastAsia" w:hAnsiTheme="minorHAnsi"/>
          <w:color w:val="auto"/>
          <w:szCs w:val="20"/>
        </w:rPr>
        <w:br/>
      </w:r>
      <w:r w:rsidRPr="00F01FFA">
        <w:rPr>
          <w:rFonts w:asciiTheme="minorHAnsi" w:eastAsiaTheme="minorEastAsia" w:hAnsiTheme="minorHAnsi" w:hint="eastAsia"/>
          <w:color w:val="auto"/>
          <w:szCs w:val="20"/>
        </w:rPr>
        <w:t>資料</w:t>
      </w:r>
      <w:r>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50E3E0EA" w14:textId="77777777" w:rsidR="00DD68CA" w:rsidRDefault="00DD68CA" w:rsidP="00DD68CA">
      <w:pPr>
        <w:tabs>
          <w:tab w:val="left" w:leader="dot" w:pos="8800"/>
          <w:tab w:val="left" w:leader="dot" w:pos="8906"/>
        </w:tabs>
        <w:ind w:firstLineChars="50" w:firstLine="100"/>
        <w:rPr>
          <w:rFonts w:asciiTheme="minorHAnsi" w:eastAsiaTheme="minorEastAsia" w:hAnsiTheme="minorHAnsi"/>
          <w:color w:val="auto"/>
          <w:szCs w:val="20"/>
        </w:rPr>
      </w:pPr>
    </w:p>
    <w:p w14:paraId="51385556" w14:textId="77777777" w:rsidR="00DD68CA" w:rsidRPr="00F01FFA" w:rsidRDefault="00DD68CA" w:rsidP="00DD68CA">
      <w:pPr>
        <w:tabs>
          <w:tab w:val="left" w:leader="dot" w:pos="8800"/>
          <w:tab w:val="left" w:leader="dot" w:pos="8906"/>
        </w:tabs>
        <w:ind w:firstLineChars="50" w:firstLine="100"/>
        <w:rPr>
          <w:rFonts w:asciiTheme="minorHAnsi" w:eastAsiaTheme="minorEastAsia" w:hAnsiTheme="minorHAnsi"/>
          <w:color w:val="auto"/>
          <w:szCs w:val="20"/>
        </w:rPr>
      </w:pPr>
      <w:r w:rsidRPr="00F01FFA">
        <w:rPr>
          <w:rFonts w:asciiTheme="minorHAnsi" w:eastAsiaTheme="minorEastAsia" w:hAnsiTheme="minorHAnsi" w:hint="eastAsia"/>
          <w:color w:val="auto"/>
          <w:szCs w:val="20"/>
        </w:rPr>
        <w:t>2</w:t>
      </w:r>
      <w:r w:rsidRPr="00F01FFA">
        <w:rPr>
          <w:rFonts w:asciiTheme="minorHAnsi" w:eastAsiaTheme="minorEastAsia" w:hAnsiTheme="minorHAnsi" w:hint="eastAsia"/>
          <w:color w:val="auto"/>
          <w:szCs w:val="20"/>
        </w:rPr>
        <w:t>．経済産業省</w:t>
      </w:r>
    </w:p>
    <w:p w14:paraId="792EA665" w14:textId="77777777" w:rsidR="00DD68CA" w:rsidRPr="00F01FFA"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F01FFA">
        <w:rPr>
          <w:rFonts w:asciiTheme="minorHAnsi" w:eastAsiaTheme="minorEastAsia" w:hAnsiTheme="minorHAnsi" w:hint="eastAsia"/>
          <w:color w:val="auto"/>
          <w:szCs w:val="20"/>
        </w:rPr>
        <w:t>03)</w:t>
      </w:r>
      <w:r>
        <w:rPr>
          <w:rFonts w:asciiTheme="minorHAnsi" w:eastAsiaTheme="minorEastAsia" w:hAnsiTheme="minorHAnsi" w:hint="eastAsia"/>
          <w:color w:val="auto"/>
          <w:szCs w:val="20"/>
        </w:rPr>
        <w:t xml:space="preserve">　</w:t>
      </w:r>
      <w:r w:rsidRPr="00F01FFA">
        <w:rPr>
          <w:rFonts w:asciiTheme="minorHAnsi" w:eastAsiaTheme="minorEastAsia" w:hAnsiTheme="minorHAnsi" w:hint="eastAsia"/>
          <w:color w:val="auto"/>
          <w:szCs w:val="20"/>
        </w:rPr>
        <w:t>産業構造審議会製造産業分科会</w:t>
      </w:r>
      <w:r w:rsidRPr="00F01FFA">
        <w:rPr>
          <w:rFonts w:hint="eastAsia"/>
          <w:color w:val="auto"/>
          <w:spacing w:val="-2"/>
          <w:szCs w:val="20"/>
        </w:rPr>
        <w:t>第</w:t>
      </w:r>
      <w:r w:rsidRPr="00F01FFA">
        <w:rPr>
          <w:rFonts w:hint="eastAsia"/>
          <w:color w:val="auto"/>
          <w:spacing w:val="-2"/>
          <w:szCs w:val="20"/>
        </w:rPr>
        <w:t>10</w:t>
      </w:r>
      <w:r w:rsidRPr="00F01FFA">
        <w:rPr>
          <w:rFonts w:hint="eastAsia"/>
          <w:color w:val="auto"/>
          <w:spacing w:val="-2"/>
          <w:szCs w:val="20"/>
        </w:rPr>
        <w:t>回化学</w:t>
      </w:r>
      <w:r w:rsidRPr="00F01FFA">
        <w:rPr>
          <w:rFonts w:asciiTheme="minorHAnsi" w:eastAsiaTheme="minorEastAsia" w:hAnsiTheme="minorHAnsi" w:hint="eastAsia"/>
          <w:color w:val="auto"/>
          <w:szCs w:val="20"/>
        </w:rPr>
        <w:t>物質政策小委員会令和</w:t>
      </w:r>
      <w:r w:rsidRPr="00F01FFA">
        <w:rPr>
          <w:rFonts w:asciiTheme="minorHAnsi" w:eastAsiaTheme="minorEastAsia" w:hAnsiTheme="minorHAnsi" w:hint="eastAsia"/>
          <w:color w:val="auto"/>
          <w:szCs w:val="20"/>
        </w:rPr>
        <w:t>4</w:t>
      </w:r>
      <w:r w:rsidRPr="00F01FFA">
        <w:rPr>
          <w:rFonts w:asciiTheme="minorHAnsi" w:eastAsiaTheme="minorEastAsia" w:hAnsiTheme="minorHAnsi" w:hint="eastAsia"/>
          <w:color w:val="auto"/>
          <w:szCs w:val="20"/>
        </w:rPr>
        <w:t>年度度第</w:t>
      </w:r>
      <w:r w:rsidRPr="00F01FFA">
        <w:rPr>
          <w:rFonts w:asciiTheme="minorHAnsi" w:eastAsiaTheme="minorEastAsia" w:hAnsiTheme="minorHAnsi" w:hint="eastAsia"/>
          <w:color w:val="auto"/>
          <w:szCs w:val="20"/>
        </w:rPr>
        <w:t>1</w:t>
      </w:r>
      <w:r w:rsidRPr="00F01FFA">
        <w:rPr>
          <w:rFonts w:asciiTheme="minorHAnsi" w:eastAsiaTheme="minorEastAsia" w:hAnsiTheme="minorHAnsi" w:hint="eastAsia"/>
          <w:color w:val="auto"/>
          <w:szCs w:val="20"/>
        </w:rPr>
        <w:t>回化学物質審議会</w:t>
      </w:r>
      <w:r w:rsidRPr="00F01FFA">
        <w:rPr>
          <w:rFonts w:asciiTheme="minorHAnsi" w:eastAsiaTheme="minorEastAsia" w:hAnsiTheme="minorHAnsi" w:hint="eastAsia"/>
          <w:color w:val="auto"/>
          <w:szCs w:val="20"/>
        </w:rPr>
        <w:t xml:space="preserve"> </w:t>
      </w:r>
      <w:r>
        <w:rPr>
          <w:rFonts w:asciiTheme="minorHAnsi" w:eastAsiaTheme="minorEastAsia" w:hAnsiTheme="minorHAnsi"/>
          <w:color w:val="auto"/>
          <w:szCs w:val="20"/>
        </w:rPr>
        <w:br/>
      </w:r>
      <w:r w:rsidRPr="00F01FFA">
        <w:rPr>
          <w:rFonts w:asciiTheme="minorHAnsi" w:eastAsiaTheme="minorEastAsia" w:hAnsiTheme="minorHAnsi" w:hint="eastAsia"/>
          <w:color w:val="auto"/>
          <w:szCs w:val="20"/>
        </w:rPr>
        <w:t>合同会議</w:t>
      </w:r>
      <w:r>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0DB26EF3" w14:textId="77777777" w:rsidR="00DD68CA" w:rsidRDefault="00DD68CA" w:rsidP="00DD68CA">
      <w:pPr>
        <w:tabs>
          <w:tab w:val="left" w:leader="dot" w:pos="8800"/>
          <w:tab w:val="left" w:leader="dot" w:pos="8906"/>
        </w:tabs>
        <w:ind w:firstLineChars="50" w:firstLine="100"/>
        <w:rPr>
          <w:rFonts w:asciiTheme="minorHAnsi" w:eastAsiaTheme="minorEastAsia" w:hAnsiTheme="minorHAnsi"/>
          <w:color w:val="auto"/>
          <w:szCs w:val="20"/>
        </w:rPr>
      </w:pPr>
    </w:p>
    <w:p w14:paraId="1157164E" w14:textId="77777777" w:rsidR="00DD68CA" w:rsidRPr="00D638F1" w:rsidRDefault="00DD68CA" w:rsidP="00DD68CA">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3</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54FF6063"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F01FFA">
        <w:rPr>
          <w:rFonts w:hint="eastAsia"/>
          <w:color w:val="auto"/>
          <w:szCs w:val="20"/>
        </w:rPr>
        <w:lastRenderedPageBreak/>
        <w:t>04)</w:t>
      </w:r>
      <w:r>
        <w:rPr>
          <w:rFonts w:hint="eastAsia"/>
          <w:color w:val="auto"/>
          <w:szCs w:val="20"/>
        </w:rPr>
        <w:t xml:space="preserve">　</w:t>
      </w:r>
      <w:r w:rsidRPr="00F01FFA">
        <w:rPr>
          <w:rFonts w:hint="eastAsia"/>
          <w:color w:val="auto"/>
          <w:szCs w:val="20"/>
        </w:rPr>
        <w:t>第</w:t>
      </w:r>
      <w:r w:rsidRPr="00F01FFA">
        <w:rPr>
          <w:rFonts w:hint="eastAsia"/>
          <w:color w:val="auto"/>
          <w:szCs w:val="20"/>
        </w:rPr>
        <w:t>19</w:t>
      </w:r>
      <w:r w:rsidRPr="00F01FFA">
        <w:rPr>
          <w:rFonts w:hint="eastAsia"/>
          <w:color w:val="auto"/>
          <w:szCs w:val="20"/>
        </w:rPr>
        <w:t>回「化学物質と環境に関する</w:t>
      </w:r>
      <w:r w:rsidRPr="00F01FFA">
        <w:rPr>
          <w:rFonts w:hint="eastAsia"/>
          <w:color w:val="auto"/>
          <w:spacing w:val="-2"/>
          <w:szCs w:val="20"/>
        </w:rPr>
        <w:t>政策</w:t>
      </w:r>
      <w:r w:rsidRPr="00F01FFA">
        <w:rPr>
          <w:rFonts w:hint="eastAsia"/>
          <w:color w:val="auto"/>
          <w:szCs w:val="20"/>
        </w:rPr>
        <w:t>対話」</w:t>
      </w:r>
      <w:r w:rsidRPr="00D638F1">
        <w:rPr>
          <w:rFonts w:asciiTheme="minorHAnsi" w:eastAsiaTheme="minorEastAsia" w:hAnsiTheme="minorHAnsi"/>
          <w:color w:val="auto"/>
          <w:szCs w:val="20"/>
        </w:rPr>
        <w:tab/>
      </w:r>
      <w:r>
        <w:rPr>
          <w:rFonts w:asciiTheme="minorHAnsi" w:eastAsiaTheme="minorEastAsia" w:hAnsiTheme="minorHAnsi"/>
          <w:color w:val="auto"/>
          <w:szCs w:val="20"/>
        </w:rPr>
        <w:t>3</w:t>
      </w:r>
    </w:p>
    <w:p w14:paraId="64219CB1" w14:textId="77777777" w:rsidR="00DD68CA" w:rsidRPr="00D638F1" w:rsidRDefault="00DD68CA" w:rsidP="00DD68CA">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78850D43"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p>
    <w:p w14:paraId="235AB0D0" w14:textId="77777777" w:rsidR="00DD68CA" w:rsidRPr="00D638F1" w:rsidRDefault="00DD68CA" w:rsidP="00DD68CA">
      <w:pPr>
        <w:tabs>
          <w:tab w:val="left" w:leader="dot" w:pos="8906"/>
        </w:tabs>
        <w:rPr>
          <w:rFonts w:asciiTheme="minorHAnsi" w:eastAsiaTheme="minorEastAsia" w:hAnsiTheme="minorHAnsi"/>
          <w:color w:val="auto"/>
          <w:szCs w:val="20"/>
        </w:rPr>
      </w:pPr>
      <w:bookmarkStart w:id="11" w:name="_Hlk139886520"/>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bookmarkEnd w:id="11"/>
    <w:p w14:paraId="693DDD92" w14:textId="77777777" w:rsidR="00DD68CA" w:rsidRPr="00D638F1" w:rsidRDefault="00DD68CA" w:rsidP="00DD68CA">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056A2B38"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F01FFA">
        <w:rPr>
          <w:rFonts w:hint="eastAsia"/>
          <w:color w:val="auto"/>
        </w:rPr>
        <w:t>ECHA</w:t>
      </w:r>
      <w:r w:rsidRPr="00F01FFA">
        <w:rPr>
          <w:rFonts w:hint="eastAsia"/>
          <w:color w:val="auto"/>
        </w:rPr>
        <w:t xml:space="preserve">　</w:t>
      </w:r>
      <w:r w:rsidRPr="00F01FFA">
        <w:rPr>
          <w:rFonts w:hint="eastAsia"/>
          <w:color w:val="auto"/>
        </w:rPr>
        <w:t>4-OPnEO</w:t>
      </w:r>
      <w:r w:rsidRPr="00F01FFA">
        <w:rPr>
          <w:rFonts w:hint="eastAsia"/>
          <w:color w:val="auto"/>
        </w:rPr>
        <w:t>及び</w:t>
      </w:r>
      <w:r w:rsidRPr="00F01FFA">
        <w:rPr>
          <w:rFonts w:hint="eastAsia"/>
          <w:color w:val="auto"/>
        </w:rPr>
        <w:t>4-NPnEO</w:t>
      </w:r>
      <w:r w:rsidRPr="00F01FFA">
        <w:rPr>
          <w:rFonts w:hint="eastAsia"/>
          <w:color w:val="auto"/>
        </w:rPr>
        <w:t>の使用制限の要否に関するスクリーニング報告書を公表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6</w:t>
      </w:r>
    </w:p>
    <w:p w14:paraId="5508BC83"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F01FFA">
        <w:rPr>
          <w:rFonts w:hint="eastAsia"/>
          <w:color w:val="auto"/>
        </w:rPr>
        <w:t>ECHA</w:t>
      </w:r>
      <w:r w:rsidRPr="00F01FFA">
        <w:rPr>
          <w:rFonts w:hint="eastAsia"/>
          <w:color w:val="auto"/>
        </w:rPr>
        <w:t xml:space="preserve">　内分泌かく乱特性が疑われる</w:t>
      </w:r>
      <w:r w:rsidRPr="00F01FFA">
        <w:rPr>
          <w:rFonts w:hint="eastAsia"/>
          <w:color w:val="auto"/>
        </w:rPr>
        <w:t>3</w:t>
      </w:r>
      <w:r w:rsidRPr="00F01FFA">
        <w:rPr>
          <w:rFonts w:hint="eastAsia"/>
          <w:color w:val="auto"/>
        </w:rPr>
        <w:t>物質についての</w:t>
      </w:r>
      <w:r w:rsidRPr="00F01FFA">
        <w:rPr>
          <w:rFonts w:hint="eastAsia"/>
          <w:color w:val="auto"/>
        </w:rPr>
        <w:t>CoRAP</w:t>
      </w:r>
      <w:r w:rsidRPr="00F01FFA">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4B34DE22" w14:textId="77777777" w:rsidR="00DD68CA" w:rsidRPr="00D638F1" w:rsidRDefault="00DD68CA" w:rsidP="00DD68CA">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ビスフェノール化合物</w:t>
      </w:r>
      <w:r w:rsidRPr="00D638F1">
        <w:rPr>
          <w:rFonts w:asciiTheme="minorHAnsi" w:eastAsiaTheme="minorEastAsia" w:hAnsiTheme="minorHAnsi" w:hint="eastAsia"/>
          <w:color w:val="auto"/>
          <w:szCs w:val="20"/>
        </w:rPr>
        <w:t>＞</w:t>
      </w:r>
    </w:p>
    <w:p w14:paraId="463A9172"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F01FFA">
        <w:rPr>
          <w:rFonts w:hint="eastAsia"/>
          <w:color w:val="auto"/>
        </w:rPr>
        <w:t>EC</w:t>
      </w:r>
      <w:r w:rsidRPr="00F01FFA">
        <w:rPr>
          <w:rFonts w:hint="eastAsia"/>
          <w:color w:val="auto"/>
        </w:rPr>
        <w:t xml:space="preserve">　食品接触材料中の</w:t>
      </w:r>
      <w:r w:rsidRPr="00F01FFA">
        <w:rPr>
          <w:rFonts w:hint="eastAsia"/>
          <w:color w:val="auto"/>
        </w:rPr>
        <w:t>BPA</w:t>
      </w:r>
      <w:r w:rsidRPr="00F01FFA">
        <w:rPr>
          <w:rFonts w:hint="eastAsia"/>
          <w:color w:val="auto"/>
        </w:rPr>
        <w:t>及びその他のビスフェノール類に対する制限に関する意見を募集</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4FEAAD1C" w14:textId="77777777" w:rsidR="00DD68CA" w:rsidRPr="00D638F1" w:rsidRDefault="00DD68CA" w:rsidP="00DD68CA">
      <w:pPr>
        <w:tabs>
          <w:tab w:val="right" w:leader="dot" w:pos="9600"/>
        </w:tabs>
        <w:spacing w:beforeLines="50" w:before="160"/>
        <w:ind w:firstLineChars="100" w:firstLine="200"/>
        <w:rPr>
          <w:rFonts w:asciiTheme="minorHAnsi" w:eastAsiaTheme="minorEastAsia" w:hAnsiTheme="minorHAnsi"/>
          <w:color w:val="auto"/>
          <w:szCs w:val="20"/>
        </w:rPr>
      </w:pPr>
      <w:r w:rsidRPr="00FC4719">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難燃剤</w:t>
      </w:r>
      <w:r w:rsidRPr="00FC4719">
        <w:rPr>
          <w:rFonts w:asciiTheme="minorHAnsi" w:eastAsiaTheme="minorEastAsia" w:hAnsiTheme="minorHAnsi" w:hint="eastAsia"/>
          <w:color w:val="auto"/>
          <w:szCs w:val="20"/>
        </w:rPr>
        <w:t>＞</w:t>
      </w:r>
    </w:p>
    <w:p w14:paraId="78FFFE2F" w14:textId="77777777" w:rsidR="00DD68CA" w:rsidRPr="005C40FA" w:rsidRDefault="00DD68CA" w:rsidP="00DD68CA">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F01FFA">
        <w:rPr>
          <w:rFonts w:hint="eastAsia"/>
          <w:color w:val="auto"/>
        </w:rPr>
        <w:t>ECHA</w:t>
      </w:r>
      <w:r w:rsidRPr="00F01FFA">
        <w:rPr>
          <w:rFonts w:hint="eastAsia"/>
          <w:color w:val="auto"/>
        </w:rPr>
        <w:t xml:space="preserve">　芳香族臭素化難燃剤類に関する証拠及び情報を要請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0FC74A50" w14:textId="77777777" w:rsidR="00DD68CA" w:rsidRPr="00D638F1" w:rsidRDefault="00DD68CA" w:rsidP="00DD68CA">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01FFA">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6B7A8EA4" w14:textId="77777777" w:rsidR="00DD68CA" w:rsidRPr="00D638F1" w:rsidRDefault="00DD68CA" w:rsidP="00DD68CA">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F01FFA">
        <w:rPr>
          <w:rFonts w:hint="eastAsia"/>
        </w:rPr>
        <w:t>米国</w:t>
      </w:r>
      <w:r w:rsidRPr="00F01FFA">
        <w:rPr>
          <w:rFonts w:hint="eastAsia"/>
        </w:rPr>
        <w:t>EPA</w:t>
      </w:r>
      <w:r w:rsidRPr="00F01FFA">
        <w:rPr>
          <w:rFonts w:hint="eastAsia"/>
        </w:rPr>
        <w:t xml:space="preserve">　</w:t>
      </w:r>
      <w:r w:rsidRPr="00F01FFA">
        <w:rPr>
          <w:rFonts w:hint="eastAsia"/>
        </w:rPr>
        <w:t>PFAS</w:t>
      </w:r>
      <w:r w:rsidRPr="00F01FFA">
        <w:rPr>
          <w:rFonts w:hint="eastAsia"/>
        </w:rPr>
        <w:t>及びその他の新たな懸念化学品から地域社会を保護するための新たな措置を</w:t>
      </w:r>
      <w:r>
        <w:br/>
      </w:r>
      <w:r w:rsidRPr="00F01FFA">
        <w:rPr>
          <w:rFonts w:hint="eastAsia"/>
        </w:rPr>
        <w:t>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12</w:t>
      </w:r>
    </w:p>
    <w:p w14:paraId="57BF1087" w14:textId="77777777" w:rsidR="00DD68CA" w:rsidRPr="00D638F1" w:rsidRDefault="00DD68CA" w:rsidP="00DD68CA">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F01FFA">
        <w:rPr>
          <w:rFonts w:hint="eastAsia"/>
          <w:color w:val="auto"/>
        </w:rPr>
        <w:t>米国</w:t>
      </w:r>
      <w:r w:rsidRPr="00F01FFA">
        <w:rPr>
          <w:rFonts w:hint="eastAsia"/>
          <w:color w:val="auto"/>
        </w:rPr>
        <w:t>FDA</w:t>
      </w:r>
      <w:r w:rsidRPr="00F01FFA">
        <w:rPr>
          <w:rFonts w:hint="eastAsia"/>
          <w:color w:val="auto"/>
        </w:rPr>
        <w:t xml:space="preserve">　食品包装用耐油剤に使用される</w:t>
      </w:r>
      <w:r w:rsidRPr="00F01FFA">
        <w:rPr>
          <w:rFonts w:hint="eastAsia"/>
          <w:color w:val="auto"/>
        </w:rPr>
        <w:t>PFAS</w:t>
      </w:r>
      <w:r w:rsidRPr="00F01FFA">
        <w:rPr>
          <w:rFonts w:hint="eastAsia"/>
          <w:color w:val="auto"/>
        </w:rPr>
        <w:t>が米国で販売中止と公表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13</w:t>
      </w:r>
    </w:p>
    <w:p w14:paraId="57E9FB0F" w14:textId="77777777" w:rsidR="00DD68CA" w:rsidRPr="00D638F1" w:rsidRDefault="00DD68CA" w:rsidP="00DD68CA">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6A2231">
        <w:rPr>
          <w:rFonts w:asciiTheme="minorHAnsi" w:eastAsiaTheme="minorEastAsia" w:hAnsiTheme="minorHAnsi" w:hint="eastAsia"/>
          <w:color w:val="auto"/>
          <w:szCs w:val="20"/>
        </w:rPr>
        <w:t>代替試験法・評価法</w:t>
      </w:r>
      <w:r w:rsidRPr="00D638F1">
        <w:rPr>
          <w:rFonts w:asciiTheme="minorHAnsi" w:eastAsiaTheme="minorEastAsia" w:hAnsiTheme="minorHAnsi" w:hint="eastAsia"/>
          <w:color w:val="auto"/>
          <w:szCs w:val="20"/>
        </w:rPr>
        <w:t>＞</w:t>
      </w:r>
    </w:p>
    <w:p w14:paraId="46515D7E" w14:textId="77777777" w:rsidR="00DD68CA" w:rsidRPr="00D638F1" w:rsidRDefault="00DD68CA" w:rsidP="00DD68CA">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921CEE">
        <w:rPr>
          <w:rFonts w:hint="eastAsia"/>
          <w:color w:val="auto"/>
        </w:rPr>
        <w:tab/>
      </w:r>
      <w:r w:rsidRPr="006A2231">
        <w:rPr>
          <w:rFonts w:hint="eastAsia"/>
          <w:color w:val="auto"/>
        </w:rPr>
        <w:t>ECETOC</w:t>
      </w:r>
      <w:r w:rsidRPr="006A2231">
        <w:rPr>
          <w:rFonts w:hint="eastAsia"/>
          <w:color w:val="auto"/>
        </w:rPr>
        <w:t xml:space="preserve">　定量的</w:t>
      </w:r>
      <w:r w:rsidRPr="006A2231">
        <w:rPr>
          <w:rFonts w:hint="eastAsia"/>
          <w:color w:val="auto"/>
        </w:rPr>
        <w:t>AOP</w:t>
      </w:r>
      <w:r w:rsidRPr="006A2231">
        <w:rPr>
          <w:rFonts w:hint="eastAsia"/>
          <w:color w:val="auto"/>
        </w:rPr>
        <w:t>に関するワークショップ報告書を公表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4</w:t>
      </w:r>
    </w:p>
    <w:p w14:paraId="3A7C8BF5" w14:textId="77777777" w:rsidR="00DD68CA" w:rsidRDefault="00DD68CA" w:rsidP="00DD68CA">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sidRPr="006A2231">
        <w:rPr>
          <w:rFonts w:asciiTheme="minorHAnsi" w:eastAsiaTheme="minorEastAsia" w:hAnsiTheme="minorHAnsi" w:hint="eastAsia"/>
          <w:color w:val="auto"/>
          <w:szCs w:val="20"/>
        </w:rPr>
        <w:t>北米</w:t>
      </w:r>
      <w:r w:rsidRPr="006A2231">
        <w:rPr>
          <w:rFonts w:hint="eastAsia"/>
          <w:color w:val="auto"/>
        </w:rPr>
        <w:t>動向</w:t>
      </w:r>
      <w:r w:rsidRPr="00D638F1">
        <w:rPr>
          <w:rFonts w:asciiTheme="minorHAnsi" w:eastAsiaTheme="minorEastAsia" w:hAnsiTheme="minorHAnsi" w:hint="eastAsia"/>
          <w:color w:val="auto"/>
          <w:szCs w:val="20"/>
        </w:rPr>
        <w:t>＞</w:t>
      </w:r>
    </w:p>
    <w:p w14:paraId="57120008" w14:textId="77777777" w:rsidR="00DD68CA" w:rsidRPr="00D638F1" w:rsidRDefault="00DD68CA" w:rsidP="00DD68CA">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6A2231">
        <w:rPr>
          <w:rFonts w:hint="eastAsia"/>
          <w:color w:val="auto"/>
        </w:rPr>
        <w:t xml:space="preserve">米国　大統領タスクフォース　</w:t>
      </w:r>
      <w:r w:rsidRPr="006A2231">
        <w:rPr>
          <w:rFonts w:hint="eastAsia"/>
          <w:color w:val="auto"/>
        </w:rPr>
        <w:t>2024-2028</w:t>
      </w:r>
      <w:r w:rsidRPr="006A2231">
        <w:rPr>
          <w:rFonts w:hint="eastAsia"/>
          <w:color w:val="auto"/>
        </w:rPr>
        <w:t>年の優先分野を公表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5</w:t>
      </w:r>
    </w:p>
    <w:p w14:paraId="68981E6D" w14:textId="77777777" w:rsidR="00DD68CA" w:rsidRDefault="00DD68CA" w:rsidP="00DD68CA">
      <w:pPr>
        <w:tabs>
          <w:tab w:val="right" w:leader="dot" w:pos="9600"/>
        </w:tabs>
        <w:ind w:leftChars="99" w:left="706" w:hangingChars="254" w:hanging="508"/>
        <w:rPr>
          <w:color w:val="auto"/>
        </w:rPr>
      </w:pPr>
      <w:r w:rsidRPr="006A2231">
        <w:rPr>
          <w:rFonts w:hint="eastAsia"/>
          <w:color w:val="auto"/>
        </w:rPr>
        <w:t>09)</w:t>
      </w:r>
      <w:r>
        <w:rPr>
          <w:rFonts w:hint="eastAsia"/>
          <w:color w:val="auto"/>
        </w:rPr>
        <w:t xml:space="preserve">　</w:t>
      </w:r>
      <w:r w:rsidRPr="006A2231">
        <w:rPr>
          <w:rFonts w:hint="eastAsia"/>
          <w:color w:val="auto"/>
        </w:rPr>
        <w:t>米国カリフォルニア州　イソプレンの発がん性吸入ユニットリスク係数の導出に関する技術支援</w:t>
      </w:r>
      <w:r>
        <w:rPr>
          <w:color w:val="auto"/>
        </w:rPr>
        <w:br/>
      </w:r>
      <w:r w:rsidRPr="006A2231">
        <w:rPr>
          <w:rFonts w:hint="eastAsia"/>
          <w:color w:val="auto"/>
        </w:rPr>
        <w:t>文書案を公表</w:t>
      </w:r>
      <w:r>
        <w:rPr>
          <w:color w:val="auto"/>
        </w:rPr>
        <w:tab/>
      </w:r>
      <w:r>
        <w:rPr>
          <w:rFonts w:hint="eastAsia"/>
          <w:color w:val="auto"/>
        </w:rPr>
        <w:t>16</w:t>
      </w:r>
    </w:p>
    <w:p w14:paraId="2ED42E8A" w14:textId="77777777" w:rsidR="00DD68CA" w:rsidRDefault="00DD68CA" w:rsidP="00DD68CA">
      <w:pPr>
        <w:tabs>
          <w:tab w:val="right" w:leader="dot" w:pos="9600"/>
        </w:tabs>
        <w:ind w:leftChars="99" w:left="706" w:hangingChars="254" w:hanging="508"/>
        <w:rPr>
          <w:color w:val="auto"/>
        </w:rPr>
      </w:pPr>
      <w:r w:rsidRPr="006A2231">
        <w:rPr>
          <w:rFonts w:hint="eastAsia"/>
          <w:color w:val="auto"/>
        </w:rPr>
        <w:t>10)</w:t>
      </w:r>
      <w:r>
        <w:rPr>
          <w:rFonts w:hint="eastAsia"/>
          <w:color w:val="auto"/>
        </w:rPr>
        <w:t xml:space="preserve">　</w:t>
      </w:r>
      <w:r w:rsidRPr="006A2231">
        <w:rPr>
          <w:rFonts w:hint="eastAsia"/>
          <w:color w:val="auto"/>
        </w:rPr>
        <w:t>米国ワシントン州　水中の有毒物質に対する新規及び更新された限度値を提案</w:t>
      </w:r>
      <w:r>
        <w:rPr>
          <w:color w:val="auto"/>
        </w:rPr>
        <w:tab/>
      </w:r>
      <w:r>
        <w:rPr>
          <w:rFonts w:hint="eastAsia"/>
          <w:color w:val="auto"/>
        </w:rPr>
        <w:t>1</w:t>
      </w:r>
      <w:r>
        <w:rPr>
          <w:color w:val="auto"/>
        </w:rPr>
        <w:t>6</w:t>
      </w:r>
    </w:p>
    <w:p w14:paraId="1D0A300A" w14:textId="77777777" w:rsidR="00DD68CA" w:rsidRDefault="00DD68CA" w:rsidP="00DD68CA">
      <w:pPr>
        <w:tabs>
          <w:tab w:val="right" w:leader="dot" w:pos="9600"/>
        </w:tabs>
        <w:ind w:leftChars="99" w:left="706" w:hangingChars="254" w:hanging="508"/>
        <w:rPr>
          <w:color w:val="auto"/>
        </w:rPr>
      </w:pPr>
      <w:r w:rsidRPr="006A2231">
        <w:rPr>
          <w:rFonts w:hint="eastAsia"/>
          <w:color w:val="auto"/>
        </w:rPr>
        <w:t>11)</w:t>
      </w:r>
      <w:r>
        <w:rPr>
          <w:rFonts w:hint="eastAsia"/>
          <w:color w:val="auto"/>
        </w:rPr>
        <w:t xml:space="preserve">　</w:t>
      </w:r>
      <w:r w:rsidRPr="006A2231">
        <w:rPr>
          <w:rFonts w:hint="eastAsia"/>
          <w:color w:val="auto"/>
        </w:rPr>
        <w:t>米国</w:t>
      </w:r>
      <w:r w:rsidRPr="006A2231">
        <w:rPr>
          <w:rFonts w:hint="eastAsia"/>
          <w:color w:val="auto"/>
        </w:rPr>
        <w:t>Safer States</w:t>
      </w:r>
      <w:r w:rsidRPr="006A2231">
        <w:rPr>
          <w:rFonts w:hint="eastAsia"/>
          <w:color w:val="auto"/>
        </w:rPr>
        <w:t xml:space="preserve">　調査報告書「</w:t>
      </w:r>
      <w:r w:rsidRPr="006A2231">
        <w:rPr>
          <w:rFonts w:hint="eastAsia"/>
          <w:color w:val="auto"/>
        </w:rPr>
        <w:t>2024</w:t>
      </w:r>
      <w:r w:rsidRPr="006A2231">
        <w:rPr>
          <w:rFonts w:hint="eastAsia"/>
          <w:color w:val="auto"/>
        </w:rPr>
        <w:t>年の有毒化学品及びプラスチックに対処する州法の分析」</w:t>
      </w:r>
      <w:r>
        <w:rPr>
          <w:color w:val="auto"/>
        </w:rPr>
        <w:br/>
      </w:r>
      <w:r w:rsidRPr="006A2231">
        <w:rPr>
          <w:rFonts w:hint="eastAsia"/>
          <w:color w:val="auto"/>
        </w:rPr>
        <w:t>を公表</w:t>
      </w:r>
      <w:r>
        <w:rPr>
          <w:color w:val="auto"/>
        </w:rPr>
        <w:tab/>
      </w:r>
      <w:r>
        <w:rPr>
          <w:rFonts w:hint="eastAsia"/>
          <w:color w:val="auto"/>
        </w:rPr>
        <w:t>1</w:t>
      </w:r>
      <w:r>
        <w:rPr>
          <w:color w:val="auto"/>
        </w:rPr>
        <w:t>6</w:t>
      </w:r>
    </w:p>
    <w:p w14:paraId="2AE1A32F" w14:textId="77777777" w:rsidR="00DD68CA" w:rsidRPr="006A2231" w:rsidRDefault="00DD68CA" w:rsidP="00DD68CA">
      <w:pPr>
        <w:tabs>
          <w:tab w:val="right" w:leader="dot" w:pos="9600"/>
        </w:tabs>
        <w:ind w:leftChars="99" w:left="706" w:hangingChars="254" w:hanging="508"/>
        <w:rPr>
          <w:color w:val="auto"/>
        </w:rPr>
      </w:pPr>
      <w:r w:rsidRPr="006A2231">
        <w:rPr>
          <w:rFonts w:hint="eastAsia"/>
          <w:color w:val="auto"/>
        </w:rPr>
        <w:t>12)</w:t>
      </w:r>
      <w:r>
        <w:rPr>
          <w:rFonts w:hint="eastAsia"/>
          <w:color w:val="auto"/>
        </w:rPr>
        <w:t xml:space="preserve">　</w:t>
      </w:r>
      <w:r w:rsidRPr="006A2231">
        <w:rPr>
          <w:rFonts w:hint="eastAsia"/>
          <w:color w:val="auto"/>
        </w:rPr>
        <w:t>カナダ</w:t>
      </w:r>
      <w:r w:rsidRPr="006A2231">
        <w:rPr>
          <w:rFonts w:hint="eastAsia"/>
          <w:color w:val="auto"/>
        </w:rPr>
        <w:t>ECCC</w:t>
      </w:r>
      <w:r w:rsidRPr="006A2231">
        <w:rPr>
          <w:rFonts w:hint="eastAsia"/>
          <w:color w:val="auto"/>
        </w:rPr>
        <w:t>及び</w:t>
      </w:r>
      <w:r w:rsidRPr="006A2231">
        <w:rPr>
          <w:rFonts w:hint="eastAsia"/>
          <w:color w:val="auto"/>
        </w:rPr>
        <w:t>HC</w:t>
      </w:r>
      <w:r w:rsidRPr="006A2231">
        <w:rPr>
          <w:rFonts w:hint="eastAsia"/>
          <w:color w:val="auto"/>
        </w:rPr>
        <w:t xml:space="preserve">　複数の物質についてのアセスメント案を公表</w:t>
      </w:r>
      <w:r>
        <w:rPr>
          <w:color w:val="auto"/>
        </w:rPr>
        <w:tab/>
      </w:r>
      <w:r>
        <w:rPr>
          <w:rFonts w:hint="eastAsia"/>
          <w:color w:val="auto"/>
        </w:rPr>
        <w:t>1</w:t>
      </w:r>
      <w:r>
        <w:rPr>
          <w:color w:val="auto"/>
        </w:rPr>
        <w:t>7</w:t>
      </w:r>
    </w:p>
    <w:p w14:paraId="2D3E1AB7" w14:textId="77777777" w:rsidR="00DD68CA" w:rsidRDefault="00DD68CA" w:rsidP="00DD68CA">
      <w:pPr>
        <w:tabs>
          <w:tab w:val="right" w:leader="dot" w:pos="9600"/>
        </w:tabs>
        <w:spacing w:beforeLines="50" w:before="160"/>
        <w:ind w:firstLineChars="100" w:firstLine="200"/>
        <w:rPr>
          <w:color w:val="auto"/>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6A2231">
        <w:rPr>
          <w:rFonts w:hint="eastAsia"/>
          <w:color w:val="auto"/>
        </w:rPr>
        <w:t>動向</w:t>
      </w:r>
      <w:r w:rsidRPr="00D638F1">
        <w:rPr>
          <w:rFonts w:asciiTheme="minorHAnsi" w:eastAsiaTheme="minorEastAsia" w:hAnsiTheme="minorHAnsi" w:hint="eastAsia"/>
          <w:color w:val="auto"/>
          <w:szCs w:val="20"/>
        </w:rPr>
        <w:t>＞</w:t>
      </w:r>
    </w:p>
    <w:p w14:paraId="4293B3C0" w14:textId="77777777" w:rsidR="00DD68CA" w:rsidRDefault="00DD68CA" w:rsidP="00DD68CA">
      <w:pPr>
        <w:tabs>
          <w:tab w:val="right" w:leader="dot" w:pos="9600"/>
        </w:tabs>
        <w:ind w:leftChars="99" w:left="706" w:hangingChars="254" w:hanging="508"/>
        <w:rPr>
          <w:color w:val="auto"/>
        </w:rPr>
      </w:pPr>
      <w:r w:rsidRPr="006A2231">
        <w:rPr>
          <w:rFonts w:hint="eastAsia"/>
          <w:color w:val="auto"/>
        </w:rPr>
        <w:t>13)</w:t>
      </w:r>
      <w:r>
        <w:rPr>
          <w:rFonts w:hint="eastAsia"/>
          <w:color w:val="auto"/>
        </w:rPr>
        <w:t xml:space="preserve">　</w:t>
      </w:r>
      <w:r w:rsidRPr="006A2231">
        <w:rPr>
          <w:rFonts w:hint="eastAsia"/>
          <w:color w:val="auto"/>
        </w:rPr>
        <w:t>EU</w:t>
      </w:r>
      <w:r w:rsidRPr="006A2231">
        <w:rPr>
          <w:rFonts w:hint="eastAsia"/>
          <w:color w:val="auto"/>
        </w:rPr>
        <w:t>理事会　鉛及びジイソシアナート類に対する新たな職業ばく露限度値を承認</w:t>
      </w:r>
      <w:r>
        <w:rPr>
          <w:color w:val="auto"/>
        </w:rPr>
        <w:tab/>
      </w:r>
      <w:r>
        <w:rPr>
          <w:rFonts w:hint="eastAsia"/>
          <w:color w:val="auto"/>
        </w:rPr>
        <w:t>1</w:t>
      </w:r>
      <w:r>
        <w:rPr>
          <w:color w:val="auto"/>
        </w:rPr>
        <w:t>8</w:t>
      </w:r>
    </w:p>
    <w:p w14:paraId="37639B5A" w14:textId="77777777" w:rsidR="00DD68CA" w:rsidRDefault="00DD68CA" w:rsidP="00DD68CA">
      <w:pPr>
        <w:tabs>
          <w:tab w:val="right" w:leader="dot" w:pos="9600"/>
        </w:tabs>
        <w:ind w:leftChars="99" w:left="706" w:hangingChars="254" w:hanging="508"/>
        <w:rPr>
          <w:color w:val="auto"/>
        </w:rPr>
      </w:pPr>
      <w:r w:rsidRPr="006A2231">
        <w:rPr>
          <w:rFonts w:hint="eastAsia"/>
          <w:color w:val="auto"/>
        </w:rPr>
        <w:t>14)</w:t>
      </w:r>
      <w:r>
        <w:rPr>
          <w:rFonts w:hint="eastAsia"/>
          <w:color w:val="auto"/>
        </w:rPr>
        <w:t xml:space="preserve">　</w:t>
      </w:r>
      <w:r w:rsidRPr="006A2231">
        <w:rPr>
          <w:rFonts w:hint="eastAsia"/>
          <w:color w:val="auto"/>
        </w:rPr>
        <w:t>ECHA</w:t>
      </w:r>
      <w:r w:rsidRPr="006A2231">
        <w:rPr>
          <w:rFonts w:hint="eastAsia"/>
          <w:color w:val="auto"/>
        </w:rPr>
        <w:t xml:space="preserve">　ジグリムの使用制限の要否に関するスクリーニング報告書を公表</w:t>
      </w:r>
      <w:r>
        <w:rPr>
          <w:color w:val="auto"/>
        </w:rPr>
        <w:tab/>
      </w:r>
      <w:r>
        <w:rPr>
          <w:rFonts w:hint="eastAsia"/>
          <w:color w:val="auto"/>
        </w:rPr>
        <w:t>18</w:t>
      </w:r>
    </w:p>
    <w:p w14:paraId="034B93EE" w14:textId="77777777" w:rsidR="00DD68CA" w:rsidRPr="006A2231" w:rsidRDefault="00DD68CA" w:rsidP="00DD68CA">
      <w:pPr>
        <w:tabs>
          <w:tab w:val="right" w:leader="dot" w:pos="9600"/>
        </w:tabs>
        <w:ind w:leftChars="99" w:left="706" w:hangingChars="254" w:hanging="508"/>
        <w:rPr>
          <w:color w:val="auto"/>
        </w:rPr>
      </w:pPr>
      <w:r w:rsidRPr="006A2231">
        <w:rPr>
          <w:rFonts w:hint="eastAsia"/>
          <w:color w:val="auto"/>
        </w:rPr>
        <w:t>15)</w:t>
      </w:r>
      <w:r>
        <w:rPr>
          <w:rFonts w:hint="eastAsia"/>
          <w:color w:val="auto"/>
        </w:rPr>
        <w:t xml:space="preserve">　</w:t>
      </w:r>
      <w:r w:rsidRPr="006A2231">
        <w:rPr>
          <w:rFonts w:hint="eastAsia"/>
          <w:color w:val="auto"/>
        </w:rPr>
        <w:t>ECHA</w:t>
      </w:r>
      <w:r w:rsidRPr="006A2231">
        <w:rPr>
          <w:rFonts w:hint="eastAsia"/>
          <w:color w:val="auto"/>
        </w:rPr>
        <w:t xml:space="preserve">　</w:t>
      </w:r>
      <w:r w:rsidRPr="006A2231">
        <w:rPr>
          <w:rFonts w:hint="eastAsia"/>
          <w:color w:val="auto"/>
        </w:rPr>
        <w:t>1</w:t>
      </w:r>
      <w:r w:rsidRPr="006A2231">
        <w:rPr>
          <w:rFonts w:hint="eastAsia"/>
          <w:color w:val="auto"/>
        </w:rPr>
        <w:t>物質についての</w:t>
      </w:r>
      <w:r w:rsidRPr="006A2231">
        <w:rPr>
          <w:rFonts w:hint="eastAsia"/>
          <w:color w:val="auto"/>
        </w:rPr>
        <w:t>CoRAP</w:t>
      </w:r>
      <w:r w:rsidRPr="006A2231">
        <w:rPr>
          <w:rFonts w:hint="eastAsia"/>
          <w:color w:val="auto"/>
        </w:rPr>
        <w:t>の物質評価結論文書を公表</w:t>
      </w:r>
      <w:r>
        <w:rPr>
          <w:color w:val="auto"/>
        </w:rPr>
        <w:tab/>
      </w:r>
      <w:r>
        <w:rPr>
          <w:rFonts w:hint="eastAsia"/>
          <w:color w:val="auto"/>
        </w:rPr>
        <w:t>19</w:t>
      </w:r>
    </w:p>
    <w:p w14:paraId="0576C8D6" w14:textId="77777777" w:rsidR="00DD68CA" w:rsidRPr="00D638F1" w:rsidRDefault="00DD68CA" w:rsidP="00DD68CA">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39037623" w14:textId="77777777" w:rsidR="00DD68CA" w:rsidRPr="00D638F1" w:rsidRDefault="00DD68CA" w:rsidP="00DD68CA">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28</w:t>
      </w:r>
    </w:p>
    <w:p w14:paraId="54D7F69E" w14:textId="77777777" w:rsidR="00DD68CA" w:rsidRPr="00D638F1" w:rsidRDefault="00DD68CA" w:rsidP="00DD68CA">
      <w:pPr>
        <w:tabs>
          <w:tab w:val="right" w:leader="dot" w:pos="9600"/>
        </w:tabs>
        <w:ind w:leftChars="100" w:left="800" w:hangingChars="300" w:hanging="600"/>
        <w:rPr>
          <w:rFonts w:asciiTheme="minorHAnsi" w:eastAsiaTheme="minorEastAsia" w:hAnsiTheme="minorHAnsi"/>
          <w:color w:val="auto"/>
          <w:szCs w:val="20"/>
        </w:rPr>
      </w:pPr>
    </w:p>
    <w:p w14:paraId="7C1CFB1D" w14:textId="77777777" w:rsidR="00DD68CA" w:rsidRDefault="00DD68CA" w:rsidP="00DD68CA">
      <w:pPr>
        <w:tabs>
          <w:tab w:val="right" w:leader="dot" w:pos="9600"/>
        </w:tabs>
        <w:ind w:left="1000" w:hangingChars="500" w:hanging="1000"/>
        <w:jc w:val="left"/>
        <w:rPr>
          <w:rFonts w:asciiTheme="minorHAnsi" w:eastAsiaTheme="minorEastAsia" w:hAnsiTheme="minorHAnsi"/>
          <w:color w:val="auto"/>
          <w:szCs w:val="20"/>
        </w:rPr>
      </w:pPr>
      <w:bookmarkStart w:id="12" w:name="_Hlk150762142"/>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6A2231">
        <w:rPr>
          <w:rFonts w:asciiTheme="minorHAnsi" w:eastAsiaTheme="minorEastAsia" w:hAnsiTheme="minorHAnsi" w:hint="eastAsia"/>
          <w:color w:val="auto"/>
          <w:szCs w:val="20"/>
        </w:rPr>
        <w:t>ICCM5</w:t>
      </w:r>
      <w:r w:rsidRPr="006A2231">
        <w:rPr>
          <w:rFonts w:asciiTheme="minorHAnsi" w:eastAsiaTheme="minorEastAsia" w:hAnsiTheme="minorHAnsi" w:hint="eastAsia"/>
          <w:color w:val="auto"/>
          <w:szCs w:val="20"/>
        </w:rPr>
        <w:t>決議</w:t>
      </w:r>
      <w:r w:rsidRPr="00D638F1">
        <w:rPr>
          <w:rFonts w:asciiTheme="minorHAnsi" w:eastAsiaTheme="minorEastAsia" w:hAnsiTheme="minorHAnsi" w:hint="eastAsia"/>
          <w:color w:val="auto"/>
          <w:szCs w:val="20"/>
        </w:rPr>
        <w:t>」</w:t>
      </w:r>
      <w:bookmarkEnd w:id="12"/>
      <w:r>
        <w:rPr>
          <w:rFonts w:asciiTheme="minorHAnsi" w:eastAsiaTheme="minorEastAsia" w:hAnsiTheme="minorHAnsi"/>
          <w:color w:val="auto"/>
          <w:szCs w:val="20"/>
        </w:rPr>
        <w:tab/>
      </w:r>
      <w:r>
        <w:rPr>
          <w:rFonts w:asciiTheme="minorHAnsi" w:eastAsiaTheme="minorEastAsia" w:hAnsiTheme="minorHAnsi" w:hint="eastAsia"/>
          <w:color w:val="auto"/>
          <w:szCs w:val="20"/>
        </w:rPr>
        <w:t>29</w:t>
      </w:r>
    </w:p>
    <w:p w14:paraId="7EDA8111" w14:textId="77777777" w:rsidR="00DD68CA" w:rsidRDefault="00DD68CA" w:rsidP="00DD68CA">
      <w:pPr>
        <w:tabs>
          <w:tab w:val="right" w:leader="dot" w:pos="9600"/>
        </w:tabs>
        <w:ind w:left="1000" w:hangingChars="500" w:hanging="1000"/>
        <w:jc w:val="left"/>
        <w:rPr>
          <w:rFonts w:asciiTheme="minorHAnsi" w:eastAsiaTheme="minorEastAsia" w:hAnsiTheme="minorHAnsi"/>
          <w:color w:val="auto"/>
          <w:szCs w:val="20"/>
        </w:rPr>
      </w:pPr>
    </w:p>
    <w:p w14:paraId="1F965AFF" w14:textId="77777777" w:rsidR="00DD68CA" w:rsidRPr="00D638F1" w:rsidRDefault="00DD68CA" w:rsidP="00DD68CA">
      <w:pPr>
        <w:tabs>
          <w:tab w:val="right" w:leader="dot" w:pos="9600"/>
        </w:tabs>
        <w:ind w:left="1000" w:hangingChars="500" w:hanging="1000"/>
        <w:jc w:val="left"/>
        <w:rPr>
          <w:rFonts w:ascii="ＭＳ 明朝" w:eastAsiaTheme="minorEastAsia" w:hAnsi="ＭＳ 明朝" w:cs="ＭＳ 明朝"/>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662D98D0" w14:textId="77777777" w:rsidR="00DD68CA" w:rsidRPr="00D638F1" w:rsidRDefault="00DD68CA" w:rsidP="00DD68CA">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33</w:t>
      </w:r>
    </w:p>
    <w:p w14:paraId="7E4C5BE5" w14:textId="77777777" w:rsidR="00DD68CA" w:rsidRPr="007922CC" w:rsidRDefault="00DD68CA" w:rsidP="00DD68CA">
      <w:pPr>
        <w:tabs>
          <w:tab w:val="left" w:leader="dot" w:pos="8906"/>
        </w:tabs>
        <w:rPr>
          <w:rFonts w:ascii="ＭＳ 明朝" w:eastAsiaTheme="minorEastAsia" w:hAnsi="ＭＳ 明朝" w:cs="ＭＳ 明朝"/>
          <w:color w:val="auto"/>
          <w:szCs w:val="20"/>
        </w:rPr>
      </w:pPr>
    </w:p>
    <w:p w14:paraId="526E5574" w14:textId="77777777" w:rsidR="00DD68CA" w:rsidRPr="00D638F1" w:rsidRDefault="00DD68CA" w:rsidP="00DD68CA">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Ⅳ 特集記事</w:t>
      </w:r>
      <w:r w:rsidRPr="000E6D87">
        <w:rPr>
          <w:rFonts w:asciiTheme="minorHAnsi" w:eastAsiaTheme="minorEastAsia" w:hAnsiTheme="minorHAnsi" w:cs="ＭＳ 明朝"/>
          <w:color w:val="auto"/>
          <w:szCs w:val="20"/>
        </w:rPr>
        <w:t>1</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リスクアセスメント</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1/2</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6DD12751" w14:textId="77777777" w:rsidR="00DD68CA" w:rsidRPr="00D638F1" w:rsidRDefault="00DD68CA" w:rsidP="00DD68CA">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hint="eastAsia"/>
          <w:color w:val="auto"/>
          <w:szCs w:val="20"/>
        </w:rPr>
        <w:t xml:space="preserve">ECHA  </w:t>
      </w:r>
      <w:r w:rsidRPr="00861195">
        <w:rPr>
          <w:rFonts w:asciiTheme="minorHAnsi" w:eastAsiaTheme="minorEastAsia" w:hAnsiTheme="minorHAnsi" w:hint="eastAsia"/>
          <w:color w:val="auto"/>
          <w:szCs w:val="20"/>
        </w:rPr>
        <w:t>ハザードアセスメント</w:t>
      </w:r>
      <w:r w:rsidRPr="00861195">
        <w:rPr>
          <w:rFonts w:asciiTheme="minorHAnsi" w:eastAsiaTheme="minorEastAsia" w:hAnsiTheme="minorHAnsi" w:cs="ＭＳ 明朝" w:hint="eastAsia"/>
          <w:color w:val="auto"/>
          <w:szCs w:val="20"/>
        </w:rPr>
        <w:t>における証拠の重み／不確実性</w:t>
      </w:r>
      <w:r>
        <w:rPr>
          <w:rFonts w:asciiTheme="minorHAnsi" w:eastAsiaTheme="minorEastAsia" w:hAnsiTheme="minorHAnsi" w:cs="ＭＳ 明朝"/>
          <w:color w:val="auto"/>
          <w:szCs w:val="20"/>
        </w:rPr>
        <w:tab/>
      </w:r>
      <w:r>
        <w:rPr>
          <w:rFonts w:asciiTheme="minorHAnsi" w:eastAsiaTheme="minorEastAsia" w:hAnsiTheme="minorHAnsi" w:hint="eastAsia"/>
          <w:color w:val="auto"/>
          <w:szCs w:val="20"/>
        </w:rPr>
        <w:t>38</w:t>
      </w:r>
    </w:p>
    <w:p w14:paraId="0BDE4903" w14:textId="77777777" w:rsidR="00DD68CA" w:rsidRPr="00F703A4" w:rsidRDefault="00DD68CA" w:rsidP="00DD68CA">
      <w:pPr>
        <w:tabs>
          <w:tab w:val="left" w:leader="dot" w:pos="8906"/>
        </w:tabs>
        <w:rPr>
          <w:rFonts w:ascii="ＭＳ 明朝" w:eastAsiaTheme="minorEastAsia" w:hAnsi="ＭＳ 明朝" w:cs="ＭＳ 明朝"/>
          <w:color w:val="auto"/>
          <w:szCs w:val="20"/>
        </w:rPr>
      </w:pPr>
    </w:p>
    <w:p w14:paraId="69A3B1DB" w14:textId="77777777" w:rsidR="00DD68CA" w:rsidRPr="00D638F1" w:rsidRDefault="00DD68CA" w:rsidP="00DD68CA">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Ⅴ </w:t>
      </w:r>
      <w:r w:rsidRPr="00861195">
        <w:rPr>
          <w:rFonts w:ascii="ＭＳ 明朝" w:eastAsiaTheme="minorEastAsia" w:hAnsi="ＭＳ 明朝" w:cs="ＭＳ 明朝" w:hint="eastAsia"/>
          <w:color w:val="auto"/>
          <w:szCs w:val="20"/>
        </w:rPr>
        <w:t>特集記事</w:t>
      </w:r>
      <w:r w:rsidRPr="000E6D87">
        <w:rPr>
          <w:rFonts w:asciiTheme="minorHAnsi" w:eastAsiaTheme="minorEastAsia" w:hAnsiTheme="minorHAnsi" w:cs="ＭＳ 明朝"/>
          <w:color w:val="auto"/>
          <w:szCs w:val="20"/>
        </w:rPr>
        <w:t>2</w:t>
      </w:r>
      <w:r w:rsidRPr="00861195">
        <w:rPr>
          <w:rFonts w:ascii="ＭＳ 明朝" w:eastAsiaTheme="minorEastAsia" w:hAnsi="ＭＳ 明朝" w:cs="ＭＳ 明朝" w:hint="eastAsia"/>
          <w:color w:val="auto"/>
          <w:szCs w:val="20"/>
        </w:rPr>
        <w:t xml:space="preserve">  －</w:t>
      </w:r>
      <w:r w:rsidRPr="000E6D87">
        <w:rPr>
          <w:rFonts w:ascii="ＭＳ 明朝" w:eastAsiaTheme="minorEastAsia" w:hAnsi="ＭＳ 明朝" w:cs="ＭＳ 明朝" w:hint="eastAsia"/>
          <w:color w:val="auto"/>
          <w:szCs w:val="20"/>
        </w:rPr>
        <w:t>欧州動向</w:t>
      </w:r>
      <w:r w:rsidRPr="00861195">
        <w:rPr>
          <w:rFonts w:ascii="ＭＳ 明朝" w:eastAsiaTheme="minorEastAsia" w:hAnsi="ＭＳ 明朝" w:cs="ＭＳ 明朝" w:hint="eastAsia"/>
          <w:color w:val="auto"/>
          <w:szCs w:val="20"/>
        </w:rPr>
        <w:t>－</w:t>
      </w:r>
    </w:p>
    <w:p w14:paraId="47EB207C" w14:textId="77777777" w:rsidR="00DD68CA" w:rsidRPr="00D638F1" w:rsidRDefault="00DD68CA" w:rsidP="00DD68CA">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lastRenderedPageBreak/>
        <w:t xml:space="preserve">JRC  </w:t>
      </w:r>
      <w:r w:rsidRPr="000E6D87">
        <w:rPr>
          <w:rFonts w:asciiTheme="minorHAnsi" w:eastAsiaTheme="minorEastAsia" w:hAnsiTheme="minorHAnsi" w:cs="ＭＳ 明朝" w:hint="eastAsia"/>
          <w:color w:val="auto"/>
          <w:szCs w:val="20"/>
        </w:rPr>
        <w:t>欧州連合における化学物質に対する将来の規制枠組みに向けて－</w:t>
      </w:r>
      <w:r w:rsidRPr="000E6D87">
        <w:rPr>
          <w:rFonts w:asciiTheme="minorHAnsi" w:eastAsiaTheme="minorEastAsia" w:hAnsiTheme="minorHAnsi" w:cs="ＭＳ 明朝" w:hint="eastAsia"/>
          <w:color w:val="auto"/>
          <w:szCs w:val="20"/>
        </w:rPr>
        <w:t>Chemicals 2.0</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47</w:t>
      </w:r>
    </w:p>
    <w:p w14:paraId="224A0D8A" w14:textId="77777777" w:rsidR="00DD68CA" w:rsidRPr="000C250E" w:rsidRDefault="00DD68CA" w:rsidP="00DD68CA">
      <w:pPr>
        <w:tabs>
          <w:tab w:val="left" w:leader="dot" w:pos="8906"/>
        </w:tabs>
        <w:rPr>
          <w:rFonts w:ascii="ＭＳ 明朝" w:eastAsiaTheme="minorEastAsia" w:hAnsi="ＭＳ 明朝" w:cs="ＭＳ 明朝"/>
          <w:color w:val="auto"/>
          <w:szCs w:val="20"/>
        </w:rPr>
      </w:pPr>
    </w:p>
    <w:p w14:paraId="0DF62E78" w14:textId="77777777" w:rsidR="00DD68CA" w:rsidRPr="00D638F1" w:rsidRDefault="00DD68CA" w:rsidP="00DD68CA">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38616213" w14:textId="77777777" w:rsidR="00DD68CA" w:rsidRDefault="00DD68CA" w:rsidP="00DD68CA">
      <w:pPr>
        <w:tabs>
          <w:tab w:val="left" w:leader="dot" w:pos="9356"/>
        </w:tabs>
        <w:ind w:leftChars="100" w:left="600" w:hangingChars="200" w:hanging="400"/>
        <w:rPr>
          <w:rFonts w:asciiTheme="minorHAnsi" w:eastAsiaTheme="minorEastAsia" w:hAnsiTheme="minorHAnsi"/>
          <w:color w:val="auto"/>
          <w:szCs w:val="20"/>
        </w:rPr>
      </w:pPr>
      <w:bookmarkStart w:id="13" w:name="_Hlk129586347"/>
      <w:bookmarkStart w:id="14" w:name="_Hlk150761657"/>
      <w:r w:rsidRPr="006D0EDF">
        <w:rPr>
          <w:rFonts w:asciiTheme="minorHAnsi" w:eastAsiaTheme="minorEastAsia" w:hAnsiTheme="minorHAnsi" w:hint="eastAsia"/>
          <w:color w:val="auto"/>
          <w:szCs w:val="20"/>
        </w:rPr>
        <w:t>C9-C14</w:t>
      </w:r>
      <w:r w:rsidRPr="006D0EDF">
        <w:rPr>
          <w:rFonts w:asciiTheme="minorHAnsi" w:eastAsiaTheme="minorEastAsia" w:hAnsiTheme="minorHAnsi" w:hint="eastAsia"/>
          <w:color w:val="auto"/>
          <w:szCs w:val="20"/>
        </w:rPr>
        <w:t>脂肪族［≦</w:t>
      </w:r>
      <w:r w:rsidRPr="006D0EDF">
        <w:rPr>
          <w:rFonts w:asciiTheme="minorHAnsi" w:eastAsiaTheme="minorEastAsia" w:hAnsiTheme="minorHAnsi" w:hint="eastAsia"/>
          <w:color w:val="auto"/>
          <w:szCs w:val="20"/>
        </w:rPr>
        <w:t>2 %</w:t>
      </w:r>
      <w:r w:rsidRPr="006D0EDF">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2/3</w:t>
      </w:r>
      <w:r>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bookmarkEnd w:id="13"/>
      <w:r>
        <w:rPr>
          <w:rFonts w:asciiTheme="minorHAnsi" w:eastAsiaTheme="minorEastAsia" w:hAnsiTheme="minorHAnsi" w:hint="eastAsia"/>
          <w:color w:val="auto"/>
          <w:szCs w:val="20"/>
        </w:rPr>
        <w:t>54</w:t>
      </w:r>
    </w:p>
    <w:bookmarkEnd w:id="14"/>
    <w:p w14:paraId="0AFC3A63" w14:textId="77777777" w:rsidR="00DD68CA" w:rsidRDefault="00DD68CA" w:rsidP="00DD68CA">
      <w:pPr>
        <w:tabs>
          <w:tab w:val="left" w:leader="dot" w:pos="9356"/>
        </w:tabs>
        <w:ind w:leftChars="100" w:left="600" w:hangingChars="200" w:hanging="400"/>
        <w:rPr>
          <w:rFonts w:asciiTheme="minorHAnsi" w:eastAsiaTheme="minorEastAsia" w:hAnsiTheme="minorHAnsi"/>
          <w:color w:val="auto"/>
          <w:szCs w:val="20"/>
        </w:rPr>
      </w:pPr>
    </w:p>
    <w:p w14:paraId="39A2F043" w14:textId="77777777" w:rsidR="00DD68CA" w:rsidRPr="0061377E" w:rsidRDefault="00DD68CA" w:rsidP="00DD68CA">
      <w:pPr>
        <w:tabs>
          <w:tab w:val="left" w:leader="dot" w:pos="9356"/>
        </w:tabs>
        <w:ind w:leftChars="100" w:left="600" w:hangingChars="200" w:hanging="400"/>
        <w:rPr>
          <w:rFonts w:asciiTheme="minorHAnsi" w:eastAsiaTheme="minorEastAsia" w:hAnsiTheme="minorHAnsi"/>
          <w:color w:val="auto"/>
          <w:szCs w:val="20"/>
        </w:rPr>
      </w:pPr>
    </w:p>
    <w:p w14:paraId="697EFC0E" w14:textId="77777777" w:rsidR="00520D40" w:rsidRPr="00D638F1" w:rsidRDefault="00520D40" w:rsidP="00520D40">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3</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47989148" w14:textId="77777777" w:rsidR="00520D40" w:rsidRPr="0049610E" w:rsidRDefault="00520D40" w:rsidP="00520D40">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430A5C16" w14:textId="77777777" w:rsidR="00520D40" w:rsidRPr="00D638F1" w:rsidRDefault="00520D40" w:rsidP="00520D40">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7F7B852A" w14:textId="77777777" w:rsidR="00520D40"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FC4719">
        <w:rPr>
          <w:rFonts w:hint="eastAsia"/>
          <w:color w:val="auto"/>
          <w:spacing w:val="-2"/>
          <w:szCs w:val="20"/>
        </w:rPr>
        <w:t>令和</w:t>
      </w:r>
      <w:r w:rsidRPr="00FC4719">
        <w:rPr>
          <w:rFonts w:hint="eastAsia"/>
          <w:color w:val="auto"/>
          <w:spacing w:val="-2"/>
          <w:szCs w:val="20"/>
        </w:rPr>
        <w:t>5</w:t>
      </w:r>
      <w:r w:rsidRPr="00FC4719">
        <w:rPr>
          <w:rFonts w:hint="eastAsia"/>
          <w:color w:val="auto"/>
          <w:spacing w:val="-2"/>
          <w:szCs w:val="20"/>
        </w:rPr>
        <w:t>年度第</w:t>
      </w:r>
      <w:r w:rsidRPr="00FC4719">
        <w:rPr>
          <w:rFonts w:hint="eastAsia"/>
          <w:color w:val="auto"/>
          <w:spacing w:val="-2"/>
          <w:szCs w:val="20"/>
        </w:rPr>
        <w:t>9</w:t>
      </w:r>
      <w:r w:rsidRPr="00FC4719">
        <w:rPr>
          <w:rFonts w:hint="eastAsia"/>
          <w:color w:val="auto"/>
          <w:spacing w:val="-2"/>
          <w:szCs w:val="20"/>
        </w:rPr>
        <w:t>回薬事・食品衛生審議会薬事分科会化学物質安全対策部会化学物質調査会令和</w:t>
      </w:r>
      <w:r w:rsidRPr="00FC4719">
        <w:rPr>
          <w:rFonts w:hint="eastAsia"/>
          <w:color w:val="auto"/>
          <w:spacing w:val="-2"/>
          <w:szCs w:val="20"/>
        </w:rPr>
        <w:t>5</w:t>
      </w:r>
      <w:r w:rsidRPr="00FC4719">
        <w:rPr>
          <w:rFonts w:hint="eastAsia"/>
          <w:color w:val="auto"/>
          <w:spacing w:val="-2"/>
          <w:szCs w:val="20"/>
        </w:rPr>
        <w:t>年度化学物質審議会第</w:t>
      </w:r>
      <w:r w:rsidRPr="00FC4719">
        <w:rPr>
          <w:rFonts w:hint="eastAsia"/>
          <w:color w:val="auto"/>
          <w:spacing w:val="-2"/>
          <w:szCs w:val="20"/>
        </w:rPr>
        <w:t>3</w:t>
      </w:r>
      <w:r w:rsidRPr="00FC4719">
        <w:rPr>
          <w:rFonts w:hint="eastAsia"/>
          <w:color w:val="auto"/>
          <w:spacing w:val="-2"/>
          <w:szCs w:val="20"/>
        </w:rPr>
        <w:t>回安全対策部会第</w:t>
      </w:r>
      <w:r w:rsidRPr="00FC4719">
        <w:rPr>
          <w:rFonts w:hint="eastAsia"/>
          <w:color w:val="auto"/>
          <w:spacing w:val="-2"/>
          <w:szCs w:val="20"/>
        </w:rPr>
        <w:t>241</w:t>
      </w:r>
      <w:r w:rsidRPr="00FC4719">
        <w:rPr>
          <w:rFonts w:hint="eastAsia"/>
          <w:color w:val="auto"/>
          <w:spacing w:val="-2"/>
          <w:szCs w:val="20"/>
        </w:rPr>
        <w:t>回中央環境審議会環境保健部会化学物質審査小委員会</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40B09FE8" w14:textId="77777777" w:rsidR="00520D40" w:rsidRPr="00541416" w:rsidRDefault="00520D40" w:rsidP="00520D40">
      <w:pPr>
        <w:tabs>
          <w:tab w:val="left" w:leader="dot" w:pos="8800"/>
          <w:tab w:val="left" w:leader="dot" w:pos="8906"/>
        </w:tabs>
        <w:ind w:firstLineChars="50" w:firstLine="100"/>
        <w:rPr>
          <w:rFonts w:asciiTheme="minorHAnsi" w:eastAsiaTheme="minorEastAsia" w:hAnsiTheme="minorHAnsi"/>
          <w:color w:val="auto"/>
          <w:szCs w:val="20"/>
        </w:rPr>
      </w:pPr>
    </w:p>
    <w:p w14:paraId="52F366AA" w14:textId="77777777" w:rsidR="00520D40" w:rsidRPr="00D638F1" w:rsidRDefault="00520D40" w:rsidP="00520D40">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5EB66A5D"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rFonts w:hint="eastAsia"/>
          <w:color w:val="auto"/>
          <w:szCs w:val="20"/>
        </w:rPr>
        <w:t>2</w:t>
      </w:r>
      <w:r w:rsidRPr="00D638F1">
        <w:rPr>
          <w:rFonts w:hint="eastAsia"/>
          <w:color w:val="auto"/>
          <w:szCs w:val="20"/>
        </w:rPr>
        <w:t>)</w:t>
      </w:r>
      <w:r w:rsidRPr="00D638F1">
        <w:rPr>
          <w:rFonts w:hint="eastAsia"/>
          <w:color w:val="auto"/>
          <w:szCs w:val="20"/>
        </w:rPr>
        <w:t xml:space="preserve">　</w:t>
      </w:r>
      <w:r w:rsidRPr="00FC4719">
        <w:rPr>
          <w:rFonts w:hint="eastAsia"/>
          <w:color w:val="auto"/>
          <w:szCs w:val="20"/>
        </w:rPr>
        <w:t>第</w:t>
      </w:r>
      <w:r w:rsidRPr="00FC4719">
        <w:rPr>
          <w:rFonts w:hint="eastAsia"/>
          <w:color w:val="auto"/>
          <w:szCs w:val="20"/>
        </w:rPr>
        <w:t>15</w:t>
      </w:r>
      <w:r w:rsidRPr="00FC4719">
        <w:rPr>
          <w:rFonts w:hint="eastAsia"/>
          <w:color w:val="auto"/>
          <w:szCs w:val="20"/>
        </w:rPr>
        <w:t>回東アジア</w:t>
      </w:r>
      <w:r w:rsidRPr="00FC4719">
        <w:rPr>
          <w:rFonts w:hint="eastAsia"/>
          <w:color w:val="auto"/>
          <w:szCs w:val="20"/>
        </w:rPr>
        <w:t>POPs</w:t>
      </w:r>
      <w:r w:rsidRPr="00FC4719">
        <w:rPr>
          <w:rFonts w:hint="eastAsia"/>
          <w:color w:val="auto"/>
          <w:szCs w:val="20"/>
        </w:rPr>
        <w:t>モニタリングワークショップの結果について</w:t>
      </w:r>
      <w:r w:rsidRPr="00D638F1">
        <w:rPr>
          <w:rFonts w:asciiTheme="minorHAnsi" w:eastAsiaTheme="minorEastAsia" w:hAnsiTheme="minorHAnsi"/>
          <w:color w:val="auto"/>
          <w:szCs w:val="20"/>
        </w:rPr>
        <w:tab/>
      </w:r>
      <w:r>
        <w:rPr>
          <w:rFonts w:asciiTheme="minorHAnsi" w:eastAsiaTheme="minorEastAsia" w:hAnsiTheme="minorHAnsi"/>
          <w:color w:val="auto"/>
          <w:szCs w:val="20"/>
        </w:rPr>
        <w:t>3</w:t>
      </w:r>
    </w:p>
    <w:p w14:paraId="171B4D20" w14:textId="77777777" w:rsidR="00520D40" w:rsidRPr="00D638F1" w:rsidRDefault="00520D40" w:rsidP="00520D4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0D6A8837"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p>
    <w:p w14:paraId="4AF85350" w14:textId="77777777" w:rsidR="00520D40" w:rsidRPr="00D638F1" w:rsidRDefault="00520D40" w:rsidP="00520D40">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33A0F9C8" w14:textId="77777777" w:rsidR="00520D40" w:rsidRPr="00D638F1" w:rsidRDefault="00520D40" w:rsidP="00520D40">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C4719">
        <w:rPr>
          <w:rFonts w:asciiTheme="minorHAnsi" w:eastAsiaTheme="minorEastAsia" w:hAnsiTheme="minorHAnsi" w:hint="eastAsia"/>
          <w:color w:val="auto"/>
          <w:szCs w:val="20"/>
        </w:rPr>
        <w:t>難燃剤</w:t>
      </w:r>
      <w:r w:rsidRPr="00D638F1">
        <w:rPr>
          <w:rFonts w:asciiTheme="minorHAnsi" w:eastAsiaTheme="minorEastAsia" w:hAnsiTheme="minorHAnsi" w:hint="eastAsia"/>
          <w:color w:val="auto"/>
          <w:szCs w:val="20"/>
        </w:rPr>
        <w:t>＞</w:t>
      </w:r>
    </w:p>
    <w:p w14:paraId="419B3FB4"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FC4719">
        <w:rPr>
          <w:rFonts w:hint="eastAsia"/>
          <w:color w:val="auto"/>
        </w:rPr>
        <w:t>EC</w:t>
      </w:r>
      <w:r w:rsidRPr="00FC4719">
        <w:rPr>
          <w:rFonts w:hint="eastAsia"/>
          <w:color w:val="auto"/>
        </w:rPr>
        <w:t xml:space="preserve">　</w:t>
      </w:r>
      <w:r w:rsidRPr="00FC4719">
        <w:rPr>
          <w:rFonts w:hint="eastAsia"/>
          <w:color w:val="auto"/>
        </w:rPr>
        <w:t>ECHA</w:t>
      </w:r>
      <w:r w:rsidRPr="00FC4719">
        <w:rPr>
          <w:rFonts w:hint="eastAsia"/>
          <w:color w:val="auto"/>
        </w:rPr>
        <w:t>に対して難燃剤に関する更なる情報収集のための調査報告書の作成を要請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7BE7B241"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FC4719">
        <w:rPr>
          <w:rFonts w:hint="eastAsia"/>
          <w:color w:val="auto"/>
        </w:rPr>
        <w:t>EFSA</w:t>
      </w:r>
      <w:r w:rsidRPr="00FC4719">
        <w:rPr>
          <w:rFonts w:hint="eastAsia"/>
          <w:color w:val="auto"/>
        </w:rPr>
        <w:t xml:space="preserve">　食品中の</w:t>
      </w:r>
      <w:r w:rsidRPr="00FC4719">
        <w:rPr>
          <w:rFonts w:hint="eastAsia"/>
          <w:color w:val="auto"/>
        </w:rPr>
        <w:t>PBDEs</w:t>
      </w:r>
      <w:r w:rsidRPr="00FC4719">
        <w:rPr>
          <w:rFonts w:hint="eastAsia"/>
          <w:color w:val="auto"/>
        </w:rPr>
        <w:t>のリスクアセスメントの最新情報を公表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8</w:t>
      </w:r>
    </w:p>
    <w:p w14:paraId="02AE6DF7" w14:textId="77777777" w:rsidR="00520D40" w:rsidRPr="00D638F1" w:rsidRDefault="00520D40" w:rsidP="00520D40">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78BD4411"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FC4719">
        <w:rPr>
          <w:rFonts w:hint="eastAsia"/>
          <w:color w:val="auto"/>
        </w:rPr>
        <w:t>米国</w:t>
      </w:r>
      <w:r w:rsidRPr="00FC4719">
        <w:rPr>
          <w:rFonts w:hint="eastAsia"/>
          <w:color w:val="auto"/>
        </w:rPr>
        <w:t>EPA</w:t>
      </w:r>
      <w:r w:rsidRPr="00FC4719">
        <w:rPr>
          <w:rFonts w:hint="eastAsia"/>
          <w:color w:val="auto"/>
        </w:rPr>
        <w:t xml:space="preserve">　</w:t>
      </w:r>
      <w:r w:rsidRPr="00FC4719">
        <w:rPr>
          <w:rFonts w:hint="eastAsia"/>
          <w:color w:val="auto"/>
        </w:rPr>
        <w:t>7</w:t>
      </w:r>
      <w:r w:rsidRPr="00FC4719">
        <w:rPr>
          <w:rFonts w:hint="eastAsia"/>
          <w:color w:val="auto"/>
        </w:rPr>
        <w:t>種の</w:t>
      </w:r>
      <w:r w:rsidRPr="00FC4719">
        <w:rPr>
          <w:rFonts w:hint="eastAsia"/>
          <w:color w:val="auto"/>
        </w:rPr>
        <w:t>PFAS</w:t>
      </w:r>
      <w:r w:rsidRPr="00FC4719">
        <w:rPr>
          <w:rFonts w:hint="eastAsia"/>
          <w:color w:val="auto"/>
        </w:rPr>
        <w:t>を</w:t>
      </w:r>
      <w:r w:rsidRPr="00FC4719">
        <w:rPr>
          <w:rFonts w:hint="eastAsia"/>
          <w:color w:val="auto"/>
        </w:rPr>
        <w:t>TRI</w:t>
      </w:r>
      <w:r w:rsidRPr="00FC4719">
        <w:rPr>
          <w:rFonts w:hint="eastAsia"/>
          <w:color w:val="auto"/>
        </w:rPr>
        <w:t>リストに追加</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0FE927E2" w14:textId="77777777" w:rsidR="00520D40" w:rsidRPr="00D638F1" w:rsidRDefault="00520D40" w:rsidP="00520D40">
      <w:pPr>
        <w:tabs>
          <w:tab w:val="right" w:leader="dot" w:pos="9600"/>
        </w:tabs>
        <w:spacing w:beforeLines="50" w:before="160"/>
        <w:ind w:firstLineChars="100" w:firstLine="200"/>
        <w:rPr>
          <w:rFonts w:asciiTheme="minorHAnsi" w:eastAsiaTheme="minorEastAsia" w:hAnsiTheme="minorHAnsi"/>
          <w:color w:val="auto"/>
          <w:szCs w:val="20"/>
        </w:rPr>
      </w:pPr>
      <w:r w:rsidRPr="00FC4719">
        <w:rPr>
          <w:rFonts w:asciiTheme="minorHAnsi" w:eastAsiaTheme="minorEastAsia" w:hAnsiTheme="minorHAnsi" w:hint="eastAsia"/>
          <w:color w:val="auto"/>
          <w:szCs w:val="20"/>
        </w:rPr>
        <w:t>＜代替試験法・評価法＞</w:t>
      </w:r>
    </w:p>
    <w:p w14:paraId="7EABBC46" w14:textId="77777777" w:rsidR="00520D40" w:rsidRPr="004C5D67" w:rsidRDefault="00520D40" w:rsidP="00520D40">
      <w:pPr>
        <w:tabs>
          <w:tab w:val="right" w:leader="dot" w:pos="9600"/>
        </w:tabs>
        <w:ind w:leftChars="99" w:left="706" w:hangingChars="254" w:hanging="508"/>
        <w:rPr>
          <w:color w:val="auto"/>
          <w:spacing w:val="-2"/>
        </w:rPr>
      </w:pPr>
      <w:r w:rsidRPr="00D638F1">
        <w:rPr>
          <w:color w:val="auto"/>
        </w:rPr>
        <w:t>04)</w:t>
      </w:r>
      <w:r w:rsidRPr="00D638F1">
        <w:rPr>
          <w:rFonts w:hint="eastAsia"/>
          <w:color w:val="auto"/>
        </w:rPr>
        <w:t xml:space="preserve">　</w:t>
      </w:r>
      <w:r w:rsidRPr="00FC4719">
        <w:rPr>
          <w:rFonts w:hint="eastAsia"/>
          <w:color w:val="auto"/>
        </w:rPr>
        <w:t>米国</w:t>
      </w:r>
      <w:r w:rsidRPr="00FC4719">
        <w:rPr>
          <w:rFonts w:hint="eastAsia"/>
          <w:color w:val="auto"/>
        </w:rPr>
        <w:t>EPA</w:t>
      </w:r>
      <w:r w:rsidRPr="00FC4719">
        <w:rPr>
          <w:rFonts w:hint="eastAsia"/>
          <w:color w:val="auto"/>
        </w:rPr>
        <w:t xml:space="preserve">　</w:t>
      </w:r>
      <w:r w:rsidRPr="00B67D24">
        <w:rPr>
          <w:rFonts w:hint="eastAsia"/>
          <w:color w:val="auto"/>
          <w:spacing w:val="-2"/>
        </w:rPr>
        <w:t>新規化学品</w:t>
      </w:r>
      <w:r>
        <w:rPr>
          <w:rFonts w:hint="eastAsia"/>
          <w:color w:val="auto"/>
          <w:spacing w:val="-2"/>
        </w:rPr>
        <w:t>の</w:t>
      </w:r>
      <w:r w:rsidRPr="00B67D24">
        <w:rPr>
          <w:rFonts w:hint="eastAsia"/>
          <w:color w:val="auto"/>
          <w:spacing w:val="-2"/>
        </w:rPr>
        <w:t>眼刺激性又は腐食性</w:t>
      </w:r>
      <w:r>
        <w:rPr>
          <w:rFonts w:hint="eastAsia"/>
          <w:color w:val="auto"/>
          <w:spacing w:val="-2"/>
        </w:rPr>
        <w:t>を評価する</w:t>
      </w:r>
      <w:r w:rsidRPr="00B67D24">
        <w:rPr>
          <w:rFonts w:hint="eastAsia"/>
          <w:color w:val="auto"/>
          <w:spacing w:val="-2"/>
        </w:rPr>
        <w:t>枠組みを公表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1D62CBF5" w14:textId="77777777" w:rsidR="00520D40" w:rsidRPr="00D638F1" w:rsidRDefault="00520D40" w:rsidP="00520D40">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723739A9" w14:textId="77777777" w:rsidR="00520D40" w:rsidRPr="00D638F1" w:rsidRDefault="00520D40" w:rsidP="00520D40">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FC4719">
        <w:rPr>
          <w:rFonts w:hint="eastAsia"/>
        </w:rPr>
        <w:t>カナダ</w:t>
      </w:r>
      <w:r w:rsidRPr="00FC4719">
        <w:rPr>
          <w:rFonts w:hint="eastAsia"/>
        </w:rPr>
        <w:t>ECCC</w:t>
      </w:r>
      <w:r w:rsidRPr="00FC4719">
        <w:rPr>
          <w:rFonts w:hint="eastAsia"/>
        </w:rPr>
        <w:t>及び</w:t>
      </w:r>
      <w:r w:rsidRPr="00FC4719">
        <w:rPr>
          <w:rFonts w:hint="eastAsia"/>
        </w:rPr>
        <w:t>HC</w:t>
      </w:r>
      <w:r w:rsidRPr="00FC4719">
        <w:rPr>
          <w:rFonts w:hint="eastAsia"/>
        </w:rPr>
        <w:t xml:space="preserve">　複数の物質についてのアセスメント案を公表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11</w:t>
      </w:r>
    </w:p>
    <w:p w14:paraId="4BAC096C" w14:textId="77777777" w:rsidR="00520D40" w:rsidRPr="00D638F1" w:rsidRDefault="00520D40" w:rsidP="00520D40">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921CEE">
        <w:rPr>
          <w:rFonts w:asciiTheme="minorHAnsi" w:eastAsiaTheme="minorEastAsia" w:hAnsiTheme="minorHAnsi" w:hint="eastAsia"/>
          <w:color w:val="auto"/>
          <w:szCs w:val="20"/>
        </w:rPr>
        <w:t>動向</w:t>
      </w:r>
      <w:r w:rsidRPr="00D638F1">
        <w:rPr>
          <w:rFonts w:asciiTheme="minorHAnsi" w:eastAsiaTheme="minorEastAsia" w:hAnsiTheme="minorHAnsi" w:hint="eastAsia"/>
          <w:color w:val="auto"/>
          <w:szCs w:val="20"/>
        </w:rPr>
        <w:t>＞</w:t>
      </w:r>
    </w:p>
    <w:p w14:paraId="21F245FC" w14:textId="77777777" w:rsidR="00520D40" w:rsidRPr="00D638F1" w:rsidRDefault="00520D40" w:rsidP="00520D40">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055D05">
        <w:rPr>
          <w:rFonts w:hint="eastAsia"/>
          <w:color w:val="auto"/>
        </w:rPr>
        <w:t>EC</w:t>
      </w:r>
      <w:r w:rsidRPr="00055D05">
        <w:rPr>
          <w:rFonts w:hint="eastAsia"/>
          <w:color w:val="auto"/>
        </w:rPr>
        <w:t xml:space="preserve">　飲料水と接触する材料及び製品に対する新たな最低衛生基準を採択</w:t>
      </w:r>
      <w:r w:rsidRPr="00D638F1">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2</w:t>
      </w:r>
    </w:p>
    <w:p w14:paraId="66738E8A" w14:textId="77777777" w:rsidR="00520D40" w:rsidRPr="00D638F1" w:rsidRDefault="00520D40" w:rsidP="00520D40">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921CEE">
        <w:rPr>
          <w:rFonts w:hint="eastAsia"/>
          <w:color w:val="auto"/>
        </w:rPr>
        <w:tab/>
      </w:r>
      <w:r w:rsidRPr="00055D05">
        <w:rPr>
          <w:rFonts w:hint="eastAsia"/>
          <w:color w:val="auto"/>
        </w:rPr>
        <w:t>ECHA</w:t>
      </w:r>
      <w:r w:rsidRPr="00055D05">
        <w:rPr>
          <w:rFonts w:hint="eastAsia"/>
          <w:color w:val="auto"/>
        </w:rPr>
        <w:t xml:space="preserve">　</w:t>
      </w:r>
      <w:r w:rsidRPr="00055D05">
        <w:rPr>
          <w:rFonts w:hint="eastAsia"/>
          <w:color w:val="auto"/>
        </w:rPr>
        <w:t>4</w:t>
      </w:r>
      <w:r w:rsidRPr="00055D05">
        <w:rPr>
          <w:rFonts w:hint="eastAsia"/>
          <w:color w:val="auto"/>
        </w:rPr>
        <w:t>種のベンゾトリアゾール類の使用制限の要否に関するスクリーニング報告書を公表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7A303499" w14:textId="77777777" w:rsidR="00520D40" w:rsidRPr="00D638F1" w:rsidRDefault="00520D40" w:rsidP="00520D40">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055D05">
        <w:rPr>
          <w:rFonts w:hint="eastAsia"/>
          <w:color w:val="auto"/>
        </w:rPr>
        <w:t>ECHA</w:t>
      </w:r>
      <w:r w:rsidRPr="00055D05">
        <w:rPr>
          <w:rFonts w:hint="eastAsia"/>
          <w:color w:val="auto"/>
        </w:rPr>
        <w:t xml:space="preserve">　</w:t>
      </w:r>
      <w:r w:rsidRPr="00055D05">
        <w:rPr>
          <w:rFonts w:hint="eastAsia"/>
          <w:color w:val="auto"/>
        </w:rPr>
        <w:t>7</w:t>
      </w:r>
      <w:r w:rsidRPr="00055D05">
        <w:rPr>
          <w:rFonts w:hint="eastAsia"/>
          <w:color w:val="auto"/>
        </w:rPr>
        <w:t>物質（</w:t>
      </w:r>
      <w:r w:rsidRPr="00055D05">
        <w:rPr>
          <w:rFonts w:hint="eastAsia"/>
          <w:color w:val="auto"/>
        </w:rPr>
        <w:t>10</w:t>
      </w:r>
      <w:r w:rsidRPr="00055D05">
        <w:rPr>
          <w:rFonts w:hint="eastAsia"/>
          <w:color w:val="auto"/>
        </w:rPr>
        <w:t>件）の試験提案についてのコンサルテーションを開始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4</w:t>
      </w:r>
    </w:p>
    <w:p w14:paraId="265EC413" w14:textId="77777777" w:rsidR="00520D40" w:rsidRPr="00D638F1" w:rsidRDefault="00520D40" w:rsidP="00520D4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15</w:t>
      </w:r>
    </w:p>
    <w:p w14:paraId="1C94D55C" w14:textId="77777777" w:rsidR="00520D40" w:rsidRPr="00D638F1" w:rsidRDefault="00520D40" w:rsidP="00520D4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20</w:t>
      </w:r>
    </w:p>
    <w:p w14:paraId="14C9F6B4" w14:textId="77777777" w:rsidR="00520D40" w:rsidRPr="00D638F1" w:rsidRDefault="00520D40" w:rsidP="00520D40">
      <w:pPr>
        <w:tabs>
          <w:tab w:val="right" w:leader="dot" w:pos="9600"/>
        </w:tabs>
        <w:ind w:leftChars="100" w:left="800" w:hangingChars="300" w:hanging="600"/>
        <w:rPr>
          <w:rFonts w:asciiTheme="minorHAnsi" w:eastAsiaTheme="minorEastAsia" w:hAnsiTheme="minorHAnsi"/>
          <w:color w:val="auto"/>
          <w:szCs w:val="20"/>
        </w:rPr>
      </w:pPr>
    </w:p>
    <w:p w14:paraId="230A076C" w14:textId="77777777" w:rsidR="00520D40" w:rsidRDefault="00520D40" w:rsidP="00520D40">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055D05">
        <w:rPr>
          <w:rFonts w:asciiTheme="minorHAnsi" w:eastAsiaTheme="minorEastAsia" w:hAnsiTheme="minorHAnsi"/>
          <w:color w:val="auto"/>
          <w:szCs w:val="20"/>
        </w:rPr>
        <w:t>Global Framework on Chemicals</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22</w:t>
      </w:r>
    </w:p>
    <w:p w14:paraId="52CB7E45" w14:textId="77777777" w:rsidR="00520D40" w:rsidRDefault="00520D40" w:rsidP="00520D40">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Pr>
          <w:rFonts w:asciiTheme="minorHAnsi" w:eastAsiaTheme="minorEastAsia" w:hAnsiTheme="minorHAnsi" w:hint="eastAsia"/>
          <w:color w:val="auto"/>
          <w:szCs w:val="20"/>
        </w:rPr>
        <w:t>2</w:t>
      </w:r>
      <w:r>
        <w:rPr>
          <w:rFonts w:asciiTheme="minorHAnsi" w:eastAsiaTheme="minorEastAsia" w:hAnsiTheme="minorHAnsi" w:hint="eastAsia"/>
          <w:color w:val="auto"/>
          <w:szCs w:val="20"/>
        </w:rPr>
        <w:t xml:space="preserve">　「</w:t>
      </w:r>
      <w:r w:rsidRPr="00055D05">
        <w:rPr>
          <w:rFonts w:asciiTheme="minorHAnsi" w:eastAsiaTheme="minorEastAsia" w:hAnsiTheme="minorHAnsi" w:hint="eastAsia"/>
          <w:color w:val="auto"/>
          <w:szCs w:val="20"/>
        </w:rPr>
        <w:t>「</w:t>
      </w:r>
      <w:r w:rsidRPr="00055D05">
        <w:rPr>
          <w:rFonts w:asciiTheme="minorHAnsi" w:eastAsiaTheme="minorEastAsia" w:hAnsiTheme="minorHAnsi" w:hint="eastAsia"/>
          <w:color w:val="auto"/>
          <w:szCs w:val="20"/>
        </w:rPr>
        <w:t>1</w:t>
      </w:r>
      <w:r w:rsidRPr="00055D05">
        <w:rPr>
          <w:rFonts w:asciiTheme="minorHAnsi" w:eastAsiaTheme="minorEastAsia" w:hAnsiTheme="minorHAnsi" w:hint="eastAsia"/>
          <w:color w:val="auto"/>
          <w:szCs w:val="20"/>
        </w:rPr>
        <w:t>物質、</w:t>
      </w:r>
      <w:r w:rsidRPr="00055D05">
        <w:rPr>
          <w:rFonts w:asciiTheme="minorHAnsi" w:eastAsiaTheme="minorEastAsia" w:hAnsiTheme="minorHAnsi" w:hint="eastAsia"/>
          <w:color w:val="auto"/>
          <w:szCs w:val="20"/>
        </w:rPr>
        <w:t>1</w:t>
      </w:r>
      <w:r w:rsidRPr="00055D05">
        <w:rPr>
          <w:rFonts w:asciiTheme="minorHAnsi" w:eastAsiaTheme="minorEastAsia" w:hAnsiTheme="minorHAnsi" w:hint="eastAsia"/>
          <w:color w:val="auto"/>
          <w:szCs w:val="20"/>
        </w:rPr>
        <w:t>アセスメント」の下での化学品アセスメントの改善</w:t>
      </w:r>
      <w:r>
        <w:rPr>
          <w:rFonts w:asciiTheme="minorHAnsi" w:eastAsiaTheme="minorEastAsia" w:hAnsiTheme="minorHAnsi" w:hint="eastAsia"/>
          <w:color w:val="auto"/>
          <w:szCs w:val="20"/>
        </w:rPr>
        <w:t>」</w:t>
      </w:r>
      <w:r>
        <w:rPr>
          <w:rFonts w:asciiTheme="minorHAnsi" w:eastAsiaTheme="minorEastAsia" w:hAnsiTheme="minorHAnsi"/>
          <w:color w:val="auto"/>
          <w:szCs w:val="20"/>
        </w:rPr>
        <w:tab/>
      </w:r>
      <w:r>
        <w:rPr>
          <w:rFonts w:asciiTheme="minorHAnsi" w:eastAsiaTheme="minorEastAsia" w:hAnsiTheme="minorHAnsi" w:hint="eastAsia"/>
          <w:color w:val="auto"/>
          <w:szCs w:val="20"/>
        </w:rPr>
        <w:t>26</w:t>
      </w:r>
    </w:p>
    <w:p w14:paraId="63B7F435" w14:textId="77777777" w:rsidR="00520D40" w:rsidRDefault="00520D40" w:rsidP="00520D40">
      <w:pPr>
        <w:tabs>
          <w:tab w:val="right" w:leader="dot" w:pos="9600"/>
        </w:tabs>
        <w:ind w:left="1000" w:hangingChars="500" w:hanging="1000"/>
        <w:jc w:val="left"/>
        <w:rPr>
          <w:rFonts w:asciiTheme="minorHAnsi" w:eastAsiaTheme="minorEastAsia" w:hAnsiTheme="minorHAnsi"/>
          <w:color w:val="auto"/>
          <w:szCs w:val="20"/>
        </w:rPr>
      </w:pPr>
    </w:p>
    <w:p w14:paraId="2320789C" w14:textId="77777777" w:rsidR="00520D40" w:rsidRPr="00D638F1" w:rsidRDefault="00520D40" w:rsidP="00520D40">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7922CC">
        <w:rPr>
          <w:rFonts w:asciiTheme="minorHAnsi" w:eastAsiaTheme="minorEastAsia" w:hAnsiTheme="minorHAnsi" w:cs="ＭＳ 明朝" w:hint="eastAsia"/>
          <w:color w:val="auto"/>
          <w:szCs w:val="20"/>
        </w:rPr>
        <w:t>EU</w:t>
      </w:r>
      <w:r w:rsidRPr="007922CC">
        <w:rPr>
          <w:rFonts w:asciiTheme="minorHAnsi" w:eastAsiaTheme="minorEastAsia" w:hAnsiTheme="minorHAnsi" w:cs="ＭＳ 明朝" w:hint="eastAsia"/>
          <w:color w:val="auto"/>
          <w:szCs w:val="20"/>
        </w:rPr>
        <w:t>バイオサイド情報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30</w:t>
      </w:r>
    </w:p>
    <w:p w14:paraId="2FBFCCF8" w14:textId="77777777" w:rsidR="00520D40" w:rsidRDefault="00520D40" w:rsidP="00520D40">
      <w:pPr>
        <w:tabs>
          <w:tab w:val="right" w:leader="dot" w:pos="9600"/>
        </w:tabs>
        <w:ind w:left="1000" w:hangingChars="500" w:hanging="1000"/>
        <w:jc w:val="left"/>
        <w:rPr>
          <w:rFonts w:asciiTheme="minorHAnsi" w:eastAsiaTheme="minorEastAsia" w:hAnsiTheme="minorHAnsi"/>
          <w:color w:val="auto"/>
          <w:szCs w:val="20"/>
        </w:rPr>
      </w:pPr>
    </w:p>
    <w:p w14:paraId="6C2706D4" w14:textId="77777777" w:rsidR="00520D40" w:rsidRPr="00D638F1" w:rsidRDefault="00520D40" w:rsidP="00520D40">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303DF0D2" w14:textId="77777777" w:rsidR="00520D40" w:rsidRPr="00D638F1" w:rsidRDefault="00520D40" w:rsidP="00520D40">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Pr>
          <w:rFonts w:asciiTheme="minorHAnsi" w:eastAsiaTheme="minorEastAsia" w:hAnsiTheme="minorHAnsi"/>
          <w:color w:val="auto"/>
          <w:szCs w:val="20"/>
        </w:rPr>
        <w:t>4</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38</w:t>
      </w:r>
    </w:p>
    <w:p w14:paraId="534C813A" w14:textId="77777777" w:rsidR="00520D40" w:rsidRPr="007922CC" w:rsidRDefault="00520D40" w:rsidP="00520D40">
      <w:pPr>
        <w:tabs>
          <w:tab w:val="left" w:leader="dot" w:pos="8906"/>
        </w:tabs>
        <w:rPr>
          <w:rFonts w:ascii="ＭＳ 明朝" w:eastAsiaTheme="minorEastAsia" w:hAnsi="ＭＳ 明朝" w:cs="ＭＳ 明朝"/>
          <w:color w:val="auto"/>
          <w:szCs w:val="20"/>
        </w:rPr>
      </w:pPr>
    </w:p>
    <w:p w14:paraId="39067F36" w14:textId="77777777" w:rsidR="00520D40" w:rsidRPr="00D638F1" w:rsidRDefault="00520D40" w:rsidP="00520D40">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Ⅴ 特集記事</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代替試験法</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3/3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494B1F19" w14:textId="77777777" w:rsidR="00520D40" w:rsidRPr="00D638F1" w:rsidRDefault="00520D40" w:rsidP="00520D40">
      <w:pPr>
        <w:tabs>
          <w:tab w:val="right" w:leader="dot" w:pos="9600"/>
        </w:tabs>
        <w:ind w:leftChars="98" w:left="564" w:hangingChars="184" w:hanging="368"/>
        <w:rPr>
          <w:rFonts w:asciiTheme="minorHAnsi" w:eastAsiaTheme="minorEastAsia" w:hAnsiTheme="minorHAnsi" w:cs="ＭＳ 明朝"/>
          <w:color w:val="auto"/>
          <w:szCs w:val="20"/>
        </w:rPr>
      </w:pPr>
      <w:r w:rsidRPr="000C250E">
        <w:rPr>
          <w:rFonts w:asciiTheme="minorHAnsi" w:eastAsiaTheme="minorEastAsia" w:hAnsiTheme="minorHAnsi" w:cs="ＭＳ 明朝" w:hint="eastAsia"/>
          <w:color w:val="auto"/>
          <w:szCs w:val="20"/>
        </w:rPr>
        <w:lastRenderedPageBreak/>
        <w:t>OECD</w:t>
      </w:r>
      <w:r w:rsidRPr="000C250E">
        <w:rPr>
          <w:rFonts w:asciiTheme="minorHAnsi" w:eastAsiaTheme="minorEastAsia" w:hAnsiTheme="minorHAnsi" w:cs="ＭＳ 明朝" w:hint="eastAsia"/>
          <w:color w:val="auto"/>
          <w:szCs w:val="20"/>
        </w:rPr>
        <w:t xml:space="preserve">　試験及び評価に関する統合的アプローチ（</w:t>
      </w:r>
      <w:r w:rsidRPr="000C250E">
        <w:rPr>
          <w:rFonts w:asciiTheme="minorHAnsi" w:eastAsiaTheme="minorEastAsia" w:hAnsiTheme="minorHAnsi" w:cs="ＭＳ 明朝" w:hint="eastAsia"/>
          <w:color w:val="auto"/>
          <w:szCs w:val="20"/>
        </w:rPr>
        <w:t>IATA</w:t>
      </w:r>
      <w:r w:rsidRPr="000C250E">
        <w:rPr>
          <w:rFonts w:asciiTheme="minorHAnsi" w:eastAsiaTheme="minorEastAsia" w:hAnsiTheme="minorHAnsi" w:cs="ＭＳ 明朝" w:hint="eastAsia"/>
          <w:color w:val="auto"/>
          <w:szCs w:val="20"/>
        </w:rPr>
        <w:t>）に関連する概念及び利用可能な手引の概要</w:t>
      </w:r>
      <w:r>
        <w:rPr>
          <w:rFonts w:asciiTheme="minorHAnsi" w:eastAsiaTheme="minorEastAsia" w:hAnsiTheme="minorHAnsi" w:hint="eastAsia"/>
          <w:color w:val="auto"/>
          <w:szCs w:val="20"/>
        </w:rPr>
        <w:t>43</w:t>
      </w:r>
    </w:p>
    <w:p w14:paraId="61F4CBCF" w14:textId="77777777" w:rsidR="00520D40" w:rsidRDefault="00520D40" w:rsidP="00520D40">
      <w:pPr>
        <w:tabs>
          <w:tab w:val="left" w:leader="dot" w:pos="8906"/>
        </w:tabs>
        <w:rPr>
          <w:rFonts w:ascii="ＭＳ 明朝" w:eastAsiaTheme="minorEastAsia" w:hAnsi="ＭＳ 明朝" w:cs="ＭＳ 明朝"/>
          <w:color w:val="auto"/>
          <w:szCs w:val="20"/>
        </w:rPr>
      </w:pPr>
    </w:p>
    <w:p w14:paraId="073BBA37" w14:textId="77777777" w:rsidR="00520D40" w:rsidRPr="00D638F1" w:rsidRDefault="00520D40" w:rsidP="00520D40">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Ⅵ </w:t>
      </w:r>
      <w:r w:rsidRPr="006D0EDF">
        <w:rPr>
          <w:rFonts w:ascii="ＭＳ 明朝" w:eastAsiaTheme="minorEastAsia" w:hAnsi="ＭＳ 明朝" w:cs="ＭＳ 明朝" w:hint="eastAsia"/>
          <w:color w:val="auto"/>
          <w:szCs w:val="20"/>
        </w:rPr>
        <w:t>安全性データ及び物質リスト</w:t>
      </w:r>
    </w:p>
    <w:p w14:paraId="196386AE" w14:textId="77777777" w:rsidR="00520D40" w:rsidRPr="00D638F1" w:rsidRDefault="00520D40" w:rsidP="00520D40">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米国</w:t>
      </w:r>
      <w:r w:rsidRPr="006D0EDF">
        <w:rPr>
          <w:rFonts w:asciiTheme="minorHAnsi" w:eastAsiaTheme="minorEastAsia" w:hAnsiTheme="minorHAnsi" w:cs="ＭＳ 明朝" w:hint="eastAsia"/>
          <w:color w:val="auto"/>
          <w:szCs w:val="20"/>
        </w:rPr>
        <w:t>NTP</w:t>
      </w:r>
      <w:r>
        <w:rPr>
          <w:rFonts w:asciiTheme="minorHAnsi" w:eastAsiaTheme="minorEastAsia" w:hAnsiTheme="minorHAnsi" w:cs="ＭＳ 明朝" w:hint="eastAsia"/>
          <w:color w:val="auto"/>
          <w:szCs w:val="20"/>
        </w:rPr>
        <w:t xml:space="preserve">　</w:t>
      </w:r>
      <w:r w:rsidRPr="006D0EDF">
        <w:rPr>
          <w:rFonts w:asciiTheme="minorHAnsi" w:eastAsiaTheme="minorEastAsia" w:hAnsiTheme="minorHAnsi" w:cs="ＭＳ 明朝" w:hint="eastAsia"/>
          <w:color w:val="auto"/>
          <w:szCs w:val="20"/>
        </w:rPr>
        <w:t>研究報告</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54</w:t>
      </w:r>
    </w:p>
    <w:p w14:paraId="1A328B9E" w14:textId="77777777" w:rsidR="00520D40" w:rsidRDefault="00520D40" w:rsidP="00520D40">
      <w:pPr>
        <w:tabs>
          <w:tab w:val="left" w:leader="dot" w:pos="8906"/>
        </w:tabs>
        <w:rPr>
          <w:rFonts w:ascii="ＭＳ 明朝" w:eastAsiaTheme="minorEastAsia" w:hAnsi="ＭＳ 明朝" w:cs="ＭＳ 明朝"/>
          <w:color w:val="auto"/>
          <w:szCs w:val="20"/>
        </w:rPr>
      </w:pPr>
    </w:p>
    <w:p w14:paraId="2022EE0A" w14:textId="77777777" w:rsidR="00520D40" w:rsidRPr="000C250E" w:rsidRDefault="00520D40" w:rsidP="00520D40">
      <w:pPr>
        <w:tabs>
          <w:tab w:val="left" w:leader="dot" w:pos="8906"/>
        </w:tabs>
        <w:rPr>
          <w:rFonts w:ascii="ＭＳ 明朝" w:eastAsiaTheme="minorEastAsia" w:hAnsi="ＭＳ 明朝" w:cs="ＭＳ 明朝"/>
          <w:color w:val="auto"/>
          <w:szCs w:val="20"/>
        </w:rPr>
      </w:pPr>
    </w:p>
    <w:p w14:paraId="7712AD9A" w14:textId="77777777" w:rsidR="00520D40" w:rsidRPr="00D638F1" w:rsidRDefault="00520D40" w:rsidP="00520D40">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Ⅶ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229AE116" w14:textId="77777777" w:rsidR="00520D40" w:rsidRDefault="00520D40" w:rsidP="00520D40">
      <w:pPr>
        <w:tabs>
          <w:tab w:val="left" w:leader="dot" w:pos="9356"/>
        </w:tabs>
        <w:ind w:leftChars="100" w:left="600" w:hangingChars="200" w:hanging="400"/>
        <w:rPr>
          <w:rFonts w:asciiTheme="minorHAnsi" w:eastAsiaTheme="minorEastAsia" w:hAnsiTheme="minorHAnsi"/>
          <w:color w:val="auto"/>
          <w:szCs w:val="20"/>
        </w:rPr>
      </w:pPr>
      <w:r w:rsidRPr="006D0EDF">
        <w:rPr>
          <w:rFonts w:asciiTheme="minorHAnsi" w:eastAsiaTheme="minorEastAsia" w:hAnsiTheme="minorHAnsi" w:hint="eastAsia"/>
          <w:color w:val="auto"/>
          <w:szCs w:val="20"/>
        </w:rPr>
        <w:t>C9-C14</w:t>
      </w:r>
      <w:r w:rsidRPr="006D0EDF">
        <w:rPr>
          <w:rFonts w:asciiTheme="minorHAnsi" w:eastAsiaTheme="minorEastAsia" w:hAnsiTheme="minorHAnsi" w:hint="eastAsia"/>
          <w:color w:val="auto"/>
          <w:szCs w:val="20"/>
        </w:rPr>
        <w:t>脂肪族［≦</w:t>
      </w:r>
      <w:r w:rsidRPr="006D0EDF">
        <w:rPr>
          <w:rFonts w:asciiTheme="minorHAnsi" w:eastAsiaTheme="minorEastAsia" w:hAnsiTheme="minorHAnsi" w:hint="eastAsia"/>
          <w:color w:val="auto"/>
          <w:szCs w:val="20"/>
        </w:rPr>
        <w:t>2 %</w:t>
      </w:r>
      <w:r w:rsidRPr="006D0EDF">
        <w:rPr>
          <w:rFonts w:asciiTheme="minorHAnsi" w:eastAsiaTheme="minorEastAsia" w:hAnsiTheme="minorHAnsi" w:hint="eastAsia"/>
          <w:color w:val="auto"/>
          <w:szCs w:val="20"/>
        </w:rPr>
        <w:t>芳香族］炭化水素溶剤カテゴリー</w:t>
      </w:r>
      <w:r>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1/3</w:t>
      </w:r>
      <w:r>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56</w:t>
      </w:r>
    </w:p>
    <w:p w14:paraId="2AB9D173" w14:textId="77777777" w:rsidR="00520D40" w:rsidRPr="0061377E" w:rsidRDefault="00520D40" w:rsidP="00520D40"/>
    <w:p w14:paraId="554239F4" w14:textId="77777777" w:rsidR="00DA448E" w:rsidRPr="00520D40" w:rsidRDefault="00DA448E" w:rsidP="00DA448E"/>
    <w:p w14:paraId="619A70EF" w14:textId="77777777" w:rsidR="007B4278" w:rsidRPr="00D638F1" w:rsidRDefault="007B4278" w:rsidP="007B427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2</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7CEB5EC8" w14:textId="77777777" w:rsidR="007B4278" w:rsidRPr="0049610E" w:rsidRDefault="007B4278" w:rsidP="007B427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6CA01650" w14:textId="77777777" w:rsidR="007B4278" w:rsidRPr="00D638F1" w:rsidRDefault="007B4278" w:rsidP="007B427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5484FE69" w14:textId="77777777" w:rsidR="007B4278"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541416">
        <w:rPr>
          <w:rFonts w:hint="eastAsia"/>
          <w:color w:val="auto"/>
          <w:spacing w:val="-2"/>
          <w:szCs w:val="20"/>
        </w:rPr>
        <w:t>令和</w:t>
      </w:r>
      <w:r w:rsidRPr="00541416">
        <w:rPr>
          <w:rFonts w:hint="eastAsia"/>
          <w:color w:val="auto"/>
          <w:spacing w:val="-2"/>
          <w:szCs w:val="20"/>
        </w:rPr>
        <w:t>5</w:t>
      </w:r>
      <w:r w:rsidRPr="00541416">
        <w:rPr>
          <w:rFonts w:hint="eastAsia"/>
          <w:color w:val="auto"/>
          <w:spacing w:val="-2"/>
          <w:szCs w:val="20"/>
        </w:rPr>
        <w:t>年度第</w:t>
      </w:r>
      <w:r w:rsidRPr="00541416">
        <w:rPr>
          <w:rFonts w:hint="eastAsia"/>
          <w:color w:val="auto"/>
          <w:spacing w:val="-2"/>
          <w:szCs w:val="20"/>
        </w:rPr>
        <w:t>2</w:t>
      </w:r>
      <w:r w:rsidRPr="00541416">
        <w:rPr>
          <w:rFonts w:hint="eastAsia"/>
          <w:color w:val="auto"/>
          <w:spacing w:val="-2"/>
          <w:szCs w:val="20"/>
        </w:rPr>
        <w:t>回薬事・食品衛生審議会薬事分科会化学物質安全対策部会</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0D20EC0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rFonts w:hint="eastAsia"/>
          <w:color w:val="auto"/>
          <w:szCs w:val="20"/>
        </w:rPr>
        <w:t>2</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第</w:t>
      </w:r>
      <w:r w:rsidRPr="00541416">
        <w:rPr>
          <w:rFonts w:hint="eastAsia"/>
          <w:color w:val="auto"/>
          <w:szCs w:val="20"/>
        </w:rPr>
        <w:t>158</w:t>
      </w:r>
      <w:r w:rsidRPr="00541416">
        <w:rPr>
          <w:rFonts w:hint="eastAsia"/>
          <w:color w:val="auto"/>
          <w:szCs w:val="20"/>
        </w:rPr>
        <w:t>回労働政策審議会安全衛生分科会（資料）</w:t>
      </w:r>
      <w:r w:rsidRPr="00D638F1">
        <w:rPr>
          <w:rFonts w:asciiTheme="minorHAnsi" w:eastAsiaTheme="minorEastAsia" w:hAnsiTheme="minorHAnsi"/>
          <w:color w:val="auto"/>
          <w:szCs w:val="20"/>
        </w:rPr>
        <w:tab/>
      </w:r>
      <w:r>
        <w:rPr>
          <w:rFonts w:asciiTheme="minorHAnsi" w:eastAsiaTheme="minorEastAsia" w:hAnsiTheme="minorHAnsi"/>
          <w:color w:val="auto"/>
          <w:szCs w:val="20"/>
        </w:rPr>
        <w:t>1</w:t>
      </w:r>
    </w:p>
    <w:p w14:paraId="430B488B"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3</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令和</w:t>
      </w:r>
      <w:r w:rsidRPr="00541416">
        <w:rPr>
          <w:rFonts w:hint="eastAsia"/>
          <w:color w:val="auto"/>
          <w:szCs w:val="20"/>
        </w:rPr>
        <w:t>5</w:t>
      </w:r>
      <w:r w:rsidRPr="00541416">
        <w:rPr>
          <w:rFonts w:hint="eastAsia"/>
          <w:color w:val="auto"/>
          <w:szCs w:val="20"/>
        </w:rPr>
        <w:t>年度第</w:t>
      </w:r>
      <w:r w:rsidRPr="00541416">
        <w:rPr>
          <w:rFonts w:hint="eastAsia"/>
          <w:color w:val="auto"/>
          <w:szCs w:val="20"/>
        </w:rPr>
        <w:t>8</w:t>
      </w:r>
      <w:r w:rsidRPr="00541416">
        <w:rPr>
          <w:rFonts w:hint="eastAsia"/>
          <w:color w:val="auto"/>
          <w:szCs w:val="20"/>
        </w:rPr>
        <w:t>回薬事・食品衛生審議会薬事分科会化学物質安全対策部会化学物質調査会化学物質</w:t>
      </w:r>
      <w:r>
        <w:rPr>
          <w:color w:val="auto"/>
          <w:szCs w:val="20"/>
        </w:rPr>
        <w:br/>
      </w:r>
      <w:r w:rsidRPr="00541416">
        <w:rPr>
          <w:rFonts w:hint="eastAsia"/>
          <w:color w:val="auto"/>
          <w:szCs w:val="20"/>
        </w:rPr>
        <w:t>審議会第</w:t>
      </w:r>
      <w:r w:rsidRPr="00541416">
        <w:rPr>
          <w:rFonts w:hint="eastAsia"/>
          <w:color w:val="auto"/>
          <w:szCs w:val="20"/>
        </w:rPr>
        <w:t>233</w:t>
      </w:r>
      <w:r w:rsidRPr="00541416">
        <w:rPr>
          <w:rFonts w:hint="eastAsia"/>
          <w:color w:val="auto"/>
          <w:szCs w:val="20"/>
        </w:rPr>
        <w:t>回審査部会第</w:t>
      </w:r>
      <w:r w:rsidRPr="00541416">
        <w:rPr>
          <w:rFonts w:hint="eastAsia"/>
          <w:color w:val="auto"/>
          <w:szCs w:val="20"/>
        </w:rPr>
        <w:t>240</w:t>
      </w:r>
      <w:r w:rsidRPr="00541416">
        <w:rPr>
          <w:rFonts w:hint="eastAsia"/>
          <w:color w:val="auto"/>
          <w:szCs w:val="20"/>
        </w:rPr>
        <w:t>回中央環境審議会環境保健部会化学物質審査小委員会</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p>
    <w:p w14:paraId="22EAD65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4</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令和</w:t>
      </w:r>
      <w:r w:rsidRPr="00541416">
        <w:rPr>
          <w:rFonts w:hint="eastAsia"/>
          <w:color w:val="auto"/>
          <w:szCs w:val="20"/>
        </w:rPr>
        <w:t>5</w:t>
      </w:r>
      <w:r w:rsidRPr="00541416">
        <w:rPr>
          <w:rFonts w:hint="eastAsia"/>
          <w:color w:val="auto"/>
          <w:szCs w:val="20"/>
        </w:rPr>
        <w:t>年度第</w:t>
      </w:r>
      <w:r w:rsidRPr="00541416">
        <w:rPr>
          <w:rFonts w:hint="eastAsia"/>
          <w:color w:val="auto"/>
          <w:szCs w:val="20"/>
        </w:rPr>
        <w:t>6</w:t>
      </w:r>
      <w:r w:rsidRPr="00541416">
        <w:rPr>
          <w:rFonts w:hint="eastAsia"/>
          <w:color w:val="auto"/>
          <w:szCs w:val="20"/>
        </w:rPr>
        <w:t>回化学物質管理に係る専門家検討会　資料</w:t>
      </w:r>
      <w:r w:rsidRPr="00D638F1">
        <w:rPr>
          <w:rFonts w:asciiTheme="minorHAnsi" w:eastAsiaTheme="minorEastAsia" w:hAnsiTheme="minorHAnsi"/>
          <w:color w:val="auto"/>
          <w:szCs w:val="20"/>
        </w:rPr>
        <w:tab/>
      </w:r>
      <w:r>
        <w:rPr>
          <w:rFonts w:asciiTheme="minorHAnsi" w:eastAsiaTheme="minorEastAsia" w:hAnsiTheme="minorHAnsi"/>
          <w:color w:val="auto"/>
          <w:szCs w:val="20"/>
        </w:rPr>
        <w:t>3</w:t>
      </w:r>
    </w:p>
    <w:p w14:paraId="262D72EA"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5</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令和</w:t>
      </w:r>
      <w:r w:rsidRPr="00541416">
        <w:rPr>
          <w:rFonts w:hint="eastAsia"/>
          <w:color w:val="auto"/>
          <w:szCs w:val="20"/>
        </w:rPr>
        <w:t>5</w:t>
      </w:r>
      <w:r w:rsidRPr="00541416">
        <w:rPr>
          <w:rFonts w:hint="eastAsia"/>
          <w:color w:val="auto"/>
          <w:szCs w:val="20"/>
        </w:rPr>
        <w:t>年度第</w:t>
      </w:r>
      <w:r w:rsidRPr="00541416">
        <w:rPr>
          <w:rFonts w:hint="eastAsia"/>
          <w:color w:val="auto"/>
          <w:szCs w:val="20"/>
        </w:rPr>
        <w:t>1</w:t>
      </w:r>
      <w:r w:rsidRPr="00541416">
        <w:rPr>
          <w:rFonts w:hint="eastAsia"/>
          <w:color w:val="auto"/>
          <w:szCs w:val="20"/>
        </w:rPr>
        <w:t>回薬事・食品衛生審議会薬事分科会化学物質安全対策部会家庭用品安全対策調査会</w:t>
      </w:r>
      <w:r>
        <w:rPr>
          <w:color w:val="auto"/>
          <w:szCs w:val="20"/>
        </w:rPr>
        <w:br/>
      </w:r>
      <w:r w:rsidRPr="00541416">
        <w:rPr>
          <w:rFonts w:hint="eastAsia"/>
          <w:color w:val="auto"/>
          <w:szCs w:val="20"/>
        </w:rPr>
        <w:t>配付資料</w:t>
      </w:r>
      <w:r w:rsidRPr="00D638F1">
        <w:rPr>
          <w:rFonts w:asciiTheme="minorHAnsi" w:eastAsiaTheme="minorEastAsia" w:hAnsiTheme="minorHAnsi"/>
          <w:color w:val="auto"/>
          <w:szCs w:val="20"/>
        </w:rPr>
        <w:tab/>
      </w:r>
      <w:r>
        <w:rPr>
          <w:rFonts w:asciiTheme="minorHAnsi" w:eastAsiaTheme="minorEastAsia" w:hAnsiTheme="minorHAnsi"/>
          <w:color w:val="auto"/>
          <w:szCs w:val="20"/>
        </w:rPr>
        <w:t>4</w:t>
      </w:r>
    </w:p>
    <w:p w14:paraId="389E5466" w14:textId="77777777" w:rsidR="007B4278" w:rsidRPr="00541416" w:rsidRDefault="007B4278" w:rsidP="007B4278">
      <w:pPr>
        <w:tabs>
          <w:tab w:val="left" w:leader="dot" w:pos="8800"/>
          <w:tab w:val="left" w:leader="dot" w:pos="8906"/>
        </w:tabs>
        <w:ind w:firstLineChars="50" w:firstLine="100"/>
        <w:rPr>
          <w:rFonts w:asciiTheme="minorHAnsi" w:eastAsiaTheme="minorEastAsia" w:hAnsiTheme="minorHAnsi"/>
          <w:color w:val="auto"/>
          <w:szCs w:val="20"/>
        </w:rPr>
      </w:pPr>
    </w:p>
    <w:p w14:paraId="2D189B48" w14:textId="77777777" w:rsidR="007B4278" w:rsidRPr="00D638F1" w:rsidRDefault="007B4278" w:rsidP="007B427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2409E4E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6</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中央環境審議会環境保健部会化学物質評価専門委員会（第</w:t>
      </w:r>
      <w:r w:rsidRPr="00541416">
        <w:rPr>
          <w:rFonts w:hint="eastAsia"/>
          <w:color w:val="auto"/>
          <w:szCs w:val="20"/>
        </w:rPr>
        <w:t>29</w:t>
      </w:r>
      <w:r w:rsidRPr="00541416">
        <w:rPr>
          <w:rFonts w:hint="eastAsia"/>
          <w:color w:val="auto"/>
          <w:szCs w:val="20"/>
        </w:rPr>
        <w:t>回）議事次第・配付資料</w:t>
      </w:r>
      <w:r w:rsidRPr="00D638F1">
        <w:rPr>
          <w:rFonts w:asciiTheme="minorHAnsi" w:eastAsiaTheme="minorEastAsia" w:hAnsiTheme="minorHAnsi"/>
          <w:color w:val="auto"/>
          <w:szCs w:val="20"/>
        </w:rPr>
        <w:tab/>
      </w:r>
      <w:r>
        <w:rPr>
          <w:rFonts w:asciiTheme="minorHAnsi" w:eastAsiaTheme="minorEastAsia" w:hAnsiTheme="minorHAnsi"/>
          <w:color w:val="auto"/>
          <w:szCs w:val="20"/>
        </w:rPr>
        <w:t>4</w:t>
      </w:r>
    </w:p>
    <w:p w14:paraId="2A9F8AA0"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7</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「令和</w:t>
      </w:r>
      <w:r w:rsidRPr="00541416">
        <w:rPr>
          <w:rFonts w:hint="eastAsia"/>
          <w:color w:val="auto"/>
          <w:szCs w:val="20"/>
        </w:rPr>
        <w:t>4</w:t>
      </w:r>
      <w:r w:rsidRPr="00541416">
        <w:rPr>
          <w:rFonts w:hint="eastAsia"/>
          <w:color w:val="auto"/>
          <w:szCs w:val="20"/>
        </w:rPr>
        <w:t>年度化学物質環境実態調査結果（概要）」について</w:t>
      </w:r>
      <w:r w:rsidRPr="00D638F1">
        <w:rPr>
          <w:rFonts w:asciiTheme="minorHAnsi" w:eastAsiaTheme="minorEastAsia" w:hAnsiTheme="minorHAnsi"/>
          <w:color w:val="auto"/>
          <w:szCs w:val="20"/>
        </w:rPr>
        <w:tab/>
      </w:r>
      <w:r>
        <w:rPr>
          <w:rFonts w:asciiTheme="minorHAnsi" w:eastAsiaTheme="minorEastAsia" w:hAnsiTheme="minorHAnsi"/>
          <w:color w:val="auto"/>
          <w:szCs w:val="20"/>
        </w:rPr>
        <w:t>5</w:t>
      </w:r>
    </w:p>
    <w:p w14:paraId="4595D6A5"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8</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化学物質の環境リスク初期評価（第</w:t>
      </w:r>
      <w:r w:rsidRPr="00541416">
        <w:rPr>
          <w:rFonts w:hint="eastAsia"/>
          <w:color w:val="auto"/>
          <w:szCs w:val="20"/>
        </w:rPr>
        <w:t>22</w:t>
      </w:r>
      <w:r w:rsidRPr="00541416">
        <w:rPr>
          <w:rFonts w:hint="eastAsia"/>
          <w:color w:val="auto"/>
          <w:szCs w:val="20"/>
        </w:rPr>
        <w:t>次取りまとめ）の結果について</w:t>
      </w:r>
      <w:r w:rsidRPr="00D638F1">
        <w:rPr>
          <w:rFonts w:asciiTheme="minorHAnsi" w:eastAsiaTheme="minorEastAsia" w:hAnsiTheme="minorHAnsi"/>
          <w:color w:val="auto"/>
          <w:szCs w:val="20"/>
        </w:rPr>
        <w:tab/>
      </w:r>
      <w:r>
        <w:rPr>
          <w:rFonts w:asciiTheme="minorHAnsi" w:eastAsiaTheme="minorEastAsia" w:hAnsiTheme="minorHAnsi"/>
          <w:color w:val="auto"/>
          <w:szCs w:val="20"/>
        </w:rPr>
        <w:t>7</w:t>
      </w:r>
    </w:p>
    <w:p w14:paraId="20584C7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9</w:t>
      </w:r>
      <w:r w:rsidRPr="00D638F1">
        <w:rPr>
          <w:rFonts w:hint="eastAsia"/>
          <w:color w:val="auto"/>
          <w:szCs w:val="20"/>
        </w:rPr>
        <w:t>)</w:t>
      </w:r>
      <w:r w:rsidRPr="00D638F1">
        <w:rPr>
          <w:rFonts w:hint="eastAsia"/>
          <w:color w:val="auto"/>
          <w:szCs w:val="20"/>
        </w:rPr>
        <w:t xml:space="preserve">　</w:t>
      </w:r>
      <w:r w:rsidRPr="00541416">
        <w:rPr>
          <w:rFonts w:hint="eastAsia"/>
          <w:color w:val="auto"/>
          <w:szCs w:val="20"/>
        </w:rPr>
        <w:t>第</w:t>
      </w:r>
      <w:r w:rsidRPr="00541416">
        <w:rPr>
          <w:rFonts w:hint="eastAsia"/>
          <w:color w:val="auto"/>
          <w:szCs w:val="20"/>
        </w:rPr>
        <w:t>18</w:t>
      </w:r>
      <w:r w:rsidRPr="00541416">
        <w:rPr>
          <w:rFonts w:hint="eastAsia"/>
          <w:color w:val="auto"/>
          <w:szCs w:val="20"/>
        </w:rPr>
        <w:t>回化学物質と環境に関する政策対話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12</w:t>
      </w:r>
    </w:p>
    <w:p w14:paraId="767A2082" w14:textId="77777777" w:rsidR="007B4278" w:rsidRPr="00D638F1" w:rsidRDefault="007B4278" w:rsidP="007B427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463E0CAB"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p>
    <w:p w14:paraId="5578D642" w14:textId="77777777" w:rsidR="007B4278" w:rsidRPr="00D638F1" w:rsidRDefault="007B4278" w:rsidP="007B427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17C08F86" w14:textId="77777777" w:rsidR="007B4278" w:rsidRPr="00D638F1" w:rsidRDefault="007B4278" w:rsidP="007B427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726382">
        <w:rPr>
          <w:rFonts w:asciiTheme="minorHAnsi" w:eastAsiaTheme="minorEastAsia" w:hAnsiTheme="minorHAnsi" w:hint="eastAsia"/>
          <w:color w:val="auto"/>
          <w:szCs w:val="20"/>
        </w:rPr>
        <w:t>ナノ物質・ナノ材料</w:t>
      </w:r>
      <w:r w:rsidRPr="00D638F1">
        <w:rPr>
          <w:rFonts w:asciiTheme="minorHAnsi" w:eastAsiaTheme="minorEastAsia" w:hAnsiTheme="minorHAnsi" w:hint="eastAsia"/>
          <w:color w:val="auto"/>
          <w:szCs w:val="20"/>
        </w:rPr>
        <w:t>＞</w:t>
      </w:r>
    </w:p>
    <w:p w14:paraId="514ED09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541416">
        <w:rPr>
          <w:rFonts w:hint="eastAsia"/>
          <w:color w:val="auto"/>
        </w:rPr>
        <w:t>EC</w:t>
      </w:r>
      <w:r w:rsidRPr="00541416">
        <w:rPr>
          <w:rFonts w:hint="eastAsia"/>
          <w:color w:val="auto"/>
        </w:rPr>
        <w:t xml:space="preserve">　</w:t>
      </w:r>
      <w:r w:rsidRPr="00541416">
        <w:rPr>
          <w:rFonts w:hint="eastAsia"/>
          <w:color w:val="auto"/>
        </w:rPr>
        <w:t>SCCS</w:t>
      </w:r>
      <w:r w:rsidRPr="00541416">
        <w:rPr>
          <w:rFonts w:hint="eastAsia"/>
          <w:color w:val="auto"/>
        </w:rPr>
        <w:t xml:space="preserve">　二酸化チタンについての科学的助言の予備文書を公表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15</w:t>
      </w:r>
    </w:p>
    <w:p w14:paraId="57A4DA37"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bookmarkStart w:id="15" w:name="_Hlk155777708"/>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bookmarkEnd w:id="15"/>
    <w:p w14:paraId="6A545402"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541416">
        <w:rPr>
          <w:rFonts w:hint="eastAsia"/>
          <w:color w:val="auto"/>
        </w:rPr>
        <w:t>EC</w:t>
      </w:r>
      <w:r w:rsidRPr="00541416">
        <w:rPr>
          <w:rFonts w:hint="eastAsia"/>
          <w:color w:val="auto"/>
        </w:rPr>
        <w:t xml:space="preserve">　</w:t>
      </w:r>
      <w:r w:rsidRPr="00541416">
        <w:rPr>
          <w:rFonts w:hint="eastAsia"/>
          <w:color w:val="auto"/>
        </w:rPr>
        <w:t>SCCS</w:t>
      </w:r>
      <w:r w:rsidRPr="00541416">
        <w:rPr>
          <w:rFonts w:hint="eastAsia"/>
          <w:color w:val="auto"/>
        </w:rPr>
        <w:t xml:space="preserve">　メチルパラベンについての最終意見書を公表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16</w:t>
      </w:r>
    </w:p>
    <w:p w14:paraId="4027BD5F"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921CEE">
        <w:rPr>
          <w:rFonts w:hint="eastAsia"/>
          <w:color w:val="auto"/>
        </w:rPr>
        <w:tab/>
      </w:r>
      <w:r w:rsidRPr="00541416">
        <w:rPr>
          <w:rFonts w:hint="eastAsia"/>
          <w:color w:val="auto"/>
        </w:rPr>
        <w:t>EC</w:t>
      </w:r>
      <w:r w:rsidRPr="00541416">
        <w:rPr>
          <w:rFonts w:hint="eastAsia"/>
          <w:color w:val="auto"/>
        </w:rPr>
        <w:t xml:space="preserve">　</w:t>
      </w:r>
      <w:r w:rsidRPr="00541416">
        <w:rPr>
          <w:rFonts w:hint="eastAsia"/>
          <w:color w:val="auto"/>
        </w:rPr>
        <w:t>SCCS</w:t>
      </w:r>
      <w:r w:rsidRPr="00541416">
        <w:rPr>
          <w:rFonts w:hint="eastAsia"/>
          <w:color w:val="auto"/>
        </w:rPr>
        <w:t xml:space="preserve">　ベンゾフェノン</w:t>
      </w:r>
      <w:r w:rsidRPr="00541416">
        <w:rPr>
          <w:rFonts w:hint="eastAsia"/>
          <w:color w:val="auto"/>
        </w:rPr>
        <w:t>-4</w:t>
      </w:r>
      <w:r w:rsidRPr="00541416">
        <w:rPr>
          <w:rFonts w:hint="eastAsia"/>
          <w:color w:val="auto"/>
        </w:rPr>
        <w:t>についての予備意見書を公表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4F98CDE3"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45AC1">
        <w:rPr>
          <w:rFonts w:asciiTheme="minorHAnsi" w:eastAsiaTheme="minorEastAsia" w:hAnsiTheme="minorHAnsi" w:hint="eastAsia"/>
          <w:color w:val="auto"/>
          <w:szCs w:val="20"/>
        </w:rPr>
        <w:t>ビスフェノール化合物</w:t>
      </w:r>
      <w:r w:rsidRPr="00D638F1">
        <w:rPr>
          <w:rFonts w:asciiTheme="minorHAnsi" w:eastAsiaTheme="minorEastAsia" w:hAnsiTheme="minorHAnsi" w:hint="eastAsia"/>
          <w:color w:val="auto"/>
          <w:szCs w:val="20"/>
        </w:rPr>
        <w:t>＞</w:t>
      </w:r>
    </w:p>
    <w:p w14:paraId="341F5847"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921CEE">
        <w:rPr>
          <w:rFonts w:hint="eastAsia"/>
          <w:color w:val="auto"/>
        </w:rPr>
        <w:tab/>
      </w:r>
      <w:r w:rsidRPr="00F45AC1">
        <w:rPr>
          <w:rFonts w:hint="eastAsia"/>
          <w:color w:val="auto"/>
        </w:rPr>
        <w:t>ECHA</w:t>
      </w:r>
      <w:r w:rsidRPr="00F45AC1">
        <w:rPr>
          <w:rFonts w:hint="eastAsia"/>
          <w:color w:val="auto"/>
        </w:rPr>
        <w:t xml:space="preserve">　</w:t>
      </w:r>
      <w:r w:rsidRPr="00F45AC1">
        <w:rPr>
          <w:rFonts w:hint="eastAsia"/>
          <w:color w:val="auto"/>
        </w:rPr>
        <w:t>BPA</w:t>
      </w:r>
      <w:r w:rsidRPr="00F45AC1">
        <w:rPr>
          <w:rFonts w:hint="eastAsia"/>
          <w:color w:val="auto"/>
        </w:rPr>
        <w:t>の職場における限度値の評価に関する科学的報告書を公表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318A7B54"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難燃剤</w:t>
      </w:r>
      <w:r w:rsidRPr="00D638F1">
        <w:rPr>
          <w:rFonts w:asciiTheme="minorHAnsi" w:eastAsiaTheme="minorEastAsia" w:hAnsiTheme="minorHAnsi" w:hint="eastAsia"/>
          <w:color w:val="auto"/>
          <w:szCs w:val="20"/>
        </w:rPr>
        <w:t>＞</w:t>
      </w:r>
    </w:p>
    <w:p w14:paraId="28AA0FB2" w14:textId="77777777" w:rsidR="007B4278" w:rsidRPr="00D638F1" w:rsidRDefault="007B4278" w:rsidP="007B427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921CEE">
        <w:rPr>
          <w:rFonts w:hint="eastAsia"/>
        </w:rPr>
        <w:tab/>
      </w:r>
      <w:r w:rsidRPr="00F45AC1">
        <w:rPr>
          <w:rFonts w:hint="eastAsia"/>
        </w:rPr>
        <w:t>米国</w:t>
      </w:r>
      <w:r w:rsidRPr="00F45AC1">
        <w:rPr>
          <w:rFonts w:hint="eastAsia"/>
        </w:rPr>
        <w:t>EPA</w:t>
      </w:r>
      <w:r w:rsidRPr="00F45AC1">
        <w:rPr>
          <w:rFonts w:hint="eastAsia"/>
        </w:rPr>
        <w:t xml:space="preserve">　難燃剤</w:t>
      </w:r>
      <w:r w:rsidRPr="00F45AC1">
        <w:rPr>
          <w:rFonts w:hint="eastAsia"/>
        </w:rPr>
        <w:t>TCEP</w:t>
      </w:r>
      <w:r w:rsidRPr="00F45AC1">
        <w:rPr>
          <w:rFonts w:hint="eastAsia"/>
        </w:rPr>
        <w:t>のリスク評価書案を公表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18</w:t>
      </w:r>
    </w:p>
    <w:p w14:paraId="1F28F2C3"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00F5E72E" w14:textId="77777777" w:rsidR="007B4278" w:rsidRPr="00D638F1" w:rsidRDefault="007B4278" w:rsidP="007B427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F45AC1">
        <w:rPr>
          <w:rFonts w:hint="eastAsia"/>
          <w:color w:val="auto"/>
        </w:rPr>
        <w:t>米国</w:t>
      </w:r>
      <w:r w:rsidRPr="00F45AC1">
        <w:rPr>
          <w:rFonts w:hint="eastAsia"/>
          <w:color w:val="auto"/>
        </w:rPr>
        <w:t>EPA</w:t>
      </w:r>
      <w:r w:rsidRPr="00F45AC1">
        <w:rPr>
          <w:rFonts w:hint="eastAsia"/>
          <w:color w:val="auto"/>
        </w:rPr>
        <w:t xml:space="preserve">　</w:t>
      </w:r>
      <w:r w:rsidRPr="00F45AC1">
        <w:rPr>
          <w:rFonts w:hint="eastAsia"/>
          <w:color w:val="auto"/>
        </w:rPr>
        <w:t>PFAS</w:t>
      </w:r>
      <w:r w:rsidRPr="00F45AC1">
        <w:rPr>
          <w:rFonts w:hint="eastAsia"/>
          <w:color w:val="auto"/>
        </w:rPr>
        <w:t>戦略ロードマップ：第</w:t>
      </w:r>
      <w:r w:rsidRPr="00F45AC1">
        <w:rPr>
          <w:rFonts w:hint="eastAsia"/>
          <w:color w:val="auto"/>
        </w:rPr>
        <w:t>2</w:t>
      </w:r>
      <w:r w:rsidRPr="00F45AC1">
        <w:rPr>
          <w:rFonts w:hint="eastAsia"/>
          <w:color w:val="auto"/>
        </w:rPr>
        <w:t>次年次進捗報告書を公表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19</w:t>
      </w:r>
    </w:p>
    <w:p w14:paraId="74B275FF"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F45AC1">
        <w:rPr>
          <w:rFonts w:asciiTheme="minorHAnsi" w:eastAsiaTheme="minorEastAsia" w:hAnsiTheme="minorHAnsi" w:hint="eastAsia"/>
          <w:color w:val="auto"/>
          <w:szCs w:val="20"/>
        </w:rPr>
        <w:t>代替試験法・評価法</w:t>
      </w:r>
      <w:r w:rsidRPr="00D638F1">
        <w:rPr>
          <w:rFonts w:asciiTheme="minorHAnsi" w:eastAsiaTheme="minorEastAsia" w:hAnsiTheme="minorHAnsi" w:hint="eastAsia"/>
          <w:color w:val="auto"/>
          <w:szCs w:val="20"/>
        </w:rPr>
        <w:t>＞</w:t>
      </w:r>
    </w:p>
    <w:p w14:paraId="7D65B0DE" w14:textId="77777777" w:rsidR="007B4278" w:rsidRPr="00D638F1" w:rsidRDefault="007B4278" w:rsidP="007B4278">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921CEE">
        <w:rPr>
          <w:rFonts w:hint="eastAsia"/>
          <w:color w:val="auto"/>
        </w:rPr>
        <w:tab/>
      </w:r>
      <w:r w:rsidRPr="00F45AC1">
        <w:rPr>
          <w:rFonts w:hint="eastAsia"/>
          <w:color w:val="auto"/>
        </w:rPr>
        <w:t>カナダ</w:t>
      </w:r>
      <w:r w:rsidRPr="00F45AC1">
        <w:rPr>
          <w:rFonts w:hint="eastAsia"/>
          <w:color w:val="auto"/>
        </w:rPr>
        <w:t>HC</w:t>
      </w:r>
      <w:r w:rsidRPr="00F45AC1">
        <w:rPr>
          <w:rFonts w:hint="eastAsia"/>
          <w:color w:val="auto"/>
        </w:rPr>
        <w:t xml:space="preserve">　</w:t>
      </w:r>
      <w:r w:rsidRPr="00F45AC1">
        <w:rPr>
          <w:rFonts w:hint="eastAsia"/>
          <w:color w:val="auto"/>
        </w:rPr>
        <w:t>CEPA</w:t>
      </w:r>
      <w:r w:rsidRPr="00F45AC1">
        <w:rPr>
          <w:rFonts w:hint="eastAsia"/>
          <w:color w:val="auto"/>
        </w:rPr>
        <w:t>に基づく脊椎動物試験の代替、削減又は改善のための戦略策定に関する意図を</w:t>
      </w:r>
      <w:r>
        <w:rPr>
          <w:color w:val="auto"/>
        </w:rPr>
        <w:br/>
      </w:r>
      <w:r w:rsidRPr="00F45AC1">
        <w:rPr>
          <w:rFonts w:hint="eastAsia"/>
          <w:color w:val="auto"/>
        </w:rPr>
        <w:lastRenderedPageBreak/>
        <w:t>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413F3C58"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31FAD403"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F45AC1">
        <w:rPr>
          <w:rFonts w:hint="eastAsia"/>
          <w:color w:val="auto"/>
        </w:rPr>
        <w:t>米国</w:t>
      </w:r>
      <w:r w:rsidRPr="00F45AC1">
        <w:rPr>
          <w:rFonts w:hint="eastAsia"/>
          <w:color w:val="auto"/>
        </w:rPr>
        <w:t>EPA</w:t>
      </w:r>
      <w:r w:rsidRPr="00F45AC1">
        <w:rPr>
          <w:rFonts w:hint="eastAsia"/>
          <w:color w:val="auto"/>
        </w:rPr>
        <w:t xml:space="preserve">　</w:t>
      </w:r>
      <w:r w:rsidRPr="00F45AC1">
        <w:rPr>
          <w:rFonts w:hint="eastAsia"/>
          <w:color w:val="auto"/>
        </w:rPr>
        <w:t>TSCA</w:t>
      </w:r>
      <w:r w:rsidRPr="00F45AC1">
        <w:rPr>
          <w:rFonts w:hint="eastAsia"/>
          <w:color w:val="auto"/>
        </w:rPr>
        <w:t>に基づくリスク評価において</w:t>
      </w:r>
      <w:r w:rsidRPr="00F45AC1">
        <w:rPr>
          <w:rFonts w:hint="eastAsia"/>
          <w:color w:val="auto"/>
        </w:rPr>
        <w:t>5</w:t>
      </w:r>
      <w:r w:rsidRPr="00F45AC1">
        <w:rPr>
          <w:rFonts w:hint="eastAsia"/>
          <w:color w:val="auto"/>
        </w:rPr>
        <w:t>種の化学品を優先</w:t>
      </w:r>
      <w:r>
        <w:rPr>
          <w:rFonts w:hint="eastAsia"/>
          <w:color w:val="auto"/>
        </w:rPr>
        <w:t>度付け</w:t>
      </w:r>
      <w:r w:rsidRPr="00F45AC1">
        <w:rPr>
          <w:rFonts w:hint="eastAsia"/>
          <w:color w:val="auto"/>
        </w:rPr>
        <w:t>するプロセスを開始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21</w:t>
      </w:r>
    </w:p>
    <w:p w14:paraId="7EA43AF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9</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米国</w:t>
      </w:r>
      <w:r w:rsidRPr="00A822AF">
        <w:rPr>
          <w:rFonts w:hint="eastAsia"/>
          <w:color w:val="auto"/>
        </w:rPr>
        <w:t>EPA</w:t>
      </w:r>
      <w:r w:rsidRPr="00A822AF">
        <w:rPr>
          <w:rFonts w:hint="eastAsia"/>
          <w:color w:val="auto"/>
        </w:rPr>
        <w:t xml:space="preserve">　</w:t>
      </w:r>
      <w:r w:rsidRPr="00A822AF">
        <w:rPr>
          <w:rFonts w:hint="eastAsia"/>
          <w:color w:val="auto"/>
        </w:rPr>
        <w:t>MBOCA</w:t>
      </w:r>
      <w:r w:rsidRPr="00A822AF">
        <w:rPr>
          <w:rFonts w:hint="eastAsia"/>
          <w:color w:val="auto"/>
        </w:rPr>
        <w:t>に起因する人の健康及び環境への重大な有害影響に関する記録の提出を企業に</w:t>
      </w:r>
      <w:r>
        <w:rPr>
          <w:color w:val="auto"/>
        </w:rPr>
        <w:br/>
      </w:r>
      <w:r w:rsidRPr="00A822AF">
        <w:rPr>
          <w:rFonts w:hint="eastAsia"/>
          <w:color w:val="auto"/>
        </w:rPr>
        <w:t>要請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21</w:t>
      </w:r>
    </w:p>
    <w:p w14:paraId="7D77520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10</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米国カリフォルニア州　エチレンオキシドの有意リスクを呈さないレベルの更新を提案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22</w:t>
      </w:r>
    </w:p>
    <w:p w14:paraId="65929BDA"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921CEE">
        <w:rPr>
          <w:rFonts w:asciiTheme="minorHAnsi" w:eastAsiaTheme="minorEastAsia" w:hAnsiTheme="minorHAnsi" w:hint="eastAsia"/>
          <w:color w:val="auto"/>
          <w:szCs w:val="20"/>
        </w:rPr>
        <w:t>動向</w:t>
      </w:r>
      <w:r w:rsidRPr="00D638F1">
        <w:rPr>
          <w:rFonts w:asciiTheme="minorHAnsi" w:eastAsiaTheme="minorEastAsia" w:hAnsiTheme="minorHAnsi" w:hint="eastAsia"/>
          <w:color w:val="auto"/>
          <w:szCs w:val="20"/>
        </w:rPr>
        <w:t>＞</w:t>
      </w:r>
    </w:p>
    <w:p w14:paraId="4471D4C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rFonts w:hint="eastAsia"/>
          <w:color w:val="auto"/>
        </w:rPr>
        <w:t>11</w:t>
      </w:r>
      <w:r w:rsidRPr="00D638F1">
        <w:rPr>
          <w:color w:val="auto"/>
        </w:rPr>
        <w:t>)</w:t>
      </w:r>
      <w:r w:rsidRPr="00D638F1">
        <w:rPr>
          <w:rFonts w:hint="eastAsia"/>
          <w:color w:val="auto"/>
        </w:rPr>
        <w:t xml:space="preserve">　</w:t>
      </w:r>
      <w:r w:rsidRPr="00A822AF">
        <w:rPr>
          <w:rFonts w:hint="eastAsia"/>
          <w:color w:val="auto"/>
        </w:rPr>
        <w:t>EC</w:t>
      </w:r>
      <w:r w:rsidRPr="00A822AF">
        <w:rPr>
          <w:rFonts w:hint="eastAsia"/>
          <w:color w:val="auto"/>
        </w:rPr>
        <w:t xml:space="preserve">　</w:t>
      </w:r>
      <w:r w:rsidRPr="00A822AF">
        <w:rPr>
          <w:rFonts w:hint="eastAsia"/>
          <w:color w:val="auto"/>
        </w:rPr>
        <w:t>SCCS</w:t>
      </w:r>
      <w:r w:rsidRPr="00A822AF">
        <w:rPr>
          <w:rFonts w:hint="eastAsia"/>
          <w:color w:val="auto"/>
        </w:rPr>
        <w:t>に対して化粧品に使用される銀についての科学的意見書を要請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22</w:t>
      </w:r>
    </w:p>
    <w:p w14:paraId="5DFCEDA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12</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EC</w:t>
      </w:r>
      <w:r w:rsidRPr="00A822AF">
        <w:rPr>
          <w:rFonts w:hint="eastAsia"/>
          <w:color w:val="auto"/>
        </w:rPr>
        <w:t xml:space="preserve">　</w:t>
      </w:r>
      <w:r w:rsidRPr="00A822AF">
        <w:rPr>
          <w:rFonts w:hint="eastAsia"/>
          <w:color w:val="auto"/>
        </w:rPr>
        <w:t>SCHEER</w:t>
      </w:r>
      <w:r w:rsidRPr="00A822AF">
        <w:rPr>
          <w:rFonts w:hint="eastAsia"/>
          <w:color w:val="auto"/>
        </w:rPr>
        <w:t>に対して証拠の重み及び不確実性に関する覚書についての科学的意見書を要請</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23</w:t>
      </w:r>
    </w:p>
    <w:p w14:paraId="4B35CFD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13</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ECHA</w:t>
      </w:r>
      <w:r w:rsidRPr="00A822AF">
        <w:rPr>
          <w:rFonts w:hint="eastAsia"/>
          <w:color w:val="auto"/>
        </w:rPr>
        <w:t xml:space="preserve">　</w:t>
      </w:r>
      <w:r w:rsidRPr="00A822AF">
        <w:rPr>
          <w:rFonts w:hint="eastAsia"/>
          <w:color w:val="auto"/>
        </w:rPr>
        <w:t>1</w:t>
      </w:r>
      <w:r w:rsidRPr="00A822AF">
        <w:rPr>
          <w:rFonts w:hint="eastAsia"/>
          <w:color w:val="auto"/>
        </w:rPr>
        <w:t>物質についての</w:t>
      </w:r>
      <w:r w:rsidRPr="00A822AF">
        <w:rPr>
          <w:rFonts w:hint="eastAsia"/>
          <w:color w:val="auto"/>
        </w:rPr>
        <w:t>CoRAP</w:t>
      </w:r>
      <w:r w:rsidRPr="00A822AF">
        <w:rPr>
          <w:rFonts w:hint="eastAsia"/>
          <w:color w:val="auto"/>
        </w:rPr>
        <w:t>の物質評価結論文書を公表</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24</w:t>
      </w:r>
    </w:p>
    <w:p w14:paraId="6A7389CD"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14</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ECHA</w:t>
      </w:r>
      <w:r w:rsidRPr="00A822AF">
        <w:rPr>
          <w:rFonts w:hint="eastAsia"/>
          <w:color w:val="auto"/>
        </w:rPr>
        <w:t xml:space="preserve">　</w:t>
      </w:r>
      <w:r w:rsidRPr="00A822AF">
        <w:rPr>
          <w:rFonts w:hint="eastAsia"/>
          <w:color w:val="auto"/>
        </w:rPr>
        <w:t>PVC</w:t>
      </w:r>
      <w:r w:rsidRPr="00A822AF">
        <w:rPr>
          <w:rFonts w:hint="eastAsia"/>
          <w:color w:val="auto"/>
        </w:rPr>
        <w:t>及び</w:t>
      </w:r>
      <w:r w:rsidRPr="00A822AF">
        <w:rPr>
          <w:rFonts w:hint="eastAsia"/>
          <w:color w:val="auto"/>
        </w:rPr>
        <w:t>PVC</w:t>
      </w:r>
      <w:r w:rsidRPr="00A822AF">
        <w:rPr>
          <w:rFonts w:hint="eastAsia"/>
          <w:color w:val="auto"/>
        </w:rPr>
        <w:t>添加剤に関する調査報告書を公表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4</w:t>
      </w:r>
    </w:p>
    <w:p w14:paraId="6D7A72BC"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w:t>
      </w:r>
      <w:r>
        <w:rPr>
          <w:rFonts w:hint="eastAsia"/>
          <w:color w:val="auto"/>
        </w:rPr>
        <w:t>5</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ECHA</w:t>
      </w:r>
      <w:r w:rsidRPr="00A822AF">
        <w:rPr>
          <w:rFonts w:hint="eastAsia"/>
          <w:color w:val="auto"/>
        </w:rPr>
        <w:t xml:space="preserve">　</w:t>
      </w:r>
      <w:r w:rsidRPr="00A822AF">
        <w:rPr>
          <w:rFonts w:hint="eastAsia"/>
          <w:color w:val="auto"/>
        </w:rPr>
        <w:t>7</w:t>
      </w:r>
      <w:r w:rsidRPr="00A822AF">
        <w:rPr>
          <w:rFonts w:hint="eastAsia"/>
          <w:color w:val="auto"/>
        </w:rPr>
        <w:t>物質（</w:t>
      </w:r>
      <w:r w:rsidRPr="00A822AF">
        <w:rPr>
          <w:rFonts w:hint="eastAsia"/>
          <w:color w:val="auto"/>
        </w:rPr>
        <w:t>17</w:t>
      </w:r>
      <w:r w:rsidRPr="00A822AF">
        <w:rPr>
          <w:rFonts w:hint="eastAsia"/>
          <w:color w:val="auto"/>
        </w:rPr>
        <w:t>件）の試験提案についてのコンサルテーションを開始</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7</w:t>
      </w:r>
    </w:p>
    <w:p w14:paraId="0D907A68"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w:t>
      </w:r>
      <w:r>
        <w:rPr>
          <w:rFonts w:hint="eastAsia"/>
          <w:color w:val="auto"/>
        </w:rPr>
        <w:t>6</w:t>
      </w:r>
      <w:r w:rsidRPr="00D638F1">
        <w:rPr>
          <w:color w:val="auto"/>
        </w:rPr>
        <w:t>)</w:t>
      </w:r>
      <w:r w:rsidRPr="00D638F1">
        <w:rPr>
          <w:rFonts w:hint="eastAsia"/>
          <w:color w:val="auto"/>
        </w:rPr>
        <w:t xml:space="preserve">　</w:t>
      </w:r>
      <w:r w:rsidRPr="00A822AF">
        <w:rPr>
          <w:rFonts w:hint="eastAsia"/>
          <w:color w:val="auto"/>
        </w:rPr>
        <w:t>ECETOC</w:t>
      </w:r>
      <w:r w:rsidRPr="00A822AF">
        <w:rPr>
          <w:rFonts w:hint="eastAsia"/>
          <w:color w:val="auto"/>
        </w:rPr>
        <w:t xml:space="preserve">　技術報告書「分野横断的な消費者の総物質ばく露アセスメントへのアプローチ」を</w:t>
      </w:r>
      <w:r>
        <w:rPr>
          <w:color w:val="auto"/>
        </w:rPr>
        <w:br/>
      </w:r>
      <w:r w:rsidRPr="00A822AF">
        <w:rPr>
          <w:rFonts w:hint="eastAsia"/>
          <w:color w:val="auto"/>
        </w:rPr>
        <w:t>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7</w:t>
      </w:r>
    </w:p>
    <w:p w14:paraId="7AB48EAA"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w:t>
      </w:r>
      <w:r>
        <w:rPr>
          <w:rFonts w:hint="eastAsia"/>
          <w:color w:val="auto"/>
        </w:rPr>
        <w:t>7</w:t>
      </w:r>
      <w:r w:rsidRPr="00D638F1">
        <w:rPr>
          <w:color w:val="auto"/>
        </w:rPr>
        <w:t>)</w:t>
      </w:r>
      <w:r w:rsidRPr="00D638F1">
        <w:rPr>
          <w:rFonts w:hint="eastAsia"/>
          <w:color w:val="auto"/>
        </w:rPr>
        <w:t xml:space="preserve">　</w:t>
      </w:r>
      <w:r w:rsidRPr="00921CEE">
        <w:rPr>
          <w:rFonts w:hint="eastAsia"/>
          <w:color w:val="auto"/>
        </w:rPr>
        <w:tab/>
      </w:r>
      <w:r w:rsidRPr="00A822AF">
        <w:rPr>
          <w:rFonts w:hint="eastAsia"/>
          <w:color w:val="auto"/>
        </w:rPr>
        <w:t>ECETOC</w:t>
      </w:r>
      <w:r w:rsidRPr="00A822AF">
        <w:rPr>
          <w:rFonts w:hint="eastAsia"/>
          <w:color w:val="auto"/>
        </w:rPr>
        <w:t xml:space="preserve">　科学に基づく新たな段階的試験戦略開発の概要を公表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8</w:t>
      </w:r>
    </w:p>
    <w:p w14:paraId="7BD21A5F" w14:textId="77777777" w:rsidR="007B4278" w:rsidRPr="00D638F1" w:rsidRDefault="007B4278" w:rsidP="007B427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9</w:t>
      </w:r>
    </w:p>
    <w:p w14:paraId="464AB036" w14:textId="77777777" w:rsidR="007B4278" w:rsidRPr="00D638F1" w:rsidRDefault="007B4278" w:rsidP="007B427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38</w:t>
      </w:r>
    </w:p>
    <w:p w14:paraId="3A56F1A4" w14:textId="77777777" w:rsidR="007B4278" w:rsidRPr="00D638F1" w:rsidRDefault="007B4278" w:rsidP="007B4278">
      <w:pPr>
        <w:tabs>
          <w:tab w:val="right" w:leader="dot" w:pos="9600"/>
        </w:tabs>
        <w:ind w:leftChars="100" w:left="800" w:hangingChars="300" w:hanging="600"/>
        <w:rPr>
          <w:rFonts w:asciiTheme="minorHAnsi" w:eastAsiaTheme="minorEastAsia" w:hAnsiTheme="minorHAnsi"/>
          <w:color w:val="auto"/>
          <w:szCs w:val="20"/>
        </w:rPr>
      </w:pPr>
    </w:p>
    <w:p w14:paraId="3480FB3E" w14:textId="77777777" w:rsidR="007B4278" w:rsidRDefault="007B4278" w:rsidP="007B4278">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bookmarkStart w:id="16" w:name="_Hlk156199389"/>
      <w:r w:rsidRPr="00A822AF">
        <w:rPr>
          <w:rFonts w:asciiTheme="minorHAnsi" w:eastAsiaTheme="minorEastAsia" w:hAnsiTheme="minorHAnsi" w:hint="eastAsia"/>
          <w:color w:val="auto"/>
          <w:szCs w:val="20"/>
        </w:rPr>
        <w:t>化学物質のクラス規制におけるクラスの設定について</w:t>
      </w:r>
      <w:bookmarkEnd w:id="16"/>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t>3</w:t>
      </w:r>
      <w:r>
        <w:rPr>
          <w:rFonts w:asciiTheme="minorHAnsi" w:eastAsiaTheme="minorEastAsia" w:hAnsiTheme="minorHAnsi" w:hint="eastAsia"/>
          <w:color w:val="auto"/>
          <w:szCs w:val="20"/>
        </w:rPr>
        <w:t>9</w:t>
      </w:r>
    </w:p>
    <w:p w14:paraId="53334B1F" w14:textId="77777777" w:rsidR="007B4278" w:rsidRDefault="007B4278" w:rsidP="007B4278">
      <w:pPr>
        <w:tabs>
          <w:tab w:val="right" w:leader="dot" w:pos="9600"/>
        </w:tabs>
        <w:ind w:left="1000" w:hangingChars="500" w:hanging="1000"/>
        <w:jc w:val="left"/>
        <w:rPr>
          <w:rFonts w:asciiTheme="minorHAnsi" w:eastAsiaTheme="minorEastAsia" w:hAnsiTheme="minorHAnsi"/>
          <w:color w:val="auto"/>
          <w:szCs w:val="20"/>
        </w:rPr>
      </w:pPr>
    </w:p>
    <w:p w14:paraId="71D5B6AE" w14:textId="77777777" w:rsidR="007B4278" w:rsidRPr="00D638F1" w:rsidRDefault="007B4278" w:rsidP="007B427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7922CC">
        <w:rPr>
          <w:rFonts w:asciiTheme="minorHAnsi" w:eastAsiaTheme="minorEastAsia" w:hAnsiTheme="minorHAnsi" w:cs="ＭＳ 明朝" w:hint="eastAsia"/>
          <w:color w:val="auto"/>
          <w:szCs w:val="20"/>
        </w:rPr>
        <w:t>EU</w:t>
      </w:r>
      <w:r w:rsidRPr="007922CC">
        <w:rPr>
          <w:rFonts w:asciiTheme="minorHAnsi" w:eastAsiaTheme="minorEastAsia" w:hAnsiTheme="minorHAnsi" w:cs="ＭＳ 明朝" w:hint="eastAsia"/>
          <w:color w:val="auto"/>
          <w:szCs w:val="20"/>
        </w:rPr>
        <w:t>バイオサイド情報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43</w:t>
      </w:r>
    </w:p>
    <w:p w14:paraId="2ECE29EC" w14:textId="77777777" w:rsidR="007B4278" w:rsidRDefault="007B4278" w:rsidP="007B4278">
      <w:pPr>
        <w:tabs>
          <w:tab w:val="right" w:leader="dot" w:pos="9600"/>
        </w:tabs>
        <w:ind w:left="1000" w:hangingChars="500" w:hanging="1000"/>
        <w:jc w:val="left"/>
        <w:rPr>
          <w:rFonts w:asciiTheme="minorHAnsi" w:eastAsiaTheme="minorEastAsia" w:hAnsiTheme="minorHAnsi"/>
          <w:color w:val="auto"/>
          <w:szCs w:val="20"/>
        </w:rPr>
      </w:pPr>
    </w:p>
    <w:p w14:paraId="362B0E30" w14:textId="77777777" w:rsidR="007B4278" w:rsidRPr="00D638F1" w:rsidRDefault="007B4278" w:rsidP="007B427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2CCC1DE8"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12</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52</w:t>
      </w:r>
    </w:p>
    <w:p w14:paraId="2DA41849" w14:textId="77777777" w:rsidR="007B4278" w:rsidRPr="007922CC" w:rsidRDefault="007B4278" w:rsidP="007B4278">
      <w:pPr>
        <w:tabs>
          <w:tab w:val="left" w:leader="dot" w:pos="8906"/>
        </w:tabs>
        <w:rPr>
          <w:rFonts w:ascii="ＭＳ 明朝" w:eastAsiaTheme="minorEastAsia" w:hAnsi="ＭＳ 明朝" w:cs="ＭＳ 明朝"/>
          <w:color w:val="auto"/>
          <w:szCs w:val="20"/>
        </w:rPr>
      </w:pPr>
    </w:p>
    <w:p w14:paraId="0B447B8B"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Ⅴ </w:t>
      </w:r>
      <w:r w:rsidRPr="00D638F1">
        <w:rPr>
          <w:rFonts w:ascii="ＭＳ 明朝" w:eastAsiaTheme="minorEastAsia" w:hAnsi="ＭＳ 明朝" w:cs="ＭＳ 明朝" w:hint="eastAsia"/>
          <w:color w:val="auto"/>
          <w:szCs w:val="20"/>
        </w:rPr>
        <w:t>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12</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5D4440DC"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ECETOC </w:t>
      </w:r>
      <w:r>
        <w:rPr>
          <w:rFonts w:asciiTheme="minorHAnsi" w:eastAsiaTheme="minorEastAsia" w:hAnsiTheme="minorHAnsi" w:cs="ＭＳ 明朝"/>
          <w:color w:val="auto"/>
          <w:szCs w:val="20"/>
        </w:rPr>
        <w:t xml:space="preserve"> </w:t>
      </w: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58</w:t>
      </w:r>
    </w:p>
    <w:p w14:paraId="1E792F0F" w14:textId="77777777" w:rsidR="007B4278" w:rsidRDefault="007B4278" w:rsidP="007B4278">
      <w:pPr>
        <w:tabs>
          <w:tab w:val="left" w:leader="dot" w:pos="8906"/>
        </w:tabs>
        <w:rPr>
          <w:rFonts w:ascii="ＭＳ 明朝" w:eastAsiaTheme="minorEastAsia" w:hAnsi="ＭＳ 明朝" w:cs="ＭＳ 明朝"/>
          <w:color w:val="auto"/>
          <w:szCs w:val="20"/>
        </w:rPr>
      </w:pPr>
    </w:p>
    <w:p w14:paraId="2A0F24F2"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Ⅵ 特集記事</w:t>
      </w:r>
      <w:r w:rsidRPr="00DD5297">
        <w:rPr>
          <w:rFonts w:asciiTheme="minorHAnsi" w:eastAsiaTheme="minorEastAsia" w:hAnsiTheme="minorHAnsi" w:cs="ＭＳ 明朝"/>
          <w:color w:val="auto"/>
          <w:szCs w:val="20"/>
        </w:rPr>
        <w:t>1</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代替試験法</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2/3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2209313B"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s="ＭＳ 明朝"/>
          <w:color w:val="auto"/>
          <w:szCs w:val="20"/>
        </w:rPr>
      </w:pPr>
      <w:r w:rsidRPr="000C250E">
        <w:rPr>
          <w:rFonts w:asciiTheme="minorHAnsi" w:eastAsiaTheme="minorEastAsia" w:hAnsiTheme="minorHAnsi" w:cs="ＭＳ 明朝" w:hint="eastAsia"/>
          <w:color w:val="auto"/>
          <w:szCs w:val="20"/>
        </w:rPr>
        <w:t>OECD</w:t>
      </w:r>
      <w:r w:rsidRPr="000C250E">
        <w:rPr>
          <w:rFonts w:asciiTheme="minorHAnsi" w:eastAsiaTheme="minorEastAsia" w:hAnsiTheme="minorHAnsi" w:cs="ＭＳ 明朝" w:hint="eastAsia"/>
          <w:color w:val="auto"/>
          <w:szCs w:val="20"/>
        </w:rPr>
        <w:t xml:space="preserve">　試験及び評価に関する統合的アプローチ（</w:t>
      </w:r>
      <w:r w:rsidRPr="000C250E">
        <w:rPr>
          <w:rFonts w:asciiTheme="minorHAnsi" w:eastAsiaTheme="minorEastAsia" w:hAnsiTheme="minorHAnsi" w:cs="ＭＳ 明朝" w:hint="eastAsia"/>
          <w:color w:val="auto"/>
          <w:szCs w:val="20"/>
        </w:rPr>
        <w:t>IATA</w:t>
      </w:r>
      <w:r w:rsidRPr="000C250E">
        <w:rPr>
          <w:rFonts w:asciiTheme="minorHAnsi" w:eastAsiaTheme="minorEastAsia" w:hAnsiTheme="minorHAnsi" w:cs="ＭＳ 明朝" w:hint="eastAsia"/>
          <w:color w:val="auto"/>
          <w:szCs w:val="20"/>
        </w:rPr>
        <w:t>）に関連する概念及び利用可能な手引の概要</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70</w:t>
      </w:r>
    </w:p>
    <w:p w14:paraId="55B26BB0" w14:textId="77777777" w:rsidR="007B4278" w:rsidRPr="000C250E" w:rsidRDefault="007B4278" w:rsidP="007B4278">
      <w:pPr>
        <w:tabs>
          <w:tab w:val="left" w:leader="dot" w:pos="8906"/>
        </w:tabs>
        <w:rPr>
          <w:rFonts w:ascii="ＭＳ 明朝" w:eastAsiaTheme="minorEastAsia" w:hAnsi="ＭＳ 明朝" w:cs="ＭＳ 明朝"/>
          <w:color w:val="auto"/>
          <w:szCs w:val="20"/>
        </w:rPr>
      </w:pPr>
    </w:p>
    <w:p w14:paraId="38DA352D"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D638F1">
        <w:rPr>
          <w:rFonts w:ascii="ＭＳ 明朝" w:eastAsiaTheme="minorEastAsia" w:hAnsi="ＭＳ 明朝" w:cs="ＭＳ 明朝" w:hint="eastAsia"/>
          <w:color w:val="auto"/>
          <w:szCs w:val="20"/>
        </w:rPr>
        <w:t xml:space="preserve"> </w:t>
      </w:r>
      <w:r>
        <w:rPr>
          <w:rFonts w:ascii="ＭＳ 明朝" w:eastAsiaTheme="minorEastAsia" w:hAnsi="ＭＳ 明朝" w:cs="ＭＳ 明朝" w:hint="eastAsia"/>
          <w:color w:val="auto"/>
          <w:szCs w:val="20"/>
        </w:rPr>
        <w:t>特集記事</w:t>
      </w:r>
      <w:r w:rsidRPr="00DD5297">
        <w:rPr>
          <w:rFonts w:asciiTheme="minorHAnsi" w:eastAsiaTheme="minorEastAsia" w:hAnsiTheme="minorHAnsi" w:cs="ＭＳ 明朝"/>
          <w:color w:val="auto"/>
          <w:szCs w:val="20"/>
        </w:rPr>
        <w:t>2</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IR&amp;CSA</w:t>
      </w:r>
      <w:r w:rsidRPr="00D638F1">
        <w:rPr>
          <w:rFonts w:ascii="ＭＳ 明朝" w:eastAsiaTheme="minorEastAsia" w:hAnsi="ＭＳ 明朝" w:cs="ＭＳ 明朝" w:hint="eastAsia"/>
          <w:color w:val="auto"/>
          <w:szCs w:val="20"/>
        </w:rPr>
        <w:t>－</w:t>
      </w:r>
    </w:p>
    <w:p w14:paraId="2636CAF4"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s="ＭＳ 明朝"/>
          <w:color w:val="auto"/>
          <w:szCs w:val="20"/>
        </w:rPr>
      </w:pPr>
      <w:bookmarkStart w:id="17" w:name="_Hlk156199429"/>
      <w:r w:rsidRPr="00FB6981">
        <w:rPr>
          <w:rFonts w:asciiTheme="minorHAnsi" w:eastAsiaTheme="minorEastAsia" w:hAnsiTheme="minorHAnsi" w:cs="ＭＳ 明朝" w:hint="eastAsia"/>
          <w:color w:val="auto"/>
          <w:szCs w:val="20"/>
        </w:rPr>
        <w:t xml:space="preserve">ECHA  </w:t>
      </w:r>
      <w:r w:rsidRPr="00FB6981">
        <w:rPr>
          <w:rFonts w:asciiTheme="minorHAnsi" w:eastAsiaTheme="minorEastAsia" w:hAnsiTheme="minorHAnsi" w:cs="ＭＳ 明朝" w:hint="eastAsia"/>
          <w:color w:val="auto"/>
          <w:szCs w:val="20"/>
        </w:rPr>
        <w:t>「情報要件及び化学品安全性アセスメントに関する手引」の更新履歴</w:t>
      </w:r>
      <w:bookmarkEnd w:id="17"/>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86</w:t>
      </w:r>
    </w:p>
    <w:p w14:paraId="1F14B0AF" w14:textId="77777777" w:rsidR="007B4278" w:rsidRDefault="007B4278" w:rsidP="007B4278">
      <w:pPr>
        <w:tabs>
          <w:tab w:val="left" w:leader="dot" w:pos="8906"/>
        </w:tabs>
        <w:rPr>
          <w:rFonts w:ascii="ＭＳ 明朝" w:eastAsiaTheme="minorEastAsia" w:hAnsi="ＭＳ 明朝" w:cs="ＭＳ 明朝"/>
          <w:color w:val="auto"/>
          <w:szCs w:val="20"/>
        </w:rPr>
      </w:pPr>
    </w:p>
    <w:p w14:paraId="77CAEC55"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Ⅷ</w:t>
      </w:r>
      <w:r>
        <w:rPr>
          <w:rFonts w:ascii="ＭＳ 明朝" w:eastAsiaTheme="minorEastAsia" w:hAnsi="ＭＳ 明朝" w:cs="ＭＳ 明朝"/>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3ED97303" w14:textId="77777777" w:rsidR="007B4278" w:rsidRDefault="007B4278" w:rsidP="007B4278">
      <w:pPr>
        <w:tabs>
          <w:tab w:val="left" w:leader="dot" w:pos="9356"/>
        </w:tabs>
        <w:ind w:leftChars="100" w:left="600" w:hangingChars="200" w:hanging="400"/>
        <w:rPr>
          <w:rFonts w:asciiTheme="minorHAnsi" w:eastAsiaTheme="minorEastAsia" w:hAnsiTheme="minorHAnsi"/>
          <w:color w:val="auto"/>
          <w:szCs w:val="20"/>
        </w:rPr>
      </w:pPr>
      <w:r w:rsidRPr="001A4835">
        <w:rPr>
          <w:rFonts w:asciiTheme="minorHAnsi" w:eastAsiaTheme="minorEastAsia" w:hAnsiTheme="minorHAnsi" w:hint="eastAsia"/>
          <w:color w:val="auto"/>
          <w:szCs w:val="20"/>
        </w:rPr>
        <w:t>溶解性の高いモリブデン塩カテゴリー（</w:t>
      </w:r>
      <w:r>
        <w:rPr>
          <w:rFonts w:asciiTheme="minorHAnsi" w:eastAsiaTheme="minorEastAsia" w:hAnsiTheme="minorHAnsi" w:hint="eastAsia"/>
          <w:color w:val="auto"/>
          <w:szCs w:val="20"/>
        </w:rPr>
        <w:t>2</w:t>
      </w:r>
      <w:r w:rsidRPr="001A4835">
        <w:rPr>
          <w:rFonts w:asciiTheme="minorHAnsi" w:eastAsiaTheme="minorEastAsia" w:hAnsiTheme="minorHAnsi" w:hint="eastAsia"/>
          <w:color w:val="auto"/>
          <w:szCs w:val="20"/>
        </w:rPr>
        <w:t>/2</w:t>
      </w:r>
      <w:r w:rsidRPr="001A4835">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95</w:t>
      </w:r>
    </w:p>
    <w:p w14:paraId="42634216" w14:textId="77777777" w:rsidR="00082190" w:rsidRDefault="00082190" w:rsidP="005D02DD">
      <w:pPr>
        <w:tabs>
          <w:tab w:val="left" w:leader="dot" w:pos="8906"/>
          <w:tab w:val="left" w:leader="dot" w:pos="9638"/>
        </w:tabs>
        <w:rPr>
          <w:color w:val="auto"/>
          <w:sz w:val="24"/>
          <w:szCs w:val="24"/>
        </w:rPr>
      </w:pPr>
    </w:p>
    <w:p w14:paraId="74EB0BD3" w14:textId="77777777" w:rsidR="00082190" w:rsidRDefault="00082190" w:rsidP="00082190"/>
    <w:p w14:paraId="379335AE" w14:textId="77777777" w:rsidR="007B4278" w:rsidRPr="00D638F1" w:rsidRDefault="007B4278" w:rsidP="007B4278">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w:t>
      </w:r>
      <w:r>
        <w:rPr>
          <w:rFonts w:asciiTheme="minorHAnsi" w:hAnsiTheme="minorHAnsi" w:hint="eastAsia"/>
          <w:color w:val="auto"/>
          <w:sz w:val="24"/>
          <w:szCs w:val="24"/>
        </w:rPr>
        <w:t xml:space="preserve">月　</w:t>
      </w:r>
      <w:r w:rsidRPr="00D638F1">
        <w:rPr>
          <w:rFonts w:asciiTheme="minorHAnsi" w:hAnsiTheme="minorHAnsi"/>
          <w:color w:val="auto"/>
          <w:sz w:val="24"/>
          <w:szCs w:val="24"/>
        </w:rPr>
        <w:t>目次</w:t>
      </w:r>
    </w:p>
    <w:p w14:paraId="257F1853" w14:textId="77777777" w:rsidR="007B4278" w:rsidRPr="0049610E" w:rsidRDefault="007B4278" w:rsidP="007B4278">
      <w:pPr>
        <w:tabs>
          <w:tab w:val="left" w:leader="dot" w:pos="8906"/>
        </w:tabs>
        <w:rPr>
          <w:rFonts w:asciiTheme="minorEastAsia" w:eastAsiaTheme="minorEastAsia" w:hAnsiTheme="minorEastAsia"/>
          <w:color w:val="auto"/>
          <w:szCs w:val="20"/>
        </w:rPr>
      </w:pPr>
      <w:r>
        <w:rPr>
          <w:rFonts w:asciiTheme="minorEastAsia" w:eastAsiaTheme="minorEastAsia" w:hAnsiTheme="minorEastAsia" w:cs="ＭＳ 明朝" w:hint="eastAsia"/>
          <w:color w:val="auto"/>
          <w:szCs w:val="20"/>
        </w:rPr>
        <w:t xml:space="preserve">Ⅰ </w:t>
      </w:r>
      <w:r w:rsidRPr="0049610E">
        <w:rPr>
          <w:rFonts w:asciiTheme="minorEastAsia" w:eastAsiaTheme="minorEastAsia" w:hAnsiTheme="minorEastAsia" w:hint="eastAsia"/>
          <w:color w:val="auto"/>
          <w:szCs w:val="20"/>
        </w:rPr>
        <w:t>国内ニュース</w:t>
      </w:r>
    </w:p>
    <w:p w14:paraId="17D4DFE7" w14:textId="77777777" w:rsidR="007B4278" w:rsidRPr="00D638F1" w:rsidRDefault="007B4278" w:rsidP="007B4278">
      <w:pPr>
        <w:tabs>
          <w:tab w:val="left" w:leader="dot" w:pos="8800"/>
          <w:tab w:val="left" w:leader="dot" w:pos="8906"/>
        </w:tabs>
        <w:ind w:firstLineChars="50" w:firstLine="100"/>
        <w:rPr>
          <w:color w:val="auto"/>
          <w:szCs w:val="20"/>
        </w:rPr>
      </w:pPr>
      <w:r w:rsidRPr="00D638F1">
        <w:rPr>
          <w:rFonts w:asciiTheme="minorHAnsi" w:eastAsiaTheme="minorEastAsia" w:hAnsiTheme="minorHAnsi" w:hint="eastAsia"/>
          <w:color w:val="auto"/>
          <w:szCs w:val="20"/>
        </w:rPr>
        <w:t>1</w:t>
      </w:r>
      <w:r w:rsidRPr="00D638F1">
        <w:rPr>
          <w:rFonts w:asciiTheme="minorHAnsi" w:eastAsiaTheme="minorEastAsia" w:hAnsiTheme="minorHAnsi" w:hint="eastAsia"/>
          <w:color w:val="auto"/>
          <w:szCs w:val="20"/>
        </w:rPr>
        <w:t>．厚生労働省</w:t>
      </w:r>
    </w:p>
    <w:p w14:paraId="5C9E59CA" w14:textId="77777777" w:rsidR="007B4278"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01)</w:t>
      </w:r>
      <w:r w:rsidRPr="00D638F1">
        <w:rPr>
          <w:rFonts w:hint="eastAsia"/>
          <w:color w:val="auto"/>
          <w:szCs w:val="20"/>
        </w:rPr>
        <w:t xml:space="preserve">　</w:t>
      </w:r>
      <w:r w:rsidRPr="00726382">
        <w:rPr>
          <w:rFonts w:hint="eastAsia"/>
          <w:color w:val="auto"/>
          <w:spacing w:val="-2"/>
          <w:szCs w:val="20"/>
        </w:rPr>
        <w:t>令和</w:t>
      </w:r>
      <w:r w:rsidRPr="00726382">
        <w:rPr>
          <w:rFonts w:hint="eastAsia"/>
          <w:color w:val="auto"/>
          <w:spacing w:val="-2"/>
          <w:szCs w:val="20"/>
        </w:rPr>
        <w:t>5</w:t>
      </w:r>
      <w:r w:rsidRPr="00726382">
        <w:rPr>
          <w:rFonts w:hint="eastAsia"/>
          <w:color w:val="auto"/>
          <w:spacing w:val="-2"/>
          <w:szCs w:val="20"/>
        </w:rPr>
        <w:t>年度第</w:t>
      </w:r>
      <w:r w:rsidRPr="00726382">
        <w:rPr>
          <w:rFonts w:hint="eastAsia"/>
          <w:color w:val="auto"/>
          <w:spacing w:val="-2"/>
          <w:szCs w:val="20"/>
        </w:rPr>
        <w:t>7</w:t>
      </w:r>
      <w:r w:rsidRPr="00726382">
        <w:rPr>
          <w:rFonts w:hint="eastAsia"/>
          <w:color w:val="auto"/>
          <w:spacing w:val="-2"/>
          <w:szCs w:val="20"/>
        </w:rPr>
        <w:t>回薬事・食品衛生審議会薬事分科会化学物質安全対策部会化学物質調査会令和</w:t>
      </w:r>
      <w:r w:rsidRPr="00726382">
        <w:rPr>
          <w:rFonts w:hint="eastAsia"/>
          <w:color w:val="auto"/>
          <w:spacing w:val="-2"/>
          <w:szCs w:val="20"/>
        </w:rPr>
        <w:t>5</w:t>
      </w:r>
      <w:r w:rsidRPr="00726382">
        <w:rPr>
          <w:rFonts w:hint="eastAsia"/>
          <w:color w:val="auto"/>
          <w:spacing w:val="-2"/>
          <w:szCs w:val="20"/>
        </w:rPr>
        <w:t>年度</w:t>
      </w:r>
      <w:r>
        <w:rPr>
          <w:color w:val="auto"/>
          <w:spacing w:val="-2"/>
          <w:szCs w:val="20"/>
        </w:rPr>
        <w:br/>
      </w:r>
      <w:r w:rsidRPr="00726382">
        <w:rPr>
          <w:rFonts w:hint="eastAsia"/>
          <w:color w:val="auto"/>
          <w:spacing w:val="-2"/>
          <w:szCs w:val="20"/>
        </w:rPr>
        <w:t>化学物質審議会第</w:t>
      </w:r>
      <w:r w:rsidRPr="00726382">
        <w:rPr>
          <w:rFonts w:hint="eastAsia"/>
          <w:color w:val="auto"/>
          <w:spacing w:val="-2"/>
          <w:szCs w:val="20"/>
        </w:rPr>
        <w:t>2</w:t>
      </w:r>
      <w:r w:rsidRPr="00726382">
        <w:rPr>
          <w:rFonts w:hint="eastAsia"/>
          <w:color w:val="auto"/>
          <w:spacing w:val="-2"/>
          <w:szCs w:val="20"/>
        </w:rPr>
        <w:t>回安全対策部会第</w:t>
      </w:r>
      <w:r w:rsidRPr="00726382">
        <w:rPr>
          <w:rFonts w:hint="eastAsia"/>
          <w:color w:val="auto"/>
          <w:spacing w:val="-2"/>
          <w:szCs w:val="20"/>
        </w:rPr>
        <w:t>239</w:t>
      </w:r>
      <w:r w:rsidRPr="00726382">
        <w:rPr>
          <w:rFonts w:hint="eastAsia"/>
          <w:color w:val="auto"/>
          <w:spacing w:val="-2"/>
          <w:szCs w:val="20"/>
        </w:rPr>
        <w:t>回中央環境審議会環境保健部会化学物質審査小委員会</w:t>
      </w:r>
      <w:r w:rsidRPr="00D638F1">
        <w:rPr>
          <w:rFonts w:asciiTheme="minorHAnsi" w:eastAsiaTheme="minorEastAsia" w:hAnsiTheme="minorHAnsi"/>
          <w:color w:val="auto"/>
          <w:szCs w:val="20"/>
        </w:rPr>
        <w:tab/>
      </w:r>
      <w:r w:rsidRPr="00D638F1">
        <w:rPr>
          <w:rFonts w:asciiTheme="minorHAnsi" w:eastAsiaTheme="minorEastAsia" w:hAnsiTheme="minorHAnsi" w:hint="eastAsia"/>
          <w:color w:val="auto"/>
          <w:szCs w:val="20"/>
        </w:rPr>
        <w:t>1</w:t>
      </w:r>
    </w:p>
    <w:p w14:paraId="41E76F0D"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lastRenderedPageBreak/>
        <w:t>0</w:t>
      </w:r>
      <w:r>
        <w:rPr>
          <w:rFonts w:hint="eastAsia"/>
          <w:color w:val="auto"/>
          <w:szCs w:val="20"/>
        </w:rPr>
        <w:t>2</w:t>
      </w:r>
      <w:r w:rsidRPr="00D638F1">
        <w:rPr>
          <w:rFonts w:hint="eastAsia"/>
          <w:color w:val="auto"/>
          <w:szCs w:val="20"/>
        </w:rPr>
        <w:t>)</w:t>
      </w:r>
      <w:r w:rsidRPr="00D638F1">
        <w:rPr>
          <w:rFonts w:hint="eastAsia"/>
          <w:color w:val="auto"/>
          <w:szCs w:val="20"/>
        </w:rPr>
        <w:t xml:space="preserve">　</w:t>
      </w:r>
      <w:r w:rsidRPr="00726382">
        <w:rPr>
          <w:rFonts w:hint="eastAsia"/>
          <w:color w:val="auto"/>
          <w:szCs w:val="20"/>
        </w:rPr>
        <w:t>令和</w:t>
      </w:r>
      <w:r w:rsidRPr="00726382">
        <w:rPr>
          <w:rFonts w:hint="eastAsia"/>
          <w:color w:val="auto"/>
          <w:szCs w:val="20"/>
        </w:rPr>
        <w:t>5</w:t>
      </w:r>
      <w:r w:rsidRPr="00726382">
        <w:rPr>
          <w:rFonts w:hint="eastAsia"/>
          <w:color w:val="auto"/>
          <w:szCs w:val="20"/>
        </w:rPr>
        <w:t>年度第</w:t>
      </w:r>
      <w:r w:rsidRPr="00726382">
        <w:rPr>
          <w:rFonts w:hint="eastAsia"/>
          <w:color w:val="auto"/>
          <w:szCs w:val="20"/>
        </w:rPr>
        <w:t>5</w:t>
      </w:r>
      <w:r w:rsidRPr="00726382">
        <w:rPr>
          <w:rFonts w:hint="eastAsia"/>
          <w:color w:val="auto"/>
          <w:szCs w:val="20"/>
        </w:rPr>
        <w:t>回化学物質管理に係る専門家検討会</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669C294D" w14:textId="77777777" w:rsidR="007B4278" w:rsidRPr="0061377E" w:rsidRDefault="007B4278" w:rsidP="007B4278">
      <w:pPr>
        <w:tabs>
          <w:tab w:val="left" w:leader="dot" w:pos="8800"/>
          <w:tab w:val="left" w:leader="dot" w:pos="8906"/>
        </w:tabs>
        <w:ind w:firstLineChars="50" w:firstLine="100"/>
        <w:rPr>
          <w:rFonts w:asciiTheme="minorHAnsi" w:eastAsiaTheme="minorEastAsia" w:hAnsiTheme="minorHAnsi"/>
          <w:color w:val="auto"/>
          <w:szCs w:val="20"/>
        </w:rPr>
      </w:pPr>
    </w:p>
    <w:p w14:paraId="0FE9582D" w14:textId="77777777" w:rsidR="007B4278" w:rsidRPr="00D638F1" w:rsidRDefault="007B4278" w:rsidP="007B4278">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D638F1">
        <w:rPr>
          <w:rFonts w:asciiTheme="minorHAnsi" w:eastAsiaTheme="minorEastAsia" w:hAnsiTheme="minorHAnsi" w:hint="eastAsia"/>
          <w:color w:val="auto"/>
          <w:szCs w:val="20"/>
        </w:rPr>
        <w:t>省</w:t>
      </w:r>
    </w:p>
    <w:p w14:paraId="05E86ABA"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rFonts w:hint="eastAsia"/>
          <w:color w:val="auto"/>
          <w:szCs w:val="20"/>
        </w:rPr>
        <w:t>0</w:t>
      </w:r>
      <w:r>
        <w:rPr>
          <w:color w:val="auto"/>
          <w:szCs w:val="20"/>
        </w:rPr>
        <w:t>3</w:t>
      </w:r>
      <w:r w:rsidRPr="00D638F1">
        <w:rPr>
          <w:rFonts w:hint="eastAsia"/>
          <w:color w:val="auto"/>
          <w:szCs w:val="20"/>
        </w:rPr>
        <w:t>)</w:t>
      </w:r>
      <w:r w:rsidRPr="00D638F1">
        <w:rPr>
          <w:rFonts w:hint="eastAsia"/>
          <w:color w:val="auto"/>
          <w:szCs w:val="20"/>
        </w:rPr>
        <w:t xml:space="preserve">　</w:t>
      </w:r>
      <w:r w:rsidRPr="00726382">
        <w:rPr>
          <w:rFonts w:hint="eastAsia"/>
          <w:color w:val="auto"/>
          <w:szCs w:val="20"/>
        </w:rPr>
        <w:t>第</w:t>
      </w:r>
      <w:r w:rsidRPr="00726382">
        <w:rPr>
          <w:rFonts w:hint="eastAsia"/>
          <w:color w:val="auto"/>
          <w:szCs w:val="20"/>
        </w:rPr>
        <w:t>17</w:t>
      </w:r>
      <w:r w:rsidRPr="00726382">
        <w:rPr>
          <w:rFonts w:hint="eastAsia"/>
          <w:color w:val="auto"/>
          <w:szCs w:val="20"/>
        </w:rPr>
        <w:t>回日中韓化学物質管理政策対話の結果について</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405313C6" w14:textId="77777777" w:rsidR="007B4278" w:rsidRPr="00D638F1" w:rsidRDefault="007B4278" w:rsidP="007B427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rFonts w:hint="eastAsia"/>
          <w:color w:val="auto"/>
        </w:rPr>
        <w:t>その他国内情報</w:t>
      </w:r>
      <w:r w:rsidRPr="00D638F1">
        <w:rPr>
          <w:rFonts w:asciiTheme="minorHAnsi" w:eastAsiaTheme="minorEastAsia" w:hAnsiTheme="minorHAnsi"/>
          <w:color w:val="auto"/>
          <w:szCs w:val="20"/>
        </w:rPr>
        <w:tab/>
      </w:r>
      <w:r>
        <w:rPr>
          <w:rFonts w:asciiTheme="minorHAnsi" w:eastAsiaTheme="minorEastAsia" w:hAnsiTheme="minorHAnsi" w:hint="eastAsia"/>
          <w:color w:val="auto"/>
          <w:szCs w:val="20"/>
        </w:rPr>
        <w:t>6</w:t>
      </w:r>
    </w:p>
    <w:p w14:paraId="4E2A613B"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p>
    <w:p w14:paraId="4AE0E727" w14:textId="77777777" w:rsidR="007B4278" w:rsidRPr="00D638F1" w:rsidRDefault="007B4278" w:rsidP="007B4278">
      <w:pPr>
        <w:tabs>
          <w:tab w:val="left" w:leader="dot" w:pos="8906"/>
        </w:tabs>
        <w:rPr>
          <w:rFonts w:asciiTheme="minorHAnsi" w:eastAsiaTheme="minorEastAsia" w:hAnsiTheme="minorHAnsi"/>
          <w:color w:val="auto"/>
          <w:szCs w:val="20"/>
        </w:rPr>
      </w:pPr>
      <w:r w:rsidRPr="00D638F1">
        <w:rPr>
          <w:rFonts w:asciiTheme="minorHAnsi" w:hAnsiTheme="minorHAnsi" w:cs="ＭＳ 明朝" w:hint="eastAsia"/>
          <w:color w:val="auto"/>
          <w:szCs w:val="20"/>
        </w:rPr>
        <w:t>Ⅱ</w:t>
      </w:r>
      <w:r w:rsidRPr="00D638F1">
        <w:rPr>
          <w:rFonts w:asciiTheme="minorHAnsi" w:eastAsiaTheme="minorEastAsia" w:hAnsiTheme="minorHAnsi"/>
          <w:color w:val="auto"/>
          <w:szCs w:val="20"/>
        </w:rPr>
        <w:t xml:space="preserve"> </w:t>
      </w:r>
      <w:r w:rsidRPr="00D638F1">
        <w:rPr>
          <w:rFonts w:asciiTheme="minorHAnsi" w:eastAsiaTheme="minorEastAsia" w:hAnsiTheme="minorHAnsi" w:hint="eastAsia"/>
          <w:color w:val="auto"/>
          <w:szCs w:val="20"/>
        </w:rPr>
        <w:t>海外ニュース</w:t>
      </w:r>
    </w:p>
    <w:p w14:paraId="3110B164" w14:textId="77777777" w:rsidR="007B4278" w:rsidRPr="00D638F1" w:rsidRDefault="007B4278" w:rsidP="007B4278">
      <w:pPr>
        <w:tabs>
          <w:tab w:val="right" w:leader="dot" w:pos="9600"/>
        </w:tabs>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726382">
        <w:rPr>
          <w:rFonts w:asciiTheme="minorHAnsi" w:eastAsiaTheme="minorEastAsia" w:hAnsiTheme="minorHAnsi" w:hint="eastAsia"/>
          <w:color w:val="auto"/>
          <w:szCs w:val="20"/>
        </w:rPr>
        <w:t>ナノ物質・ナノ材料</w:t>
      </w:r>
      <w:r w:rsidRPr="00D638F1">
        <w:rPr>
          <w:rFonts w:asciiTheme="minorHAnsi" w:eastAsiaTheme="minorEastAsia" w:hAnsiTheme="minorHAnsi" w:hint="eastAsia"/>
          <w:color w:val="auto"/>
          <w:szCs w:val="20"/>
        </w:rPr>
        <w:t>＞</w:t>
      </w:r>
    </w:p>
    <w:p w14:paraId="68720438"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sidRPr="00D638F1">
        <w:rPr>
          <w:rFonts w:hint="eastAsia"/>
          <w:color w:val="auto"/>
        </w:rPr>
        <w:t>1</w:t>
      </w:r>
      <w:r w:rsidRPr="00D638F1">
        <w:rPr>
          <w:color w:val="auto"/>
        </w:rPr>
        <w:t>)</w:t>
      </w:r>
      <w:r w:rsidRPr="00D638F1">
        <w:rPr>
          <w:rFonts w:hint="eastAsia"/>
          <w:color w:val="auto"/>
        </w:rPr>
        <w:t xml:space="preserve">　</w:t>
      </w:r>
      <w:r w:rsidRPr="00726382">
        <w:rPr>
          <w:rFonts w:hint="eastAsia"/>
          <w:color w:val="auto"/>
        </w:rPr>
        <w:t>EC</w:t>
      </w:r>
      <w:r w:rsidRPr="00726382">
        <w:rPr>
          <w:rFonts w:hint="eastAsia"/>
          <w:color w:val="auto"/>
        </w:rPr>
        <w:t xml:space="preserve">　</w:t>
      </w:r>
      <w:r w:rsidRPr="00726382">
        <w:rPr>
          <w:rFonts w:hint="eastAsia"/>
          <w:color w:val="auto"/>
        </w:rPr>
        <w:t>SCCS</w:t>
      </w:r>
      <w:r w:rsidRPr="00726382">
        <w:rPr>
          <w:rFonts w:hint="eastAsia"/>
          <w:color w:val="auto"/>
        </w:rPr>
        <w:t xml:space="preserve">　フラーレン類、ヒドロキシル化フラーレン類及びヒドロキシル化フラーレン類の</w:t>
      </w:r>
      <w:r>
        <w:rPr>
          <w:color w:val="auto"/>
        </w:rPr>
        <w:br/>
      </w:r>
      <w:r w:rsidRPr="00726382">
        <w:rPr>
          <w:rFonts w:hint="eastAsia"/>
          <w:color w:val="auto"/>
        </w:rPr>
        <w:t>水和物類（ナノ）についての最終意見書を公表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9</w:t>
      </w:r>
    </w:p>
    <w:p w14:paraId="7918CFB4"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02)</w:t>
      </w:r>
      <w:r w:rsidRPr="00D638F1">
        <w:rPr>
          <w:rFonts w:hint="eastAsia"/>
          <w:color w:val="auto"/>
        </w:rPr>
        <w:t xml:space="preserve">　</w:t>
      </w:r>
      <w:r w:rsidRPr="00921CEE">
        <w:rPr>
          <w:rFonts w:hint="eastAsia"/>
          <w:color w:val="auto"/>
        </w:rPr>
        <w:t>EC</w:t>
      </w:r>
      <w:r w:rsidRPr="00921CEE">
        <w:rPr>
          <w:rFonts w:hint="eastAsia"/>
          <w:color w:val="auto"/>
        </w:rPr>
        <w:t xml:space="preserve">　</w:t>
      </w:r>
      <w:r w:rsidRPr="00921CEE">
        <w:rPr>
          <w:rFonts w:hint="eastAsia"/>
          <w:color w:val="auto"/>
        </w:rPr>
        <w:t>SCCS</w:t>
      </w:r>
      <w:r w:rsidRPr="00921CEE">
        <w:rPr>
          <w:rFonts w:hint="eastAsia"/>
          <w:color w:val="auto"/>
        </w:rPr>
        <w:t>に対して二酸化チタン（ナノ形態）の新たなコーティングについての科学的意見書を</w:t>
      </w:r>
      <w:r>
        <w:rPr>
          <w:color w:val="auto"/>
        </w:rPr>
        <w:br/>
      </w:r>
      <w:r w:rsidRPr="00921CEE">
        <w:rPr>
          <w:rFonts w:hint="eastAsia"/>
          <w:color w:val="auto"/>
        </w:rPr>
        <w:t>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10</w:t>
      </w:r>
    </w:p>
    <w:p w14:paraId="47E513CB"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03)</w:t>
      </w:r>
      <w:r w:rsidRPr="00D638F1">
        <w:rPr>
          <w:rFonts w:hint="eastAsia"/>
          <w:color w:val="auto"/>
        </w:rPr>
        <w:t xml:space="preserve">　</w:t>
      </w:r>
      <w:r w:rsidRPr="00921CEE">
        <w:rPr>
          <w:rFonts w:hint="eastAsia"/>
          <w:color w:val="auto"/>
        </w:rPr>
        <w:tab/>
        <w:t>EC</w:t>
      </w:r>
      <w:r w:rsidRPr="00921CEE">
        <w:rPr>
          <w:rFonts w:hint="eastAsia"/>
          <w:color w:val="auto"/>
        </w:rPr>
        <w:t xml:space="preserve">　</w:t>
      </w:r>
      <w:r w:rsidRPr="00921CEE">
        <w:rPr>
          <w:rFonts w:hint="eastAsia"/>
          <w:color w:val="auto"/>
        </w:rPr>
        <w:t>SCCS</w:t>
      </w:r>
      <w:r w:rsidRPr="00921CEE">
        <w:rPr>
          <w:rFonts w:hint="eastAsia"/>
          <w:color w:val="auto"/>
        </w:rPr>
        <w:t>に対してヒドロキシアパタイト（ナノ）についての科学的意見書を要請</w:t>
      </w:r>
      <w:r w:rsidRPr="00D638F1">
        <w:rPr>
          <w:rFonts w:asciiTheme="minorHAnsi" w:eastAsiaTheme="minorEastAsia" w:hAnsiTheme="minorHAnsi"/>
          <w:color w:val="auto"/>
          <w:szCs w:val="20"/>
        </w:rPr>
        <w:tab/>
      </w:r>
      <w:r>
        <w:rPr>
          <w:rFonts w:asciiTheme="minorHAnsi" w:eastAsiaTheme="minorEastAsia" w:hAnsiTheme="minorHAnsi"/>
          <w:color w:val="auto"/>
          <w:szCs w:val="20"/>
        </w:rPr>
        <w:t>11</w:t>
      </w:r>
    </w:p>
    <w:p w14:paraId="3A351FB3"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内分泌かく乱物質</w:t>
      </w:r>
      <w:r w:rsidRPr="00D638F1">
        <w:rPr>
          <w:rFonts w:asciiTheme="minorHAnsi" w:eastAsiaTheme="minorEastAsia" w:hAnsiTheme="minorHAnsi" w:hint="eastAsia"/>
          <w:color w:val="auto"/>
          <w:szCs w:val="20"/>
        </w:rPr>
        <w:t>＞</w:t>
      </w:r>
    </w:p>
    <w:p w14:paraId="230DDE6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04)</w:t>
      </w:r>
      <w:r w:rsidRPr="00D638F1">
        <w:rPr>
          <w:rFonts w:hint="eastAsia"/>
          <w:color w:val="auto"/>
        </w:rPr>
        <w:t xml:space="preserve">　</w:t>
      </w:r>
      <w:r w:rsidRPr="00921CEE">
        <w:rPr>
          <w:rFonts w:hint="eastAsia"/>
          <w:color w:val="auto"/>
        </w:rPr>
        <w:tab/>
        <w:t>EC</w:t>
      </w:r>
      <w:r w:rsidRPr="00921CEE">
        <w:rPr>
          <w:rFonts w:hint="eastAsia"/>
          <w:color w:val="auto"/>
        </w:rPr>
        <w:t xml:space="preserve">　</w:t>
      </w:r>
      <w:r w:rsidRPr="00921CEE">
        <w:rPr>
          <w:rFonts w:hint="eastAsia"/>
          <w:color w:val="auto"/>
        </w:rPr>
        <w:t>SCCS</w:t>
      </w:r>
      <w:r w:rsidRPr="00921CEE">
        <w:rPr>
          <w:rFonts w:hint="eastAsia"/>
          <w:color w:val="auto"/>
        </w:rPr>
        <w:t xml:space="preserve">　内分泌かく乱特性が懸念される</w:t>
      </w:r>
      <w:r w:rsidRPr="00921CEE">
        <w:rPr>
          <w:rFonts w:hint="eastAsia"/>
          <w:color w:val="auto"/>
        </w:rPr>
        <w:t>2</w:t>
      </w:r>
      <w:r w:rsidRPr="00921CEE">
        <w:rPr>
          <w:rFonts w:hint="eastAsia"/>
          <w:color w:val="auto"/>
        </w:rPr>
        <w:t>物質についての最終意見書を公表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12</w:t>
      </w:r>
    </w:p>
    <w:p w14:paraId="661A2774"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難燃剤</w:t>
      </w:r>
      <w:r w:rsidRPr="00D638F1">
        <w:rPr>
          <w:rFonts w:asciiTheme="minorHAnsi" w:eastAsiaTheme="minorEastAsia" w:hAnsiTheme="minorHAnsi" w:hint="eastAsia"/>
          <w:color w:val="auto"/>
          <w:szCs w:val="20"/>
        </w:rPr>
        <w:t>＞</w:t>
      </w:r>
    </w:p>
    <w:p w14:paraId="146867A8" w14:textId="77777777" w:rsidR="007B4278" w:rsidRPr="00D638F1" w:rsidRDefault="007B4278" w:rsidP="007B4278">
      <w:pPr>
        <w:tabs>
          <w:tab w:val="right" w:leader="dot" w:pos="9600"/>
        </w:tabs>
        <w:ind w:leftChars="99" w:left="706" w:hangingChars="254" w:hanging="508"/>
        <w:rPr>
          <w:color w:val="auto"/>
        </w:rPr>
      </w:pPr>
      <w:r w:rsidRPr="00D638F1">
        <w:rPr>
          <w:color w:val="auto"/>
        </w:rPr>
        <w:t>05)</w:t>
      </w:r>
      <w:r w:rsidRPr="00D638F1">
        <w:rPr>
          <w:rFonts w:hint="eastAsia"/>
          <w:color w:val="auto"/>
        </w:rPr>
        <w:t xml:space="preserve">　</w:t>
      </w:r>
      <w:r w:rsidRPr="00921CEE">
        <w:rPr>
          <w:rFonts w:hint="eastAsia"/>
        </w:rPr>
        <w:tab/>
      </w:r>
      <w:r w:rsidRPr="00921CEE">
        <w:rPr>
          <w:rFonts w:hint="eastAsia"/>
        </w:rPr>
        <w:t>米国</w:t>
      </w:r>
      <w:r w:rsidRPr="00921CEE">
        <w:rPr>
          <w:rFonts w:hint="eastAsia"/>
        </w:rPr>
        <w:t>EPA</w:t>
      </w:r>
      <w:r w:rsidRPr="00921CEE">
        <w:rPr>
          <w:rFonts w:hint="eastAsia"/>
        </w:rPr>
        <w:t xml:space="preserve">　</w:t>
      </w:r>
      <w:r w:rsidRPr="00921CEE">
        <w:rPr>
          <w:rFonts w:hint="eastAsia"/>
        </w:rPr>
        <w:t>2</w:t>
      </w:r>
      <w:r w:rsidRPr="00921CEE">
        <w:rPr>
          <w:rFonts w:hint="eastAsia"/>
        </w:rPr>
        <w:t>種の</w:t>
      </w:r>
      <w:r w:rsidRPr="00921CEE">
        <w:rPr>
          <w:rFonts w:hint="eastAsia"/>
        </w:rPr>
        <w:t>PBT</w:t>
      </w:r>
      <w:r w:rsidRPr="00921CEE">
        <w:rPr>
          <w:rFonts w:hint="eastAsia"/>
        </w:rPr>
        <w:t>化学品へのばく露から人々を保護するより強力な規則を提案</w:t>
      </w:r>
      <w:r w:rsidRPr="00D638F1">
        <w:rPr>
          <w:rFonts w:asciiTheme="minorHAnsi" w:eastAsiaTheme="minorEastAsia" w:hAnsiTheme="minorHAnsi"/>
          <w:color w:val="auto"/>
          <w:szCs w:val="20"/>
        </w:rPr>
        <w:tab/>
      </w:r>
      <w:r>
        <w:rPr>
          <w:rFonts w:asciiTheme="minorHAnsi" w:eastAsiaTheme="minorEastAsia" w:hAnsiTheme="minorHAnsi"/>
          <w:color w:val="auto"/>
          <w:szCs w:val="20"/>
        </w:rPr>
        <w:t>13</w:t>
      </w:r>
    </w:p>
    <w:p w14:paraId="045D5BB2"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フッ素化化合物</w:t>
      </w:r>
      <w:r w:rsidRPr="00D638F1">
        <w:rPr>
          <w:rFonts w:asciiTheme="minorHAnsi" w:eastAsiaTheme="minorEastAsia" w:hAnsiTheme="minorHAnsi" w:hint="eastAsia"/>
          <w:color w:val="auto"/>
          <w:szCs w:val="20"/>
        </w:rPr>
        <w:t>＞</w:t>
      </w:r>
    </w:p>
    <w:p w14:paraId="0C936FF8" w14:textId="77777777" w:rsidR="007B4278" w:rsidRPr="00D638F1" w:rsidRDefault="007B4278" w:rsidP="007B4278">
      <w:pPr>
        <w:tabs>
          <w:tab w:val="right" w:leader="dot" w:pos="9600"/>
        </w:tabs>
        <w:ind w:leftChars="99" w:left="706" w:hangingChars="254" w:hanging="508"/>
        <w:rPr>
          <w:color w:val="auto"/>
        </w:rPr>
      </w:pPr>
      <w:r w:rsidRPr="00D638F1">
        <w:rPr>
          <w:color w:val="auto"/>
        </w:rPr>
        <w:t>06)</w:t>
      </w:r>
      <w:r w:rsidRPr="00D638F1">
        <w:rPr>
          <w:rFonts w:hint="eastAsia"/>
          <w:color w:val="auto"/>
        </w:rPr>
        <w:t xml:space="preserve">　</w:t>
      </w:r>
      <w:r w:rsidRPr="00921CEE">
        <w:rPr>
          <w:rFonts w:hint="eastAsia"/>
          <w:color w:val="auto"/>
        </w:rPr>
        <w:tab/>
        <w:t>IARC</w:t>
      </w:r>
      <w:r w:rsidRPr="00921CEE">
        <w:rPr>
          <w:rFonts w:hint="eastAsia"/>
          <w:color w:val="auto"/>
        </w:rPr>
        <w:t xml:space="preserve">　</w:t>
      </w:r>
      <w:r w:rsidRPr="00921CEE">
        <w:rPr>
          <w:rFonts w:hint="eastAsia"/>
          <w:color w:val="auto"/>
        </w:rPr>
        <w:t>PFOA</w:t>
      </w:r>
      <w:r w:rsidRPr="00921CEE">
        <w:rPr>
          <w:rFonts w:hint="eastAsia"/>
          <w:color w:val="auto"/>
        </w:rPr>
        <w:t>及び</w:t>
      </w:r>
      <w:r w:rsidRPr="00921CEE">
        <w:rPr>
          <w:rFonts w:hint="eastAsia"/>
          <w:color w:val="auto"/>
        </w:rPr>
        <w:t>PFOS</w:t>
      </w:r>
      <w:r w:rsidRPr="00921CEE">
        <w:rPr>
          <w:rFonts w:hint="eastAsia"/>
          <w:color w:val="auto"/>
        </w:rPr>
        <w:t>の発がん性に関する</w:t>
      </w:r>
      <w:r w:rsidRPr="00921CEE">
        <w:rPr>
          <w:rFonts w:hint="eastAsia"/>
          <w:color w:val="auto"/>
        </w:rPr>
        <w:t>IARC</w:t>
      </w:r>
      <w:r w:rsidRPr="00921CEE">
        <w:rPr>
          <w:rFonts w:hint="eastAsia"/>
          <w:color w:val="auto"/>
        </w:rPr>
        <w:t>モノグラフ評価の結果を公表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14</w:t>
      </w:r>
    </w:p>
    <w:p w14:paraId="0F3B2855"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sidRPr="00921CEE">
        <w:rPr>
          <w:rFonts w:asciiTheme="minorHAnsi" w:eastAsiaTheme="minorEastAsia" w:hAnsiTheme="minorHAnsi" w:hint="eastAsia"/>
          <w:color w:val="auto"/>
          <w:szCs w:val="20"/>
        </w:rPr>
        <w:t>北米動向</w:t>
      </w:r>
      <w:r w:rsidRPr="00D638F1">
        <w:rPr>
          <w:rFonts w:asciiTheme="minorHAnsi" w:eastAsiaTheme="minorEastAsia" w:hAnsiTheme="minorHAnsi" w:hint="eastAsia"/>
          <w:color w:val="auto"/>
          <w:szCs w:val="20"/>
        </w:rPr>
        <w:t>＞</w:t>
      </w:r>
    </w:p>
    <w:p w14:paraId="6B86F0EF" w14:textId="77777777" w:rsidR="007B4278" w:rsidRPr="00D638F1" w:rsidRDefault="007B4278" w:rsidP="007B4278">
      <w:pPr>
        <w:tabs>
          <w:tab w:val="right" w:leader="dot" w:pos="9600"/>
        </w:tabs>
        <w:ind w:leftChars="99" w:left="706" w:hangingChars="254" w:hanging="508"/>
        <w:rPr>
          <w:color w:val="auto"/>
        </w:rPr>
      </w:pPr>
      <w:r w:rsidRPr="00D638F1">
        <w:rPr>
          <w:color w:val="auto"/>
        </w:rPr>
        <w:t>0</w:t>
      </w:r>
      <w:r>
        <w:rPr>
          <w:rFonts w:hint="eastAsia"/>
          <w:color w:val="auto"/>
        </w:rPr>
        <w:t>7</w:t>
      </w:r>
      <w:r w:rsidRPr="00D638F1">
        <w:rPr>
          <w:color w:val="auto"/>
        </w:rPr>
        <w:t>)</w:t>
      </w:r>
      <w:r w:rsidRPr="00D638F1">
        <w:rPr>
          <w:rFonts w:hint="eastAsia"/>
          <w:color w:val="auto"/>
        </w:rPr>
        <w:t xml:space="preserve">　</w:t>
      </w:r>
      <w:r w:rsidRPr="00921CEE">
        <w:rPr>
          <w:rFonts w:hint="eastAsia"/>
          <w:color w:val="auto"/>
        </w:rPr>
        <w:tab/>
      </w:r>
      <w:r w:rsidRPr="00921CEE">
        <w:rPr>
          <w:rFonts w:hint="eastAsia"/>
          <w:color w:val="auto"/>
        </w:rPr>
        <w:t>米国</w:t>
      </w:r>
      <w:r w:rsidRPr="00921CEE">
        <w:rPr>
          <w:rFonts w:hint="eastAsia"/>
          <w:color w:val="auto"/>
        </w:rPr>
        <w:t>EPA</w:t>
      </w:r>
      <w:r w:rsidRPr="00921CEE">
        <w:rPr>
          <w:rFonts w:hint="eastAsia"/>
          <w:color w:val="auto"/>
        </w:rPr>
        <w:t xml:space="preserve">　自動車用タイヤへの</w:t>
      </w:r>
      <w:r w:rsidRPr="00921CEE">
        <w:rPr>
          <w:rFonts w:hint="eastAsia"/>
          <w:color w:val="auto"/>
        </w:rPr>
        <w:t>6PPD</w:t>
      </w:r>
      <w:r w:rsidRPr="00921CEE">
        <w:rPr>
          <w:rFonts w:hint="eastAsia"/>
          <w:color w:val="auto"/>
        </w:rPr>
        <w:t>の使用への対処に関する部族の請願を承諾</w:t>
      </w:r>
      <w:r w:rsidRPr="00D638F1">
        <w:rPr>
          <w:rFonts w:asciiTheme="minorHAnsi" w:eastAsiaTheme="minorEastAsia" w:hAnsiTheme="minorHAnsi"/>
          <w:color w:val="auto"/>
          <w:szCs w:val="20"/>
        </w:rPr>
        <w:tab/>
      </w:r>
      <w:r>
        <w:rPr>
          <w:rFonts w:asciiTheme="minorHAnsi" w:eastAsiaTheme="minorEastAsia" w:hAnsiTheme="minorHAnsi"/>
          <w:color w:val="auto"/>
          <w:szCs w:val="20"/>
        </w:rPr>
        <w:t>15</w:t>
      </w:r>
    </w:p>
    <w:p w14:paraId="32D5F98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8</w:t>
      </w:r>
      <w:r w:rsidRPr="00D638F1">
        <w:rPr>
          <w:color w:val="auto"/>
        </w:rPr>
        <w:t>)</w:t>
      </w:r>
      <w:r w:rsidRPr="00D638F1">
        <w:rPr>
          <w:rFonts w:hint="eastAsia"/>
          <w:color w:val="auto"/>
        </w:rPr>
        <w:t xml:space="preserve">　</w:t>
      </w:r>
      <w:r w:rsidRPr="00921CEE">
        <w:rPr>
          <w:rFonts w:hint="eastAsia"/>
          <w:color w:val="auto"/>
        </w:rPr>
        <w:tab/>
      </w:r>
      <w:r w:rsidRPr="00921CEE">
        <w:rPr>
          <w:rFonts w:hint="eastAsia"/>
          <w:color w:val="auto"/>
        </w:rPr>
        <w:t xml:space="preserve">米国カリフォルニア州　</w:t>
      </w:r>
      <w:r w:rsidRPr="00921CEE">
        <w:rPr>
          <w:rFonts w:hint="eastAsia"/>
          <w:color w:val="auto"/>
        </w:rPr>
        <w:t>PPD</w:t>
      </w:r>
      <w:r w:rsidRPr="00921CEE">
        <w:rPr>
          <w:rFonts w:hint="eastAsia"/>
          <w:color w:val="auto"/>
        </w:rPr>
        <w:t>誘導体類の候補化学品リストへの追加を提案</w:t>
      </w:r>
      <w:r w:rsidRPr="00D638F1">
        <w:rPr>
          <w:rFonts w:asciiTheme="minorHAnsi" w:eastAsiaTheme="minorEastAsia" w:hAnsiTheme="minorHAnsi"/>
          <w:color w:val="auto"/>
          <w:szCs w:val="20"/>
        </w:rPr>
        <w:tab/>
      </w:r>
      <w:r>
        <w:rPr>
          <w:rFonts w:asciiTheme="minorHAnsi" w:eastAsiaTheme="minorEastAsia" w:hAnsiTheme="minorHAnsi"/>
          <w:color w:val="auto"/>
          <w:szCs w:val="20"/>
        </w:rPr>
        <w:t>15</w:t>
      </w:r>
    </w:p>
    <w:p w14:paraId="55D2C839"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sidRPr="00D638F1">
        <w:rPr>
          <w:color w:val="auto"/>
        </w:rPr>
        <w:t>0</w:t>
      </w:r>
      <w:r>
        <w:rPr>
          <w:color w:val="auto"/>
        </w:rPr>
        <w:t>9</w:t>
      </w:r>
      <w:r w:rsidRPr="00D638F1">
        <w:rPr>
          <w:color w:val="auto"/>
        </w:rPr>
        <w:t>)</w:t>
      </w:r>
      <w:r w:rsidRPr="00D638F1">
        <w:rPr>
          <w:rFonts w:hint="eastAsia"/>
          <w:color w:val="auto"/>
        </w:rPr>
        <w:t xml:space="preserve">　</w:t>
      </w:r>
      <w:r w:rsidRPr="00921CEE">
        <w:rPr>
          <w:rFonts w:hint="eastAsia"/>
          <w:color w:val="auto"/>
        </w:rPr>
        <w:tab/>
      </w:r>
      <w:r w:rsidRPr="00921CEE">
        <w:rPr>
          <w:rFonts w:hint="eastAsia"/>
          <w:color w:val="auto"/>
        </w:rPr>
        <w:t xml:space="preserve">米国カリフォルニア州　</w:t>
      </w:r>
      <w:r w:rsidRPr="00921CEE">
        <w:rPr>
          <w:rFonts w:hint="eastAsia"/>
          <w:color w:val="auto"/>
        </w:rPr>
        <w:t>NPEs</w:t>
      </w:r>
      <w:r w:rsidRPr="00921CEE">
        <w:rPr>
          <w:rFonts w:hint="eastAsia"/>
          <w:color w:val="auto"/>
        </w:rPr>
        <w:t>を含有する洗濯洗剤を優先製品リストに収載する規則を提案</w:t>
      </w:r>
      <w:r w:rsidRPr="00D638F1">
        <w:rPr>
          <w:rFonts w:asciiTheme="minorHAnsi" w:eastAsiaTheme="minorEastAsia" w:hAnsiTheme="minorHAnsi"/>
          <w:color w:val="auto"/>
          <w:szCs w:val="20"/>
        </w:rPr>
        <w:tab/>
      </w:r>
      <w:r>
        <w:rPr>
          <w:rFonts w:asciiTheme="minorHAnsi" w:eastAsiaTheme="minorEastAsia" w:hAnsiTheme="minorHAnsi"/>
          <w:color w:val="auto"/>
          <w:szCs w:val="20"/>
        </w:rPr>
        <w:t>16</w:t>
      </w:r>
    </w:p>
    <w:p w14:paraId="1258092D"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10</w:t>
      </w:r>
      <w:r w:rsidRPr="00D638F1">
        <w:rPr>
          <w:color w:val="auto"/>
        </w:rPr>
        <w:t>)</w:t>
      </w:r>
      <w:r w:rsidRPr="00D638F1">
        <w:rPr>
          <w:rFonts w:hint="eastAsia"/>
          <w:color w:val="auto"/>
        </w:rPr>
        <w:t xml:space="preserve">　</w:t>
      </w:r>
      <w:r w:rsidRPr="00921CEE">
        <w:rPr>
          <w:rFonts w:hint="eastAsia"/>
          <w:color w:val="auto"/>
        </w:rPr>
        <w:tab/>
      </w:r>
      <w:r w:rsidRPr="00921CEE">
        <w:rPr>
          <w:rFonts w:hint="eastAsia"/>
          <w:color w:val="auto"/>
        </w:rPr>
        <w:t>米国カリフォルニア州　未反応の</w:t>
      </w:r>
      <w:r w:rsidRPr="00921CEE">
        <w:rPr>
          <w:rFonts w:hint="eastAsia"/>
          <w:color w:val="auto"/>
        </w:rPr>
        <w:t>MDI</w:t>
      </w:r>
      <w:r w:rsidRPr="00921CEE">
        <w:rPr>
          <w:rFonts w:hint="eastAsia"/>
          <w:color w:val="auto"/>
        </w:rPr>
        <w:t>を含有する</w:t>
      </w:r>
      <w:r w:rsidRPr="00921CEE">
        <w:rPr>
          <w:rFonts w:hint="eastAsia"/>
          <w:color w:val="auto"/>
        </w:rPr>
        <w:t>SPF</w:t>
      </w:r>
      <w:r w:rsidRPr="00921CEE">
        <w:rPr>
          <w:rFonts w:hint="eastAsia"/>
          <w:color w:val="auto"/>
        </w:rPr>
        <w:t>システムの製造業者に対する規制対応案を</w:t>
      </w:r>
      <w:r>
        <w:rPr>
          <w:color w:val="auto"/>
        </w:rPr>
        <w:br/>
      </w:r>
      <w:r w:rsidRPr="00921CEE">
        <w:rPr>
          <w:rFonts w:hint="eastAsia"/>
          <w:color w:val="auto"/>
        </w:rPr>
        <w:t>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5664CE5A" w14:textId="77777777" w:rsidR="007B4278" w:rsidRPr="00D638F1" w:rsidRDefault="007B4278" w:rsidP="007B4278">
      <w:pPr>
        <w:tabs>
          <w:tab w:val="right" w:leader="dot" w:pos="9600"/>
        </w:tabs>
        <w:spacing w:beforeLines="50" w:before="160"/>
        <w:ind w:firstLineChars="100" w:firstLine="200"/>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欧州</w:t>
      </w:r>
      <w:r w:rsidRPr="00921CEE">
        <w:rPr>
          <w:rFonts w:asciiTheme="minorHAnsi" w:eastAsiaTheme="minorEastAsia" w:hAnsiTheme="minorHAnsi" w:hint="eastAsia"/>
          <w:color w:val="auto"/>
          <w:szCs w:val="20"/>
        </w:rPr>
        <w:t>動向</w:t>
      </w:r>
      <w:r w:rsidRPr="00D638F1">
        <w:rPr>
          <w:rFonts w:asciiTheme="minorHAnsi" w:eastAsiaTheme="minorEastAsia" w:hAnsiTheme="minorHAnsi" w:hint="eastAsia"/>
          <w:color w:val="auto"/>
          <w:szCs w:val="20"/>
        </w:rPr>
        <w:t>＞</w:t>
      </w:r>
    </w:p>
    <w:p w14:paraId="744D25B7"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rFonts w:hint="eastAsia"/>
          <w:color w:val="auto"/>
        </w:rPr>
        <w:t>11</w:t>
      </w:r>
      <w:r w:rsidRPr="00D638F1">
        <w:rPr>
          <w:color w:val="auto"/>
        </w:rPr>
        <w:t>)</w:t>
      </w:r>
      <w:r w:rsidRPr="00D638F1">
        <w:rPr>
          <w:rFonts w:hint="eastAsia"/>
          <w:color w:val="auto"/>
        </w:rPr>
        <w:t xml:space="preserve">　</w:t>
      </w:r>
      <w:r w:rsidRPr="00921CEE">
        <w:rPr>
          <w:rFonts w:hint="eastAsia"/>
          <w:color w:val="auto"/>
        </w:rPr>
        <w:t>EC</w:t>
      </w:r>
      <w:r w:rsidRPr="00921CEE">
        <w:rPr>
          <w:rFonts w:hint="eastAsia"/>
          <w:color w:val="auto"/>
        </w:rPr>
        <w:t xml:space="preserve">　</w:t>
      </w:r>
      <w:r w:rsidRPr="00921CEE">
        <w:rPr>
          <w:rFonts w:hint="eastAsia"/>
          <w:color w:val="auto"/>
        </w:rPr>
        <w:t>SCCS</w:t>
      </w:r>
      <w:r w:rsidRPr="00921CEE">
        <w:rPr>
          <w:rFonts w:hint="eastAsia"/>
          <w:color w:val="auto"/>
        </w:rPr>
        <w:t xml:space="preserve">　</w:t>
      </w:r>
      <w:r w:rsidRPr="00921CEE">
        <w:rPr>
          <w:rFonts w:hint="eastAsia"/>
          <w:color w:val="auto"/>
        </w:rPr>
        <w:t>2</w:t>
      </w:r>
      <w:r w:rsidRPr="00921CEE">
        <w:rPr>
          <w:rFonts w:hint="eastAsia"/>
          <w:color w:val="auto"/>
        </w:rPr>
        <w:t>物質についての予備意見書を公表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17</w:t>
      </w:r>
    </w:p>
    <w:p w14:paraId="4EACC136"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12</w:t>
      </w:r>
      <w:r w:rsidRPr="00D638F1">
        <w:rPr>
          <w:color w:val="auto"/>
        </w:rPr>
        <w:t>)</w:t>
      </w:r>
      <w:r w:rsidRPr="00D638F1">
        <w:rPr>
          <w:rFonts w:hint="eastAsia"/>
          <w:color w:val="auto"/>
        </w:rPr>
        <w:t xml:space="preserve">　</w:t>
      </w:r>
      <w:r w:rsidRPr="00921CEE">
        <w:rPr>
          <w:rFonts w:hint="eastAsia"/>
          <w:color w:val="auto"/>
        </w:rPr>
        <w:tab/>
        <w:t>ECHA</w:t>
      </w:r>
      <w:r w:rsidRPr="00921CEE">
        <w:rPr>
          <w:rFonts w:hint="eastAsia"/>
          <w:color w:val="auto"/>
        </w:rPr>
        <w:t xml:space="preserve">　</w:t>
      </w:r>
      <w:r w:rsidRPr="00921CEE">
        <w:rPr>
          <w:rFonts w:hint="eastAsia"/>
          <w:color w:val="auto"/>
        </w:rPr>
        <w:t>3</w:t>
      </w:r>
      <w:r w:rsidRPr="00921CEE">
        <w:rPr>
          <w:rFonts w:hint="eastAsia"/>
          <w:color w:val="auto"/>
        </w:rPr>
        <w:t>物質（</w:t>
      </w:r>
      <w:r w:rsidRPr="00921CEE">
        <w:rPr>
          <w:rFonts w:hint="eastAsia"/>
          <w:color w:val="auto"/>
        </w:rPr>
        <w:t>4</w:t>
      </w:r>
      <w:r w:rsidRPr="00921CEE">
        <w:rPr>
          <w:rFonts w:hint="eastAsia"/>
          <w:color w:val="auto"/>
        </w:rPr>
        <w:t>件）の試験提案についてのコンサルテーションを開始</w:t>
      </w:r>
      <w:r w:rsidRPr="00D638F1">
        <w:rPr>
          <w:rFonts w:asciiTheme="minorHAnsi" w:eastAsiaTheme="minorEastAsia" w:hAnsiTheme="minorHAnsi"/>
          <w:color w:val="auto"/>
          <w:szCs w:val="20"/>
        </w:rPr>
        <w:tab/>
      </w:r>
      <w:r>
        <w:rPr>
          <w:rFonts w:asciiTheme="minorHAnsi" w:eastAsiaTheme="minorEastAsia" w:hAnsiTheme="minorHAnsi"/>
          <w:color w:val="auto"/>
          <w:szCs w:val="20"/>
        </w:rPr>
        <w:t>18</w:t>
      </w:r>
    </w:p>
    <w:p w14:paraId="547D0577"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13</w:t>
      </w:r>
      <w:r w:rsidRPr="00D638F1">
        <w:rPr>
          <w:color w:val="auto"/>
        </w:rPr>
        <w:t>)</w:t>
      </w:r>
      <w:r w:rsidRPr="00D638F1">
        <w:rPr>
          <w:rFonts w:hint="eastAsia"/>
          <w:color w:val="auto"/>
        </w:rPr>
        <w:t xml:space="preserve">　</w:t>
      </w:r>
      <w:r w:rsidRPr="00921CEE">
        <w:rPr>
          <w:rFonts w:hint="eastAsia"/>
          <w:color w:val="auto"/>
        </w:rPr>
        <w:tab/>
        <w:t>ECETOC</w:t>
      </w:r>
      <w:r w:rsidRPr="00921CEE">
        <w:rPr>
          <w:rFonts w:hint="eastAsia"/>
          <w:color w:val="auto"/>
        </w:rPr>
        <w:t xml:space="preserve">　ポリマーについての対象を絞った情報要件に対する</w:t>
      </w:r>
      <w:r w:rsidRPr="00921CEE">
        <w:rPr>
          <w:rFonts w:hint="eastAsia"/>
          <w:color w:val="auto"/>
        </w:rPr>
        <w:t>3</w:t>
      </w:r>
      <w:r w:rsidRPr="00921CEE">
        <w:rPr>
          <w:rFonts w:hint="eastAsia"/>
          <w:color w:val="auto"/>
        </w:rPr>
        <w:t>段階のアプローチを提案</w:t>
      </w:r>
      <w:r w:rsidRPr="00D638F1">
        <w:rPr>
          <w:rFonts w:asciiTheme="minorHAnsi" w:eastAsiaTheme="minorEastAsia" w:hAnsiTheme="minorHAnsi"/>
          <w:color w:val="auto"/>
          <w:szCs w:val="20"/>
        </w:rPr>
        <w:tab/>
      </w:r>
      <w:r>
        <w:rPr>
          <w:rFonts w:asciiTheme="minorHAnsi" w:eastAsiaTheme="minorEastAsia" w:hAnsiTheme="minorHAnsi"/>
          <w:color w:val="auto"/>
          <w:szCs w:val="20"/>
        </w:rPr>
        <w:t>19</w:t>
      </w:r>
    </w:p>
    <w:p w14:paraId="5B477FB2" w14:textId="77777777" w:rsidR="007B4278" w:rsidRPr="00D638F1" w:rsidRDefault="007B4278" w:rsidP="007B4278">
      <w:pPr>
        <w:tabs>
          <w:tab w:val="right" w:leader="dot" w:pos="9600"/>
        </w:tabs>
        <w:ind w:leftChars="99" w:left="706" w:hangingChars="254" w:hanging="508"/>
        <w:rPr>
          <w:rFonts w:asciiTheme="minorHAnsi" w:eastAsiaTheme="minorEastAsia" w:hAnsiTheme="minorHAnsi"/>
          <w:color w:val="auto"/>
          <w:szCs w:val="20"/>
        </w:rPr>
      </w:pPr>
      <w:r>
        <w:rPr>
          <w:color w:val="auto"/>
        </w:rPr>
        <w:t>14</w:t>
      </w:r>
      <w:r w:rsidRPr="00D638F1">
        <w:rPr>
          <w:color w:val="auto"/>
        </w:rPr>
        <w:t>)</w:t>
      </w:r>
      <w:r w:rsidRPr="00D638F1">
        <w:rPr>
          <w:rFonts w:hint="eastAsia"/>
          <w:color w:val="auto"/>
        </w:rPr>
        <w:t xml:space="preserve">　</w:t>
      </w:r>
      <w:r w:rsidRPr="00921CEE">
        <w:rPr>
          <w:rFonts w:hint="eastAsia"/>
          <w:color w:val="auto"/>
        </w:rPr>
        <w:tab/>
      </w:r>
      <w:r w:rsidRPr="00921CEE">
        <w:rPr>
          <w:rFonts w:hint="eastAsia"/>
          <w:color w:val="auto"/>
        </w:rPr>
        <w:t>スウェーデン</w:t>
      </w:r>
      <w:r w:rsidRPr="00921CEE">
        <w:rPr>
          <w:rFonts w:hint="eastAsia"/>
          <w:color w:val="auto"/>
        </w:rPr>
        <w:t>KEMI</w:t>
      </w:r>
      <w:r w:rsidRPr="00921CEE">
        <w:rPr>
          <w:rFonts w:hint="eastAsia"/>
          <w:color w:val="auto"/>
        </w:rPr>
        <w:t xml:space="preserve">　報告書「リサイクルを妨げるプラスチック中の問題物質」を公表</w:t>
      </w:r>
      <w:r w:rsidRPr="00D638F1">
        <w:rPr>
          <w:rFonts w:asciiTheme="minorHAnsi" w:eastAsiaTheme="minorEastAsia" w:hAnsiTheme="minorHAnsi"/>
          <w:color w:val="auto"/>
          <w:szCs w:val="20"/>
        </w:rPr>
        <w:tab/>
      </w:r>
      <w:r>
        <w:rPr>
          <w:rFonts w:asciiTheme="minorHAnsi" w:eastAsiaTheme="minorEastAsia" w:hAnsiTheme="minorHAnsi"/>
          <w:color w:val="auto"/>
          <w:szCs w:val="20"/>
        </w:rPr>
        <w:t>20</w:t>
      </w:r>
    </w:p>
    <w:p w14:paraId="60FAA4DB" w14:textId="77777777" w:rsidR="007B4278" w:rsidRPr="00D638F1" w:rsidRDefault="007B4278" w:rsidP="007B4278">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D638F1">
        <w:rPr>
          <w:rFonts w:hint="eastAsia"/>
          <w:color w:val="auto"/>
        </w:rPr>
        <w:t>その他海外情報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21</w:t>
      </w:r>
    </w:p>
    <w:p w14:paraId="0A93538F" w14:textId="77777777" w:rsidR="007B4278" w:rsidRPr="00D638F1" w:rsidRDefault="007B4278" w:rsidP="007B4278">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D638F1">
        <w:rPr>
          <w:color w:val="auto"/>
        </w:rPr>
        <w:t>ECHA</w:t>
      </w:r>
      <w:r w:rsidRPr="00D638F1">
        <w:rPr>
          <w:rFonts w:hint="eastAsia"/>
          <w:color w:val="auto"/>
        </w:rPr>
        <w:t xml:space="preserve">　意図の登録簿（</w:t>
      </w:r>
      <w:r w:rsidRPr="00D638F1">
        <w:rPr>
          <w:color w:val="auto"/>
        </w:rPr>
        <w:t>Registry of Intentions</w:t>
      </w:r>
      <w:r w:rsidRPr="00D638F1">
        <w:rPr>
          <w:rFonts w:hint="eastAsia"/>
          <w:color w:val="auto"/>
        </w:rPr>
        <w:t>）の更新情報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2</w:t>
      </w:r>
      <w:r>
        <w:rPr>
          <w:rFonts w:asciiTheme="minorHAnsi" w:eastAsiaTheme="minorEastAsia" w:hAnsiTheme="minorHAnsi" w:hint="eastAsia"/>
          <w:color w:val="auto"/>
          <w:szCs w:val="20"/>
        </w:rPr>
        <w:t>9</w:t>
      </w:r>
    </w:p>
    <w:p w14:paraId="50F93AF0" w14:textId="77777777" w:rsidR="007B4278" w:rsidRPr="00D638F1" w:rsidRDefault="007B4278" w:rsidP="007B4278">
      <w:pPr>
        <w:tabs>
          <w:tab w:val="right" w:leader="dot" w:pos="9600"/>
        </w:tabs>
        <w:ind w:leftChars="100" w:left="800" w:hangingChars="300" w:hanging="600"/>
        <w:rPr>
          <w:rFonts w:asciiTheme="minorHAnsi" w:eastAsiaTheme="minorEastAsia" w:hAnsiTheme="minorHAnsi"/>
          <w:color w:val="auto"/>
          <w:szCs w:val="20"/>
        </w:rPr>
      </w:pPr>
    </w:p>
    <w:p w14:paraId="0456E68D" w14:textId="77777777" w:rsidR="007B4278" w:rsidRDefault="007B4278" w:rsidP="007B4278">
      <w:pPr>
        <w:tabs>
          <w:tab w:val="right" w:leader="dot" w:pos="9600"/>
        </w:tabs>
        <w:ind w:left="1000" w:hangingChars="500" w:hanging="1000"/>
        <w:jc w:val="left"/>
        <w:rPr>
          <w:rFonts w:asciiTheme="minorHAnsi" w:eastAsiaTheme="minorEastAsia" w:hAnsiTheme="minorHAnsi"/>
          <w:color w:val="auto"/>
          <w:szCs w:val="20"/>
        </w:rPr>
      </w:pPr>
      <w:r>
        <w:rPr>
          <w:rFonts w:asciiTheme="minorHAnsi" w:eastAsiaTheme="minorEastAsia" w:hAnsiTheme="minorHAnsi" w:hint="eastAsia"/>
          <w:color w:val="auto"/>
          <w:szCs w:val="20"/>
        </w:rPr>
        <w:t>こらむ</w:t>
      </w:r>
      <w:r w:rsidRPr="00D638F1">
        <w:rPr>
          <w:rFonts w:asciiTheme="minorHAnsi" w:eastAsiaTheme="minorEastAsia" w:hAnsiTheme="minorHAnsi" w:hint="eastAsia"/>
          <w:color w:val="auto"/>
          <w:szCs w:val="20"/>
        </w:rPr>
        <w:t xml:space="preserve">  </w:t>
      </w:r>
      <w:r w:rsidRPr="00D638F1">
        <w:rPr>
          <w:rFonts w:asciiTheme="minorHAnsi" w:eastAsiaTheme="minorEastAsia" w:hAnsiTheme="minorHAnsi" w:hint="eastAsia"/>
          <w:color w:val="auto"/>
          <w:szCs w:val="20"/>
        </w:rPr>
        <w:t>「</w:t>
      </w:r>
      <w:r w:rsidRPr="007922CC">
        <w:rPr>
          <w:rFonts w:asciiTheme="minorHAnsi" w:eastAsiaTheme="minorEastAsia" w:hAnsiTheme="minorHAnsi" w:hint="eastAsia"/>
          <w:color w:val="auto"/>
          <w:szCs w:val="20"/>
        </w:rPr>
        <w:t>JETOC</w:t>
      </w:r>
      <w:r w:rsidRPr="007922CC">
        <w:rPr>
          <w:rFonts w:asciiTheme="minorHAnsi" w:eastAsiaTheme="minorEastAsia" w:hAnsiTheme="minorHAnsi" w:hint="eastAsia"/>
          <w:color w:val="auto"/>
          <w:szCs w:val="20"/>
        </w:rPr>
        <w:t>ホームページ利用法に関する</w:t>
      </w:r>
      <w:r w:rsidRPr="007922CC">
        <w:rPr>
          <w:rFonts w:asciiTheme="minorHAnsi" w:eastAsiaTheme="minorEastAsia" w:hAnsiTheme="minorHAnsi" w:hint="eastAsia"/>
          <w:color w:val="auto"/>
          <w:szCs w:val="20"/>
        </w:rPr>
        <w:t>1</w:t>
      </w:r>
      <w:r w:rsidRPr="007922CC">
        <w:rPr>
          <w:rFonts w:asciiTheme="minorHAnsi" w:eastAsiaTheme="minorEastAsia" w:hAnsiTheme="minorHAnsi" w:hint="eastAsia"/>
          <w:color w:val="auto"/>
          <w:szCs w:val="20"/>
        </w:rPr>
        <w:t>つの提案</w:t>
      </w:r>
      <w:r w:rsidRPr="00D638F1">
        <w:rPr>
          <w:rFonts w:asciiTheme="minorHAnsi" w:eastAsiaTheme="minorEastAsia" w:hAnsiTheme="minorHAnsi" w:hint="eastAsia"/>
          <w:color w:val="auto"/>
          <w:szCs w:val="20"/>
        </w:rPr>
        <w:t>」</w:t>
      </w:r>
      <w:r>
        <w:rPr>
          <w:rFonts w:asciiTheme="minorHAnsi" w:eastAsiaTheme="minorEastAsia" w:hAnsiTheme="minorHAnsi"/>
          <w:color w:val="auto"/>
          <w:szCs w:val="20"/>
        </w:rPr>
        <w:tab/>
        <w:t>30</w:t>
      </w:r>
    </w:p>
    <w:p w14:paraId="14D76F24" w14:textId="77777777" w:rsidR="007B4278" w:rsidRDefault="007B4278" w:rsidP="007B4278">
      <w:pPr>
        <w:tabs>
          <w:tab w:val="right" w:leader="dot" w:pos="9600"/>
        </w:tabs>
        <w:ind w:left="1000" w:hangingChars="500" w:hanging="1000"/>
        <w:jc w:val="left"/>
        <w:rPr>
          <w:rFonts w:asciiTheme="minorHAnsi" w:eastAsiaTheme="minorEastAsia" w:hAnsiTheme="minorHAnsi"/>
          <w:color w:val="auto"/>
          <w:szCs w:val="20"/>
        </w:rPr>
      </w:pPr>
    </w:p>
    <w:p w14:paraId="27CF693C" w14:textId="77777777" w:rsidR="007B4278" w:rsidRPr="00D638F1" w:rsidRDefault="007B4278" w:rsidP="007B4278">
      <w:pPr>
        <w:tabs>
          <w:tab w:val="right" w:leader="dot" w:pos="9600"/>
        </w:tabs>
        <w:ind w:left="1000" w:hangingChars="500" w:hanging="1000"/>
        <w:jc w:val="left"/>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7922CC">
        <w:rPr>
          <w:rFonts w:asciiTheme="minorHAnsi" w:eastAsiaTheme="minorEastAsia" w:hAnsiTheme="minorHAnsi" w:cs="ＭＳ 明朝" w:hint="eastAsia"/>
          <w:color w:val="auto"/>
          <w:szCs w:val="20"/>
        </w:rPr>
        <w:t>EU</w:t>
      </w:r>
      <w:r w:rsidRPr="007922CC">
        <w:rPr>
          <w:rFonts w:asciiTheme="minorHAnsi" w:eastAsiaTheme="minorEastAsia" w:hAnsiTheme="minorHAnsi" w:cs="ＭＳ 明朝" w:hint="eastAsia"/>
          <w:color w:val="auto"/>
          <w:szCs w:val="20"/>
        </w:rPr>
        <w:t>バイオサイド情報</w:t>
      </w:r>
      <w:r w:rsidRPr="00D638F1">
        <w:rPr>
          <w:rFonts w:asciiTheme="minorHAnsi" w:eastAsiaTheme="minorEastAsia" w:hAnsiTheme="minorHAnsi"/>
          <w:color w:val="auto"/>
          <w:szCs w:val="20"/>
        </w:rPr>
        <w:tab/>
      </w:r>
      <w:r>
        <w:rPr>
          <w:rFonts w:asciiTheme="minorHAnsi" w:eastAsiaTheme="minorEastAsia" w:hAnsiTheme="minorHAnsi"/>
          <w:color w:val="auto"/>
          <w:szCs w:val="20"/>
        </w:rPr>
        <w:t>35</w:t>
      </w:r>
    </w:p>
    <w:p w14:paraId="5B04DC44" w14:textId="77777777" w:rsidR="007B4278" w:rsidRPr="00D638F1" w:rsidRDefault="007B4278" w:rsidP="007B4278">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eastAsiaTheme="minorEastAsia" w:hAnsiTheme="minorHAnsi" w:hint="eastAsia"/>
          <w:color w:val="auto"/>
          <w:szCs w:val="20"/>
        </w:rPr>
        <w:t>Ⅳ</w:t>
      </w:r>
      <w:r>
        <w:rPr>
          <w:rFonts w:asciiTheme="minorHAnsi" w:eastAsiaTheme="minorEastAsia" w:hAnsiTheme="minorHAnsi" w:hint="eastAsia"/>
          <w:color w:val="auto"/>
          <w:szCs w:val="20"/>
        </w:rPr>
        <w:t xml:space="preserve"> </w:t>
      </w:r>
      <w:r w:rsidRPr="00D638F1">
        <w:rPr>
          <w:rFonts w:asciiTheme="minorHAnsi" w:eastAsiaTheme="minorEastAsia" w:hAnsiTheme="minorHAnsi" w:cs="ＭＳ 明朝"/>
          <w:color w:val="auto"/>
          <w:szCs w:val="20"/>
        </w:rPr>
        <w:t>EHP</w:t>
      </w:r>
      <w:r w:rsidRPr="00D638F1">
        <w:rPr>
          <w:rFonts w:ascii="ＭＳ 明朝" w:eastAsiaTheme="minorEastAsia" w:hAnsi="ＭＳ 明朝" w:cs="ＭＳ 明朝" w:hint="eastAsia"/>
          <w:color w:val="auto"/>
          <w:szCs w:val="20"/>
        </w:rPr>
        <w:t>ニュース</w:t>
      </w:r>
    </w:p>
    <w:p w14:paraId="648302C1"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olor w:val="auto"/>
          <w:szCs w:val="20"/>
        </w:rPr>
      </w:pPr>
      <w:r w:rsidRPr="00D638F1">
        <w:rPr>
          <w:rFonts w:asciiTheme="minorHAnsi" w:eastAsiaTheme="minorEastAsia" w:hAnsiTheme="minorHAnsi" w:hint="eastAsia"/>
          <w:color w:val="auto"/>
          <w:szCs w:val="20"/>
        </w:rPr>
        <w:t>202</w:t>
      </w:r>
      <w:r w:rsidRPr="00D638F1">
        <w:rPr>
          <w:rFonts w:asciiTheme="minorHAnsi" w:eastAsiaTheme="minorEastAsia" w:hAnsiTheme="minorHAnsi"/>
          <w:color w:val="auto"/>
          <w:szCs w:val="20"/>
        </w:rPr>
        <w:t>3</w:t>
      </w:r>
      <w:r w:rsidRPr="00D638F1">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11</w:t>
      </w:r>
      <w:r w:rsidRPr="00D638F1">
        <w:rPr>
          <w:rFonts w:asciiTheme="minorHAnsi" w:eastAsiaTheme="minorEastAsia" w:hAnsiTheme="minorHAnsi" w:hint="eastAsia"/>
          <w:color w:val="auto"/>
          <w:szCs w:val="20"/>
        </w:rPr>
        <w:t>月</w:t>
      </w:r>
      <w:r w:rsidRPr="00D638F1">
        <w:rPr>
          <w:rFonts w:asciiTheme="minorHAnsi" w:eastAsiaTheme="minorEastAsia" w:hAnsiTheme="minorHAnsi"/>
          <w:color w:val="auto"/>
          <w:szCs w:val="20"/>
        </w:rPr>
        <w:tab/>
      </w:r>
      <w:r>
        <w:rPr>
          <w:rFonts w:asciiTheme="minorHAnsi" w:eastAsiaTheme="minorEastAsia" w:hAnsiTheme="minorHAnsi"/>
          <w:color w:val="auto"/>
          <w:szCs w:val="20"/>
        </w:rPr>
        <w:t>44</w:t>
      </w:r>
    </w:p>
    <w:p w14:paraId="110D8F17" w14:textId="77777777" w:rsidR="007B4278" w:rsidRPr="007922CC" w:rsidRDefault="007B4278" w:rsidP="007B4278">
      <w:pPr>
        <w:tabs>
          <w:tab w:val="left" w:leader="dot" w:pos="8906"/>
        </w:tabs>
        <w:rPr>
          <w:rFonts w:ascii="ＭＳ 明朝" w:eastAsiaTheme="minorEastAsia" w:hAnsi="ＭＳ 明朝" w:cs="ＭＳ 明朝"/>
          <w:color w:val="auto"/>
          <w:szCs w:val="20"/>
        </w:rPr>
      </w:pPr>
    </w:p>
    <w:p w14:paraId="50372B30"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 xml:space="preserve">Ⅴ </w:t>
      </w:r>
      <w:r w:rsidRPr="00D638F1">
        <w:rPr>
          <w:rFonts w:ascii="ＭＳ 明朝" w:eastAsiaTheme="minorEastAsia" w:hAnsi="ＭＳ 明朝" w:cs="ＭＳ 明朝" w:hint="eastAsia"/>
          <w:color w:val="auto"/>
          <w:szCs w:val="20"/>
        </w:rPr>
        <w:t>トピックス</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sidRPr="00D638F1">
        <w:rPr>
          <w:rFonts w:asciiTheme="minorHAnsi" w:eastAsiaTheme="minorEastAsia" w:hAnsiTheme="minorHAnsi" w:cs="ＭＳ 明朝" w:hint="eastAsia"/>
          <w:color w:val="auto"/>
          <w:szCs w:val="20"/>
        </w:rPr>
        <w:t>リスクアセスメント（</w:t>
      </w:r>
      <w:r>
        <w:rPr>
          <w:rFonts w:asciiTheme="minorHAnsi" w:eastAsiaTheme="minorEastAsia" w:hAnsiTheme="minorHAnsi" w:cs="ＭＳ 明朝" w:hint="eastAsia"/>
          <w:color w:val="auto"/>
          <w:szCs w:val="20"/>
        </w:rPr>
        <w:t>1</w:t>
      </w:r>
      <w:r>
        <w:rPr>
          <w:rFonts w:asciiTheme="minorHAnsi" w:eastAsiaTheme="minorEastAsia" w:hAnsiTheme="minorHAnsi" w:cs="ＭＳ 明朝"/>
          <w:color w:val="auto"/>
          <w:szCs w:val="20"/>
        </w:rPr>
        <w:t>1</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6F80B55D"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s="ＭＳ 明朝"/>
          <w:color w:val="auto"/>
          <w:szCs w:val="20"/>
        </w:rPr>
      </w:pPr>
      <w:r>
        <w:rPr>
          <w:rFonts w:asciiTheme="minorHAnsi" w:eastAsiaTheme="minorEastAsia" w:hAnsiTheme="minorHAnsi" w:cs="ＭＳ 明朝" w:hint="eastAsia"/>
          <w:color w:val="auto"/>
          <w:szCs w:val="20"/>
        </w:rPr>
        <w:t xml:space="preserve">ECETOC </w:t>
      </w:r>
      <w:r>
        <w:rPr>
          <w:rFonts w:asciiTheme="minorHAnsi" w:eastAsiaTheme="minorEastAsia" w:hAnsiTheme="minorHAnsi" w:cs="ＭＳ 明朝"/>
          <w:color w:val="auto"/>
          <w:szCs w:val="20"/>
        </w:rPr>
        <w:t xml:space="preserve"> </w:t>
      </w:r>
      <w:r w:rsidRPr="00D638F1">
        <w:rPr>
          <w:rFonts w:asciiTheme="minorHAnsi" w:eastAsiaTheme="minorEastAsia" w:hAnsiTheme="minorHAnsi" w:cs="ＭＳ 明朝" w:hint="eastAsia"/>
          <w:color w:val="auto"/>
          <w:szCs w:val="20"/>
        </w:rPr>
        <w:t>ポリマーのリスクアセスメントに関する分析ツール、試験方法及びモデルの適用性</w:t>
      </w:r>
      <w:r w:rsidRPr="00D638F1">
        <w:rPr>
          <w:rFonts w:asciiTheme="minorHAnsi" w:eastAsiaTheme="minorEastAsia" w:hAnsiTheme="minorHAnsi"/>
          <w:color w:val="auto"/>
          <w:szCs w:val="20"/>
        </w:rPr>
        <w:tab/>
      </w:r>
      <w:r>
        <w:rPr>
          <w:rFonts w:asciiTheme="minorHAnsi" w:eastAsiaTheme="minorEastAsia" w:hAnsiTheme="minorHAnsi"/>
          <w:color w:val="auto"/>
          <w:szCs w:val="20"/>
        </w:rPr>
        <w:t>48</w:t>
      </w:r>
    </w:p>
    <w:p w14:paraId="37BAA453" w14:textId="77777777" w:rsidR="007B4278" w:rsidRDefault="007B4278" w:rsidP="007B4278">
      <w:pPr>
        <w:tabs>
          <w:tab w:val="left" w:leader="dot" w:pos="8906"/>
        </w:tabs>
        <w:rPr>
          <w:rFonts w:ascii="ＭＳ 明朝" w:eastAsiaTheme="minorEastAsia" w:hAnsi="ＭＳ 明朝" w:cs="ＭＳ 明朝"/>
          <w:color w:val="auto"/>
          <w:szCs w:val="20"/>
        </w:rPr>
      </w:pPr>
    </w:p>
    <w:p w14:paraId="0E3EE197"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Ⅵ 特集記事</w:t>
      </w:r>
      <w:r w:rsidRPr="00D638F1">
        <w:rPr>
          <w:rFonts w:asciiTheme="minorHAnsi" w:eastAsiaTheme="minorEastAsia" w:hAnsiTheme="minorHAnsi" w:cs="ＭＳ 明朝"/>
          <w:color w:val="auto"/>
          <w:szCs w:val="20"/>
        </w:rPr>
        <w:t xml:space="preserve">  </w:t>
      </w:r>
      <w:r w:rsidRPr="00D638F1">
        <w:rPr>
          <w:rFonts w:ascii="ＭＳ 明朝" w:eastAsiaTheme="minorEastAsia" w:hAnsi="ＭＳ 明朝" w:cs="ＭＳ 明朝" w:hint="eastAsia"/>
          <w:color w:val="auto"/>
          <w:szCs w:val="20"/>
        </w:rPr>
        <w:t>－</w:t>
      </w:r>
      <w:r>
        <w:rPr>
          <w:rFonts w:asciiTheme="minorHAnsi" w:eastAsiaTheme="minorEastAsia" w:hAnsiTheme="minorHAnsi" w:cs="ＭＳ 明朝" w:hint="eastAsia"/>
          <w:color w:val="auto"/>
          <w:szCs w:val="20"/>
        </w:rPr>
        <w:t>代替試験法</w:t>
      </w:r>
      <w:r w:rsidRPr="00D638F1">
        <w:rPr>
          <w:rFonts w:asciiTheme="minorHAnsi" w:eastAsiaTheme="minorEastAsia" w:hAnsiTheme="minorHAnsi" w:cs="ＭＳ 明朝" w:hint="eastAsia"/>
          <w:color w:val="auto"/>
          <w:szCs w:val="20"/>
        </w:rPr>
        <w:t>（</w:t>
      </w:r>
      <w:r>
        <w:rPr>
          <w:rFonts w:asciiTheme="minorHAnsi" w:eastAsiaTheme="minorEastAsia" w:hAnsiTheme="minorHAnsi" w:cs="ＭＳ 明朝" w:hint="eastAsia"/>
          <w:color w:val="auto"/>
          <w:szCs w:val="20"/>
        </w:rPr>
        <w:t>1/3</w:t>
      </w:r>
      <w:r w:rsidRPr="00D638F1">
        <w:rPr>
          <w:rFonts w:asciiTheme="minorHAnsi" w:eastAsiaTheme="minorEastAsia" w:hAnsiTheme="minorHAnsi" w:cs="ＭＳ 明朝" w:hint="eastAsia"/>
          <w:color w:val="auto"/>
          <w:szCs w:val="20"/>
        </w:rPr>
        <w:t>）</w:t>
      </w:r>
      <w:r w:rsidRPr="00D638F1">
        <w:rPr>
          <w:rFonts w:ascii="ＭＳ 明朝" w:eastAsiaTheme="minorEastAsia" w:hAnsi="ＭＳ 明朝" w:cs="ＭＳ 明朝" w:hint="eastAsia"/>
          <w:color w:val="auto"/>
          <w:szCs w:val="20"/>
        </w:rPr>
        <w:t>－</w:t>
      </w:r>
    </w:p>
    <w:p w14:paraId="1D6124BD" w14:textId="77777777" w:rsidR="007B4278" w:rsidRPr="00D638F1" w:rsidRDefault="007B4278" w:rsidP="007B4278">
      <w:pPr>
        <w:tabs>
          <w:tab w:val="right" w:leader="dot" w:pos="9600"/>
        </w:tabs>
        <w:ind w:leftChars="98" w:left="564" w:hangingChars="184" w:hanging="368"/>
        <w:rPr>
          <w:rFonts w:asciiTheme="minorHAnsi" w:eastAsiaTheme="minorEastAsia" w:hAnsiTheme="minorHAnsi" w:cs="ＭＳ 明朝"/>
          <w:color w:val="auto"/>
          <w:szCs w:val="20"/>
        </w:rPr>
      </w:pPr>
      <w:r w:rsidRPr="000C250E">
        <w:rPr>
          <w:rFonts w:asciiTheme="minorHAnsi" w:eastAsiaTheme="minorEastAsia" w:hAnsiTheme="minorHAnsi" w:cs="ＭＳ 明朝" w:hint="eastAsia"/>
          <w:color w:val="auto"/>
          <w:szCs w:val="20"/>
        </w:rPr>
        <w:t>OECD</w:t>
      </w:r>
      <w:r w:rsidRPr="000C250E">
        <w:rPr>
          <w:rFonts w:asciiTheme="minorHAnsi" w:eastAsiaTheme="minorEastAsia" w:hAnsiTheme="minorHAnsi" w:cs="ＭＳ 明朝" w:hint="eastAsia"/>
          <w:color w:val="auto"/>
          <w:szCs w:val="20"/>
        </w:rPr>
        <w:t xml:space="preserve">　試験及び評価に関する統合的アプローチ（</w:t>
      </w:r>
      <w:r w:rsidRPr="000C250E">
        <w:rPr>
          <w:rFonts w:asciiTheme="minorHAnsi" w:eastAsiaTheme="minorEastAsia" w:hAnsiTheme="minorHAnsi" w:cs="ＭＳ 明朝" w:hint="eastAsia"/>
          <w:color w:val="auto"/>
          <w:szCs w:val="20"/>
        </w:rPr>
        <w:t>IATA</w:t>
      </w:r>
      <w:r w:rsidRPr="000C250E">
        <w:rPr>
          <w:rFonts w:asciiTheme="minorHAnsi" w:eastAsiaTheme="minorEastAsia" w:hAnsiTheme="minorHAnsi" w:cs="ＭＳ 明朝" w:hint="eastAsia"/>
          <w:color w:val="auto"/>
          <w:szCs w:val="20"/>
        </w:rPr>
        <w:t>）に関連する概念及び利用可能な手引の概要</w:t>
      </w:r>
      <w:r w:rsidRPr="00D638F1">
        <w:rPr>
          <w:rFonts w:asciiTheme="minorHAnsi" w:eastAsiaTheme="minorEastAsia" w:hAnsiTheme="minorHAnsi"/>
          <w:color w:val="auto"/>
          <w:szCs w:val="20"/>
        </w:rPr>
        <w:tab/>
      </w:r>
      <w:r>
        <w:rPr>
          <w:rFonts w:asciiTheme="minorHAnsi" w:eastAsiaTheme="minorEastAsia" w:hAnsiTheme="minorHAnsi"/>
          <w:color w:val="auto"/>
          <w:szCs w:val="20"/>
        </w:rPr>
        <w:t>59</w:t>
      </w:r>
    </w:p>
    <w:p w14:paraId="32CB3A0E" w14:textId="77777777" w:rsidR="007B4278" w:rsidRPr="000C250E" w:rsidRDefault="007B4278" w:rsidP="007B4278">
      <w:pPr>
        <w:tabs>
          <w:tab w:val="left" w:leader="dot" w:pos="8906"/>
        </w:tabs>
        <w:rPr>
          <w:rFonts w:ascii="ＭＳ 明朝" w:eastAsiaTheme="minorEastAsia" w:hAnsi="ＭＳ 明朝" w:cs="ＭＳ 明朝"/>
          <w:color w:val="auto"/>
          <w:szCs w:val="20"/>
        </w:rPr>
      </w:pPr>
    </w:p>
    <w:p w14:paraId="397F0B4B" w14:textId="77777777" w:rsidR="007B4278" w:rsidRPr="00D638F1" w:rsidRDefault="007B4278" w:rsidP="007B4278">
      <w:pPr>
        <w:tabs>
          <w:tab w:val="left" w:leader="dot" w:pos="8906"/>
        </w:tabs>
        <w:rPr>
          <w:rFonts w:ascii="ＭＳ 明朝" w:eastAsiaTheme="minorEastAsia" w:hAnsi="ＭＳ 明朝" w:cs="ＭＳ 明朝"/>
          <w:color w:val="auto"/>
          <w:szCs w:val="20"/>
        </w:rPr>
      </w:pPr>
      <w:r>
        <w:rPr>
          <w:rFonts w:ascii="ＭＳ 明朝" w:eastAsiaTheme="minorEastAsia" w:hAnsi="ＭＳ 明朝" w:cs="ＭＳ 明朝" w:hint="eastAsia"/>
          <w:color w:val="auto"/>
          <w:szCs w:val="20"/>
        </w:rPr>
        <w:t>Ⅶ</w:t>
      </w:r>
      <w:r w:rsidRPr="00D638F1">
        <w:rPr>
          <w:rFonts w:ascii="ＭＳ 明朝" w:eastAsiaTheme="minorEastAsia" w:hAnsi="ＭＳ 明朝" w:cs="ＭＳ 明朝" w:hint="eastAsia"/>
          <w:color w:val="auto"/>
          <w:szCs w:val="20"/>
        </w:rPr>
        <w:t xml:space="preserve"> </w:t>
      </w:r>
      <w:r w:rsidRPr="00D638F1">
        <w:rPr>
          <w:rFonts w:asciiTheme="minorHAnsi" w:hAnsiTheme="minorHAnsi" w:cs="ＭＳ 明朝" w:hint="eastAsia"/>
          <w:color w:val="auto"/>
          <w:szCs w:val="20"/>
        </w:rPr>
        <w:t>初</w:t>
      </w:r>
      <w:r w:rsidRPr="00D638F1">
        <w:rPr>
          <w:rFonts w:asciiTheme="minorHAnsi" w:eastAsiaTheme="minorEastAsia" w:hAnsiTheme="minorHAnsi" w:hint="eastAsia"/>
          <w:color w:val="auto"/>
          <w:szCs w:val="20"/>
        </w:rPr>
        <w:t>期評価プロファイル</w:t>
      </w:r>
    </w:p>
    <w:p w14:paraId="59E11EC7" w14:textId="77777777" w:rsidR="007B4278" w:rsidRDefault="007B4278" w:rsidP="007B4278">
      <w:pPr>
        <w:tabs>
          <w:tab w:val="left" w:leader="dot" w:pos="9356"/>
        </w:tabs>
        <w:ind w:leftChars="100" w:left="600" w:hangingChars="200" w:hanging="400"/>
        <w:rPr>
          <w:rFonts w:asciiTheme="minorHAnsi" w:eastAsiaTheme="minorEastAsia" w:hAnsiTheme="minorHAnsi"/>
          <w:color w:val="auto"/>
          <w:szCs w:val="20"/>
        </w:rPr>
      </w:pPr>
      <w:r w:rsidRPr="001A4835">
        <w:rPr>
          <w:rFonts w:asciiTheme="minorHAnsi" w:eastAsiaTheme="minorEastAsia" w:hAnsiTheme="minorHAnsi" w:hint="eastAsia"/>
          <w:color w:val="auto"/>
          <w:szCs w:val="20"/>
        </w:rPr>
        <w:t>溶解性の高いモリブデン塩カテゴリー（</w:t>
      </w:r>
      <w:r w:rsidRPr="001A4835">
        <w:rPr>
          <w:rFonts w:asciiTheme="minorHAnsi" w:eastAsiaTheme="minorEastAsia" w:hAnsiTheme="minorHAnsi" w:hint="eastAsia"/>
          <w:color w:val="auto"/>
          <w:szCs w:val="20"/>
        </w:rPr>
        <w:t>1/2</w:t>
      </w:r>
      <w:r w:rsidRPr="001A4835">
        <w:rPr>
          <w:rFonts w:asciiTheme="minorHAnsi" w:eastAsiaTheme="minorEastAsia" w:hAnsiTheme="minorHAnsi" w:hint="eastAsia"/>
          <w:color w:val="auto"/>
          <w:szCs w:val="20"/>
        </w:rPr>
        <w:t>）</w:t>
      </w:r>
      <w:r w:rsidRPr="00D638F1">
        <w:rPr>
          <w:rFonts w:asciiTheme="minorHAnsi" w:eastAsiaTheme="minorEastAsia" w:hAnsiTheme="minorHAnsi"/>
          <w:color w:val="auto"/>
          <w:szCs w:val="20"/>
        </w:rPr>
        <w:tab/>
      </w:r>
      <w:r>
        <w:rPr>
          <w:rFonts w:asciiTheme="minorHAnsi" w:eastAsiaTheme="minorEastAsia" w:hAnsiTheme="minorHAnsi"/>
          <w:color w:val="auto"/>
          <w:szCs w:val="20"/>
        </w:rPr>
        <w:t>72</w:t>
      </w:r>
    </w:p>
    <w:p w14:paraId="2C668CAA" w14:textId="77777777" w:rsidR="007B4278" w:rsidRPr="0061377E" w:rsidRDefault="007B4278" w:rsidP="007B4278">
      <w:pPr>
        <w:tabs>
          <w:tab w:val="left" w:leader="dot" w:pos="9356"/>
        </w:tabs>
        <w:ind w:leftChars="100" w:left="600" w:hangingChars="200" w:hanging="400"/>
        <w:rPr>
          <w:rFonts w:asciiTheme="minorHAnsi" w:eastAsiaTheme="minorEastAsia" w:hAnsiTheme="minorHAnsi"/>
          <w:color w:val="auto"/>
          <w:szCs w:val="20"/>
        </w:rPr>
      </w:pPr>
    </w:p>
    <w:p w14:paraId="254E68E2" w14:textId="77777777" w:rsidR="00A00BDF" w:rsidRPr="007B4278" w:rsidRDefault="00A00BDF" w:rsidP="00155697">
      <w:pPr>
        <w:tabs>
          <w:tab w:val="left" w:leader="dot" w:pos="8906"/>
          <w:tab w:val="left" w:leader="dot" w:pos="9638"/>
        </w:tabs>
      </w:pPr>
    </w:p>
    <w:sectPr w:rsidR="00A00BDF" w:rsidRPr="007B4278" w:rsidSect="00FE4580">
      <w:footerReference w:type="even" r:id="rId8"/>
      <w:pgSz w:w="11906" w:h="16838" w:code="9"/>
      <w:pgMar w:top="1134" w:right="1134" w:bottom="1134" w:left="1134" w:header="851" w:footer="567" w:gutter="0"/>
      <w:pgNumType w:fmt="lowerRoman"/>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E856" w14:textId="77777777" w:rsidR="00091736" w:rsidRDefault="00091736" w:rsidP="00410646">
      <w:r>
        <w:separator/>
      </w:r>
    </w:p>
  </w:endnote>
  <w:endnote w:type="continuationSeparator" w:id="0">
    <w:p w14:paraId="5FAA0CA4" w14:textId="77777777" w:rsidR="00091736" w:rsidRDefault="00091736" w:rsidP="004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B409" w14:textId="77777777" w:rsidR="00D776CA" w:rsidRPr="00180DDB" w:rsidRDefault="00D776CA" w:rsidP="00180DDB">
    <w:pPr>
      <w:pStyle w:val="a5"/>
      <w:rPr>
        <w:sz w:val="18"/>
        <w:szCs w:val="18"/>
      </w:rPr>
    </w:pPr>
    <w:r w:rsidRPr="00180DDB">
      <w:rPr>
        <w:sz w:val="18"/>
        <w:szCs w:val="18"/>
      </w:rPr>
      <w:fldChar w:fldCharType="begin"/>
    </w:r>
    <w:r w:rsidRPr="00180DDB">
      <w:rPr>
        <w:sz w:val="18"/>
        <w:szCs w:val="18"/>
      </w:rPr>
      <w:instrText>PAGE   \* MERGEFORMAT</w:instrText>
    </w:r>
    <w:r w:rsidRPr="00180DDB">
      <w:rPr>
        <w:sz w:val="18"/>
        <w:szCs w:val="18"/>
      </w:rPr>
      <w:fldChar w:fldCharType="separate"/>
    </w:r>
    <w:r w:rsidR="00FE4812">
      <w:rPr>
        <w:noProof/>
        <w:sz w:val="18"/>
        <w:szCs w:val="18"/>
      </w:rPr>
      <w:t>ii</w:t>
    </w:r>
    <w:r w:rsidRPr="00180DD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5BF9" w14:textId="77777777" w:rsidR="00091736" w:rsidRDefault="00091736" w:rsidP="00410646">
      <w:r>
        <w:separator/>
      </w:r>
    </w:p>
  </w:footnote>
  <w:footnote w:type="continuationSeparator" w:id="0">
    <w:p w14:paraId="0CE06295" w14:textId="77777777" w:rsidR="00091736" w:rsidRDefault="00091736" w:rsidP="004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C5EA5"/>
    <w:multiLevelType w:val="hybridMultilevel"/>
    <w:tmpl w:val="28F828C2"/>
    <w:lvl w:ilvl="0" w:tplc="900EDF38">
      <w:start w:val="8"/>
      <w:numFmt w:val="decimal"/>
      <w:lvlText w:val="0%1)"/>
      <w:lvlJc w:val="left"/>
      <w:pPr>
        <w:ind w:left="611" w:hanging="420"/>
      </w:pPr>
      <w:rPr>
        <w:rFonts w:hint="eastAsia"/>
      </w:rPr>
    </w:lvl>
    <w:lvl w:ilvl="1" w:tplc="C21E82C8">
      <w:numFmt w:val="bullet"/>
      <w:lvlText w:val="・"/>
      <w:lvlJc w:val="left"/>
      <w:pPr>
        <w:ind w:left="971" w:hanging="360"/>
      </w:pPr>
      <w:rPr>
        <w:rFonts w:ascii="ＭＳ 明朝" w:eastAsia="ＭＳ 明朝" w:hAnsi="ＭＳ 明朝" w:cs="Times New Roman"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939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00"/>
  <w:drawingGridHorizontalSpacing w:val="100"/>
  <w:drawingGridVerticalSpacing w:val="16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A6"/>
    <w:rsid w:val="000001B6"/>
    <w:rsid w:val="000026B8"/>
    <w:rsid w:val="00006514"/>
    <w:rsid w:val="00010FEB"/>
    <w:rsid w:val="00011CCE"/>
    <w:rsid w:val="00014B06"/>
    <w:rsid w:val="0001751A"/>
    <w:rsid w:val="0002187B"/>
    <w:rsid w:val="00022B10"/>
    <w:rsid w:val="000242C5"/>
    <w:rsid w:val="00025E7E"/>
    <w:rsid w:val="00026002"/>
    <w:rsid w:val="000340EF"/>
    <w:rsid w:val="00034518"/>
    <w:rsid w:val="00035775"/>
    <w:rsid w:val="00035E8C"/>
    <w:rsid w:val="00036D9D"/>
    <w:rsid w:val="0003717F"/>
    <w:rsid w:val="000374B9"/>
    <w:rsid w:val="00041EA2"/>
    <w:rsid w:val="00044D2F"/>
    <w:rsid w:val="00046963"/>
    <w:rsid w:val="0004777E"/>
    <w:rsid w:val="00057869"/>
    <w:rsid w:val="00061489"/>
    <w:rsid w:val="00062A43"/>
    <w:rsid w:val="000652D7"/>
    <w:rsid w:val="00065456"/>
    <w:rsid w:val="00067883"/>
    <w:rsid w:val="000703E4"/>
    <w:rsid w:val="00074568"/>
    <w:rsid w:val="00082190"/>
    <w:rsid w:val="000829B4"/>
    <w:rsid w:val="000838BA"/>
    <w:rsid w:val="0008648C"/>
    <w:rsid w:val="000873BD"/>
    <w:rsid w:val="000909A7"/>
    <w:rsid w:val="00091736"/>
    <w:rsid w:val="0009476E"/>
    <w:rsid w:val="00095BB5"/>
    <w:rsid w:val="00096547"/>
    <w:rsid w:val="000A03CA"/>
    <w:rsid w:val="000A09D5"/>
    <w:rsid w:val="000A5BDA"/>
    <w:rsid w:val="000A6065"/>
    <w:rsid w:val="000B3F1E"/>
    <w:rsid w:val="000B4A7D"/>
    <w:rsid w:val="000B4CD6"/>
    <w:rsid w:val="000B7C49"/>
    <w:rsid w:val="000C4291"/>
    <w:rsid w:val="000C62C4"/>
    <w:rsid w:val="000D55A1"/>
    <w:rsid w:val="000E2D77"/>
    <w:rsid w:val="000E3546"/>
    <w:rsid w:val="000E7ED8"/>
    <w:rsid w:val="000F1673"/>
    <w:rsid w:val="000F27ED"/>
    <w:rsid w:val="000F51CB"/>
    <w:rsid w:val="000F6055"/>
    <w:rsid w:val="00102B6D"/>
    <w:rsid w:val="00106D5F"/>
    <w:rsid w:val="00113F96"/>
    <w:rsid w:val="001226C7"/>
    <w:rsid w:val="0012271D"/>
    <w:rsid w:val="00126350"/>
    <w:rsid w:val="00131E1D"/>
    <w:rsid w:val="00132F93"/>
    <w:rsid w:val="001375BF"/>
    <w:rsid w:val="00143A4D"/>
    <w:rsid w:val="00144D4A"/>
    <w:rsid w:val="001500D1"/>
    <w:rsid w:val="0015091A"/>
    <w:rsid w:val="00152165"/>
    <w:rsid w:val="001524F7"/>
    <w:rsid w:val="00154D93"/>
    <w:rsid w:val="00155697"/>
    <w:rsid w:val="00155A49"/>
    <w:rsid w:val="00160478"/>
    <w:rsid w:val="00160EB7"/>
    <w:rsid w:val="00162DE9"/>
    <w:rsid w:val="00165B72"/>
    <w:rsid w:val="0016702C"/>
    <w:rsid w:val="00170274"/>
    <w:rsid w:val="00170BF9"/>
    <w:rsid w:val="00173E48"/>
    <w:rsid w:val="001741AF"/>
    <w:rsid w:val="00174FA5"/>
    <w:rsid w:val="00175136"/>
    <w:rsid w:val="00175B57"/>
    <w:rsid w:val="00180DDB"/>
    <w:rsid w:val="00181331"/>
    <w:rsid w:val="001819E2"/>
    <w:rsid w:val="00183B7C"/>
    <w:rsid w:val="00183DCC"/>
    <w:rsid w:val="00183DD9"/>
    <w:rsid w:val="00184EBD"/>
    <w:rsid w:val="00185D31"/>
    <w:rsid w:val="00186089"/>
    <w:rsid w:val="00186EEF"/>
    <w:rsid w:val="00191940"/>
    <w:rsid w:val="00194478"/>
    <w:rsid w:val="00196370"/>
    <w:rsid w:val="001A165D"/>
    <w:rsid w:val="001A1CE2"/>
    <w:rsid w:val="001A3A41"/>
    <w:rsid w:val="001A7836"/>
    <w:rsid w:val="001B03FC"/>
    <w:rsid w:val="001B3396"/>
    <w:rsid w:val="001C1508"/>
    <w:rsid w:val="001C1F74"/>
    <w:rsid w:val="001C24EF"/>
    <w:rsid w:val="001C6A5B"/>
    <w:rsid w:val="001C75BD"/>
    <w:rsid w:val="001D45FC"/>
    <w:rsid w:val="001D4F94"/>
    <w:rsid w:val="001D6CC0"/>
    <w:rsid w:val="001E0836"/>
    <w:rsid w:val="001E222A"/>
    <w:rsid w:val="001F2DEA"/>
    <w:rsid w:val="001F4E39"/>
    <w:rsid w:val="001F551C"/>
    <w:rsid w:val="001F7A27"/>
    <w:rsid w:val="00200D5D"/>
    <w:rsid w:val="00210DE2"/>
    <w:rsid w:val="0021275D"/>
    <w:rsid w:val="00213956"/>
    <w:rsid w:val="00220C92"/>
    <w:rsid w:val="00230859"/>
    <w:rsid w:val="00232D5C"/>
    <w:rsid w:val="00232D93"/>
    <w:rsid w:val="00233B53"/>
    <w:rsid w:val="00241919"/>
    <w:rsid w:val="002469D0"/>
    <w:rsid w:val="00251B96"/>
    <w:rsid w:val="00255842"/>
    <w:rsid w:val="00256831"/>
    <w:rsid w:val="002622BC"/>
    <w:rsid w:val="002628E8"/>
    <w:rsid w:val="00262EB9"/>
    <w:rsid w:val="00263364"/>
    <w:rsid w:val="00264F03"/>
    <w:rsid w:val="00270235"/>
    <w:rsid w:val="00270D1A"/>
    <w:rsid w:val="002714A4"/>
    <w:rsid w:val="00271828"/>
    <w:rsid w:val="0027220E"/>
    <w:rsid w:val="002723E5"/>
    <w:rsid w:val="00272C46"/>
    <w:rsid w:val="00273648"/>
    <w:rsid w:val="00273AD4"/>
    <w:rsid w:val="0028358C"/>
    <w:rsid w:val="002847C2"/>
    <w:rsid w:val="00284C95"/>
    <w:rsid w:val="00286735"/>
    <w:rsid w:val="002904FB"/>
    <w:rsid w:val="0029459F"/>
    <w:rsid w:val="00296B12"/>
    <w:rsid w:val="002979ED"/>
    <w:rsid w:val="002A366E"/>
    <w:rsid w:val="002A4890"/>
    <w:rsid w:val="002B53EE"/>
    <w:rsid w:val="002B54FE"/>
    <w:rsid w:val="002B6CF9"/>
    <w:rsid w:val="002C1520"/>
    <w:rsid w:val="002C3C2D"/>
    <w:rsid w:val="002C6590"/>
    <w:rsid w:val="002C7895"/>
    <w:rsid w:val="002D0AAB"/>
    <w:rsid w:val="002E0411"/>
    <w:rsid w:val="002E052D"/>
    <w:rsid w:val="002E2030"/>
    <w:rsid w:val="002E2195"/>
    <w:rsid w:val="002E69E4"/>
    <w:rsid w:val="002F4B62"/>
    <w:rsid w:val="002F66E3"/>
    <w:rsid w:val="002F6B4B"/>
    <w:rsid w:val="003017D3"/>
    <w:rsid w:val="003037AC"/>
    <w:rsid w:val="00304E5A"/>
    <w:rsid w:val="00305D8F"/>
    <w:rsid w:val="0030707D"/>
    <w:rsid w:val="003079DA"/>
    <w:rsid w:val="0031673C"/>
    <w:rsid w:val="00316B92"/>
    <w:rsid w:val="00317208"/>
    <w:rsid w:val="00317D79"/>
    <w:rsid w:val="0032175D"/>
    <w:rsid w:val="003217DA"/>
    <w:rsid w:val="003225D2"/>
    <w:rsid w:val="003236DF"/>
    <w:rsid w:val="00324D6B"/>
    <w:rsid w:val="0032709A"/>
    <w:rsid w:val="00330F57"/>
    <w:rsid w:val="0033244D"/>
    <w:rsid w:val="00332946"/>
    <w:rsid w:val="00333ED6"/>
    <w:rsid w:val="0033680A"/>
    <w:rsid w:val="00336E6B"/>
    <w:rsid w:val="00341CDF"/>
    <w:rsid w:val="00345CE7"/>
    <w:rsid w:val="00350D1C"/>
    <w:rsid w:val="003522B8"/>
    <w:rsid w:val="003528BC"/>
    <w:rsid w:val="00355FCE"/>
    <w:rsid w:val="00356A09"/>
    <w:rsid w:val="003576CC"/>
    <w:rsid w:val="00360BFA"/>
    <w:rsid w:val="003656AB"/>
    <w:rsid w:val="00366F51"/>
    <w:rsid w:val="003739B0"/>
    <w:rsid w:val="00376594"/>
    <w:rsid w:val="00377F0A"/>
    <w:rsid w:val="0038014F"/>
    <w:rsid w:val="00382A1F"/>
    <w:rsid w:val="003835B2"/>
    <w:rsid w:val="00383960"/>
    <w:rsid w:val="00383EAA"/>
    <w:rsid w:val="00384805"/>
    <w:rsid w:val="003877EC"/>
    <w:rsid w:val="00390AF6"/>
    <w:rsid w:val="00391EC6"/>
    <w:rsid w:val="00393B6B"/>
    <w:rsid w:val="00396F6F"/>
    <w:rsid w:val="003A0F8C"/>
    <w:rsid w:val="003A1173"/>
    <w:rsid w:val="003A2DF4"/>
    <w:rsid w:val="003A2FA5"/>
    <w:rsid w:val="003A5745"/>
    <w:rsid w:val="003B03B9"/>
    <w:rsid w:val="003B3137"/>
    <w:rsid w:val="003B532F"/>
    <w:rsid w:val="003B77F0"/>
    <w:rsid w:val="003B7981"/>
    <w:rsid w:val="003C31A9"/>
    <w:rsid w:val="003D1252"/>
    <w:rsid w:val="003D17FB"/>
    <w:rsid w:val="003D2FAA"/>
    <w:rsid w:val="003D4953"/>
    <w:rsid w:val="003D4F9E"/>
    <w:rsid w:val="003E4BB4"/>
    <w:rsid w:val="003E5121"/>
    <w:rsid w:val="003E7930"/>
    <w:rsid w:val="003F0569"/>
    <w:rsid w:val="003F1415"/>
    <w:rsid w:val="003F488A"/>
    <w:rsid w:val="003F6ACB"/>
    <w:rsid w:val="004009E9"/>
    <w:rsid w:val="004030EE"/>
    <w:rsid w:val="004044D4"/>
    <w:rsid w:val="00406CC6"/>
    <w:rsid w:val="004103A7"/>
    <w:rsid w:val="00410646"/>
    <w:rsid w:val="00411BB5"/>
    <w:rsid w:val="00416D51"/>
    <w:rsid w:val="00420A28"/>
    <w:rsid w:val="004239F3"/>
    <w:rsid w:val="00426B77"/>
    <w:rsid w:val="00426EE0"/>
    <w:rsid w:val="004303B6"/>
    <w:rsid w:val="00433F3F"/>
    <w:rsid w:val="0043591B"/>
    <w:rsid w:val="00441423"/>
    <w:rsid w:val="004415D6"/>
    <w:rsid w:val="00441943"/>
    <w:rsid w:val="004451F9"/>
    <w:rsid w:val="004466E6"/>
    <w:rsid w:val="00451585"/>
    <w:rsid w:val="00451F21"/>
    <w:rsid w:val="004528DB"/>
    <w:rsid w:val="00453C5E"/>
    <w:rsid w:val="00455FB1"/>
    <w:rsid w:val="0046001E"/>
    <w:rsid w:val="004601A2"/>
    <w:rsid w:val="004603DA"/>
    <w:rsid w:val="00462841"/>
    <w:rsid w:val="004667AC"/>
    <w:rsid w:val="0047082C"/>
    <w:rsid w:val="00480A78"/>
    <w:rsid w:val="00483CBE"/>
    <w:rsid w:val="00484D74"/>
    <w:rsid w:val="00485088"/>
    <w:rsid w:val="00485862"/>
    <w:rsid w:val="00487D30"/>
    <w:rsid w:val="0049146C"/>
    <w:rsid w:val="004919D4"/>
    <w:rsid w:val="004920BF"/>
    <w:rsid w:val="0049560B"/>
    <w:rsid w:val="004958BF"/>
    <w:rsid w:val="004A040C"/>
    <w:rsid w:val="004A0750"/>
    <w:rsid w:val="004A1EE1"/>
    <w:rsid w:val="004A4491"/>
    <w:rsid w:val="004A7A11"/>
    <w:rsid w:val="004B27B0"/>
    <w:rsid w:val="004B43C3"/>
    <w:rsid w:val="004C2081"/>
    <w:rsid w:val="004D049F"/>
    <w:rsid w:val="004D1268"/>
    <w:rsid w:val="004D174E"/>
    <w:rsid w:val="004D1B14"/>
    <w:rsid w:val="004D48E7"/>
    <w:rsid w:val="004D54E6"/>
    <w:rsid w:val="004D6A2F"/>
    <w:rsid w:val="004E0E30"/>
    <w:rsid w:val="004E25E5"/>
    <w:rsid w:val="004E515E"/>
    <w:rsid w:val="004F0A1C"/>
    <w:rsid w:val="004F40C9"/>
    <w:rsid w:val="004F4711"/>
    <w:rsid w:val="004F6862"/>
    <w:rsid w:val="00502EF7"/>
    <w:rsid w:val="005077B1"/>
    <w:rsid w:val="00507F27"/>
    <w:rsid w:val="00513861"/>
    <w:rsid w:val="005155F6"/>
    <w:rsid w:val="00516008"/>
    <w:rsid w:val="00516E86"/>
    <w:rsid w:val="005174BB"/>
    <w:rsid w:val="00520D40"/>
    <w:rsid w:val="00521E0D"/>
    <w:rsid w:val="005237F9"/>
    <w:rsid w:val="00525B6A"/>
    <w:rsid w:val="0053579B"/>
    <w:rsid w:val="00536CF0"/>
    <w:rsid w:val="005416FF"/>
    <w:rsid w:val="00541E79"/>
    <w:rsid w:val="00542FF3"/>
    <w:rsid w:val="00544A57"/>
    <w:rsid w:val="00546503"/>
    <w:rsid w:val="005502ED"/>
    <w:rsid w:val="00550638"/>
    <w:rsid w:val="00551A5C"/>
    <w:rsid w:val="00552175"/>
    <w:rsid w:val="00552395"/>
    <w:rsid w:val="00554A11"/>
    <w:rsid w:val="00555358"/>
    <w:rsid w:val="005617D1"/>
    <w:rsid w:val="00562B8D"/>
    <w:rsid w:val="00563896"/>
    <w:rsid w:val="0056402D"/>
    <w:rsid w:val="00565F93"/>
    <w:rsid w:val="005676CC"/>
    <w:rsid w:val="0056790F"/>
    <w:rsid w:val="00570CD5"/>
    <w:rsid w:val="00572F10"/>
    <w:rsid w:val="0057472F"/>
    <w:rsid w:val="0058208D"/>
    <w:rsid w:val="00582928"/>
    <w:rsid w:val="00585820"/>
    <w:rsid w:val="0058654F"/>
    <w:rsid w:val="005874A2"/>
    <w:rsid w:val="00595202"/>
    <w:rsid w:val="0059548D"/>
    <w:rsid w:val="005955D7"/>
    <w:rsid w:val="005B086D"/>
    <w:rsid w:val="005B10A3"/>
    <w:rsid w:val="005B10CA"/>
    <w:rsid w:val="005C4BCC"/>
    <w:rsid w:val="005C54CE"/>
    <w:rsid w:val="005C5557"/>
    <w:rsid w:val="005C7EFB"/>
    <w:rsid w:val="005D02DD"/>
    <w:rsid w:val="005D3B5D"/>
    <w:rsid w:val="005D4F3F"/>
    <w:rsid w:val="005D5AA4"/>
    <w:rsid w:val="005E09C9"/>
    <w:rsid w:val="005E4B77"/>
    <w:rsid w:val="005E5C73"/>
    <w:rsid w:val="005E5EB3"/>
    <w:rsid w:val="005E63FE"/>
    <w:rsid w:val="005E6E0C"/>
    <w:rsid w:val="005F216D"/>
    <w:rsid w:val="005F466D"/>
    <w:rsid w:val="005F6B38"/>
    <w:rsid w:val="005F7660"/>
    <w:rsid w:val="00601A74"/>
    <w:rsid w:val="006062E1"/>
    <w:rsid w:val="0061657B"/>
    <w:rsid w:val="00616C46"/>
    <w:rsid w:val="006218C6"/>
    <w:rsid w:val="0062269C"/>
    <w:rsid w:val="00625DC0"/>
    <w:rsid w:val="00630BE8"/>
    <w:rsid w:val="00631164"/>
    <w:rsid w:val="00634B14"/>
    <w:rsid w:val="006353B1"/>
    <w:rsid w:val="00635671"/>
    <w:rsid w:val="006403A8"/>
    <w:rsid w:val="00641E24"/>
    <w:rsid w:val="00642002"/>
    <w:rsid w:val="00645361"/>
    <w:rsid w:val="0065369D"/>
    <w:rsid w:val="006573D1"/>
    <w:rsid w:val="00662FBD"/>
    <w:rsid w:val="0066655D"/>
    <w:rsid w:val="00672335"/>
    <w:rsid w:val="00677603"/>
    <w:rsid w:val="006776CA"/>
    <w:rsid w:val="00690F6E"/>
    <w:rsid w:val="00694886"/>
    <w:rsid w:val="00695F8F"/>
    <w:rsid w:val="00696972"/>
    <w:rsid w:val="00696A8F"/>
    <w:rsid w:val="006A266F"/>
    <w:rsid w:val="006A29A5"/>
    <w:rsid w:val="006A6ACD"/>
    <w:rsid w:val="006A6C01"/>
    <w:rsid w:val="006B3DD1"/>
    <w:rsid w:val="006B587D"/>
    <w:rsid w:val="006C2EDC"/>
    <w:rsid w:val="006C37D3"/>
    <w:rsid w:val="006C5DAE"/>
    <w:rsid w:val="006D3C21"/>
    <w:rsid w:val="006D4F4D"/>
    <w:rsid w:val="006D7C9D"/>
    <w:rsid w:val="006E1578"/>
    <w:rsid w:val="006E1F0A"/>
    <w:rsid w:val="006E28A5"/>
    <w:rsid w:val="006E388E"/>
    <w:rsid w:val="006E3B3A"/>
    <w:rsid w:val="006E4FCB"/>
    <w:rsid w:val="006E5F40"/>
    <w:rsid w:val="006E7588"/>
    <w:rsid w:val="006E76D1"/>
    <w:rsid w:val="006F0860"/>
    <w:rsid w:val="006F3A95"/>
    <w:rsid w:val="006F5DA3"/>
    <w:rsid w:val="006F7D62"/>
    <w:rsid w:val="00703D1B"/>
    <w:rsid w:val="0070587A"/>
    <w:rsid w:val="00706B42"/>
    <w:rsid w:val="007100CF"/>
    <w:rsid w:val="00716ED0"/>
    <w:rsid w:val="007174C2"/>
    <w:rsid w:val="0071789B"/>
    <w:rsid w:val="007243B8"/>
    <w:rsid w:val="00724641"/>
    <w:rsid w:val="00724BD8"/>
    <w:rsid w:val="00727954"/>
    <w:rsid w:val="00731FD9"/>
    <w:rsid w:val="00734E22"/>
    <w:rsid w:val="00734F53"/>
    <w:rsid w:val="0073505D"/>
    <w:rsid w:val="00741797"/>
    <w:rsid w:val="0074300C"/>
    <w:rsid w:val="00744702"/>
    <w:rsid w:val="007460EE"/>
    <w:rsid w:val="00746F4E"/>
    <w:rsid w:val="007544B0"/>
    <w:rsid w:val="007607D6"/>
    <w:rsid w:val="00766A3D"/>
    <w:rsid w:val="00771A9E"/>
    <w:rsid w:val="00771E9B"/>
    <w:rsid w:val="00772310"/>
    <w:rsid w:val="0077470D"/>
    <w:rsid w:val="00777456"/>
    <w:rsid w:val="00781C1F"/>
    <w:rsid w:val="00782038"/>
    <w:rsid w:val="00784CC4"/>
    <w:rsid w:val="00785D75"/>
    <w:rsid w:val="00786F33"/>
    <w:rsid w:val="007926CC"/>
    <w:rsid w:val="0079334B"/>
    <w:rsid w:val="007935CA"/>
    <w:rsid w:val="00793FB4"/>
    <w:rsid w:val="007A09E2"/>
    <w:rsid w:val="007A4B77"/>
    <w:rsid w:val="007A646B"/>
    <w:rsid w:val="007A67F1"/>
    <w:rsid w:val="007A78B0"/>
    <w:rsid w:val="007A7DC5"/>
    <w:rsid w:val="007A7E90"/>
    <w:rsid w:val="007B0418"/>
    <w:rsid w:val="007B1B2F"/>
    <w:rsid w:val="007B20CC"/>
    <w:rsid w:val="007B4278"/>
    <w:rsid w:val="007B68D5"/>
    <w:rsid w:val="007C1748"/>
    <w:rsid w:val="007C216A"/>
    <w:rsid w:val="007C4524"/>
    <w:rsid w:val="007C4C78"/>
    <w:rsid w:val="007C53D0"/>
    <w:rsid w:val="007C627A"/>
    <w:rsid w:val="007C68BF"/>
    <w:rsid w:val="007E06FC"/>
    <w:rsid w:val="007E082A"/>
    <w:rsid w:val="007E0D39"/>
    <w:rsid w:val="007E2280"/>
    <w:rsid w:val="007E6719"/>
    <w:rsid w:val="007F123C"/>
    <w:rsid w:val="007F1B14"/>
    <w:rsid w:val="007F241C"/>
    <w:rsid w:val="007F3D0E"/>
    <w:rsid w:val="007F5A59"/>
    <w:rsid w:val="007F7A79"/>
    <w:rsid w:val="00800BB9"/>
    <w:rsid w:val="008045D3"/>
    <w:rsid w:val="00810E60"/>
    <w:rsid w:val="00811827"/>
    <w:rsid w:val="0081369C"/>
    <w:rsid w:val="00820E48"/>
    <w:rsid w:val="0082690C"/>
    <w:rsid w:val="008303A5"/>
    <w:rsid w:val="00830F72"/>
    <w:rsid w:val="00831136"/>
    <w:rsid w:val="008317BE"/>
    <w:rsid w:val="00832A71"/>
    <w:rsid w:val="00832AF7"/>
    <w:rsid w:val="00834B19"/>
    <w:rsid w:val="00836FE1"/>
    <w:rsid w:val="008371F3"/>
    <w:rsid w:val="0084381B"/>
    <w:rsid w:val="00845F51"/>
    <w:rsid w:val="00846287"/>
    <w:rsid w:val="008468F2"/>
    <w:rsid w:val="00846B18"/>
    <w:rsid w:val="008507F9"/>
    <w:rsid w:val="008508A0"/>
    <w:rsid w:val="00851A29"/>
    <w:rsid w:val="0085362E"/>
    <w:rsid w:val="00856D38"/>
    <w:rsid w:val="00860F45"/>
    <w:rsid w:val="00866480"/>
    <w:rsid w:val="00866CA9"/>
    <w:rsid w:val="008712E4"/>
    <w:rsid w:val="00874E2A"/>
    <w:rsid w:val="00875C27"/>
    <w:rsid w:val="0088486E"/>
    <w:rsid w:val="00891E0C"/>
    <w:rsid w:val="008923A9"/>
    <w:rsid w:val="00892706"/>
    <w:rsid w:val="00893332"/>
    <w:rsid w:val="00895926"/>
    <w:rsid w:val="00896EED"/>
    <w:rsid w:val="008A4C7E"/>
    <w:rsid w:val="008B0DDC"/>
    <w:rsid w:val="008B2AAF"/>
    <w:rsid w:val="008B4CEE"/>
    <w:rsid w:val="008B5196"/>
    <w:rsid w:val="008B5951"/>
    <w:rsid w:val="008B641C"/>
    <w:rsid w:val="008C260B"/>
    <w:rsid w:val="008C373A"/>
    <w:rsid w:val="008C4F36"/>
    <w:rsid w:val="008D0615"/>
    <w:rsid w:val="008D14C9"/>
    <w:rsid w:val="008D2149"/>
    <w:rsid w:val="008D4E00"/>
    <w:rsid w:val="008D5145"/>
    <w:rsid w:val="008D547F"/>
    <w:rsid w:val="008E13F2"/>
    <w:rsid w:val="008E428E"/>
    <w:rsid w:val="008E4359"/>
    <w:rsid w:val="008E4A65"/>
    <w:rsid w:val="008E4BEF"/>
    <w:rsid w:val="008E568A"/>
    <w:rsid w:val="008E5774"/>
    <w:rsid w:val="008F3C03"/>
    <w:rsid w:val="008F4773"/>
    <w:rsid w:val="008F5750"/>
    <w:rsid w:val="008F6F51"/>
    <w:rsid w:val="00900AAD"/>
    <w:rsid w:val="0090732B"/>
    <w:rsid w:val="0091018E"/>
    <w:rsid w:val="00911446"/>
    <w:rsid w:val="00911541"/>
    <w:rsid w:val="009128F3"/>
    <w:rsid w:val="00913052"/>
    <w:rsid w:val="00915247"/>
    <w:rsid w:val="00916440"/>
    <w:rsid w:val="00917E53"/>
    <w:rsid w:val="009205FE"/>
    <w:rsid w:val="00921292"/>
    <w:rsid w:val="00926C6D"/>
    <w:rsid w:val="009276A3"/>
    <w:rsid w:val="00930354"/>
    <w:rsid w:val="00930835"/>
    <w:rsid w:val="00935396"/>
    <w:rsid w:val="00936588"/>
    <w:rsid w:val="009408D6"/>
    <w:rsid w:val="0094305F"/>
    <w:rsid w:val="00947700"/>
    <w:rsid w:val="00951832"/>
    <w:rsid w:val="009548AA"/>
    <w:rsid w:val="00954B1D"/>
    <w:rsid w:val="00960FFC"/>
    <w:rsid w:val="0096337C"/>
    <w:rsid w:val="00963D9D"/>
    <w:rsid w:val="00964B30"/>
    <w:rsid w:val="00965D01"/>
    <w:rsid w:val="00965D75"/>
    <w:rsid w:val="009669B1"/>
    <w:rsid w:val="009677B5"/>
    <w:rsid w:val="00967E7E"/>
    <w:rsid w:val="00973830"/>
    <w:rsid w:val="009754DC"/>
    <w:rsid w:val="009761F4"/>
    <w:rsid w:val="00977B4C"/>
    <w:rsid w:val="00980350"/>
    <w:rsid w:val="00981797"/>
    <w:rsid w:val="00982A55"/>
    <w:rsid w:val="00982E67"/>
    <w:rsid w:val="009834FE"/>
    <w:rsid w:val="009840CC"/>
    <w:rsid w:val="0098644B"/>
    <w:rsid w:val="00993A5F"/>
    <w:rsid w:val="009959D2"/>
    <w:rsid w:val="00995F1C"/>
    <w:rsid w:val="00997805"/>
    <w:rsid w:val="00997E46"/>
    <w:rsid w:val="009A2531"/>
    <w:rsid w:val="009A32EB"/>
    <w:rsid w:val="009A3633"/>
    <w:rsid w:val="009A54EE"/>
    <w:rsid w:val="009A5830"/>
    <w:rsid w:val="009B033C"/>
    <w:rsid w:val="009B33B5"/>
    <w:rsid w:val="009C15C6"/>
    <w:rsid w:val="009C1B2F"/>
    <w:rsid w:val="009C336C"/>
    <w:rsid w:val="009C5E1C"/>
    <w:rsid w:val="009D20A1"/>
    <w:rsid w:val="009D29FF"/>
    <w:rsid w:val="009D43B4"/>
    <w:rsid w:val="009D75E8"/>
    <w:rsid w:val="009E17A6"/>
    <w:rsid w:val="009E37CD"/>
    <w:rsid w:val="009E481F"/>
    <w:rsid w:val="009E6A59"/>
    <w:rsid w:val="009F0E35"/>
    <w:rsid w:val="009F35BC"/>
    <w:rsid w:val="009F3732"/>
    <w:rsid w:val="009F42A7"/>
    <w:rsid w:val="009F4FAD"/>
    <w:rsid w:val="00A001AF"/>
    <w:rsid w:val="00A00606"/>
    <w:rsid w:val="00A00BDF"/>
    <w:rsid w:val="00A02DEC"/>
    <w:rsid w:val="00A03A7B"/>
    <w:rsid w:val="00A0450A"/>
    <w:rsid w:val="00A04F41"/>
    <w:rsid w:val="00A07A1C"/>
    <w:rsid w:val="00A10316"/>
    <w:rsid w:val="00A1566C"/>
    <w:rsid w:val="00A21AA4"/>
    <w:rsid w:val="00A21CD8"/>
    <w:rsid w:val="00A21E22"/>
    <w:rsid w:val="00A239B6"/>
    <w:rsid w:val="00A26B21"/>
    <w:rsid w:val="00A301FA"/>
    <w:rsid w:val="00A30E65"/>
    <w:rsid w:val="00A40666"/>
    <w:rsid w:val="00A42207"/>
    <w:rsid w:val="00A43DDB"/>
    <w:rsid w:val="00A44F74"/>
    <w:rsid w:val="00A523C5"/>
    <w:rsid w:val="00A5304A"/>
    <w:rsid w:val="00A54EC3"/>
    <w:rsid w:val="00A575FE"/>
    <w:rsid w:val="00A60C38"/>
    <w:rsid w:val="00A61B28"/>
    <w:rsid w:val="00A61EA9"/>
    <w:rsid w:val="00A7206A"/>
    <w:rsid w:val="00A72767"/>
    <w:rsid w:val="00A76DA6"/>
    <w:rsid w:val="00A77997"/>
    <w:rsid w:val="00A81182"/>
    <w:rsid w:val="00A84AE8"/>
    <w:rsid w:val="00A87896"/>
    <w:rsid w:val="00A91271"/>
    <w:rsid w:val="00A916BA"/>
    <w:rsid w:val="00A93D4D"/>
    <w:rsid w:val="00A95AF8"/>
    <w:rsid w:val="00A97A02"/>
    <w:rsid w:val="00AA0BDD"/>
    <w:rsid w:val="00AA330E"/>
    <w:rsid w:val="00AA4D1A"/>
    <w:rsid w:val="00AB1C62"/>
    <w:rsid w:val="00AB1C6F"/>
    <w:rsid w:val="00AB4F97"/>
    <w:rsid w:val="00AB5BBB"/>
    <w:rsid w:val="00AB793D"/>
    <w:rsid w:val="00AB7A7D"/>
    <w:rsid w:val="00AC0F72"/>
    <w:rsid w:val="00AC2F08"/>
    <w:rsid w:val="00AC7231"/>
    <w:rsid w:val="00AD112F"/>
    <w:rsid w:val="00AD2D7C"/>
    <w:rsid w:val="00AD40D6"/>
    <w:rsid w:val="00AD70DC"/>
    <w:rsid w:val="00AE2724"/>
    <w:rsid w:val="00AE32CB"/>
    <w:rsid w:val="00AE4FD7"/>
    <w:rsid w:val="00AE7EA8"/>
    <w:rsid w:val="00AF0103"/>
    <w:rsid w:val="00AF1925"/>
    <w:rsid w:val="00AF42EE"/>
    <w:rsid w:val="00AF63B4"/>
    <w:rsid w:val="00B02D24"/>
    <w:rsid w:val="00B03716"/>
    <w:rsid w:val="00B03F3F"/>
    <w:rsid w:val="00B056AF"/>
    <w:rsid w:val="00B15BD1"/>
    <w:rsid w:val="00B21288"/>
    <w:rsid w:val="00B310C4"/>
    <w:rsid w:val="00B32F1E"/>
    <w:rsid w:val="00B36459"/>
    <w:rsid w:val="00B364B2"/>
    <w:rsid w:val="00B36BCA"/>
    <w:rsid w:val="00B46BC5"/>
    <w:rsid w:val="00B50472"/>
    <w:rsid w:val="00B53EAC"/>
    <w:rsid w:val="00B54411"/>
    <w:rsid w:val="00B54638"/>
    <w:rsid w:val="00B553F1"/>
    <w:rsid w:val="00B5570E"/>
    <w:rsid w:val="00B5642A"/>
    <w:rsid w:val="00B63D3D"/>
    <w:rsid w:val="00B640FE"/>
    <w:rsid w:val="00B6621F"/>
    <w:rsid w:val="00B6775B"/>
    <w:rsid w:val="00B73C7A"/>
    <w:rsid w:val="00B77693"/>
    <w:rsid w:val="00B80E08"/>
    <w:rsid w:val="00B82904"/>
    <w:rsid w:val="00B85AB5"/>
    <w:rsid w:val="00B90AFB"/>
    <w:rsid w:val="00B93262"/>
    <w:rsid w:val="00B935DA"/>
    <w:rsid w:val="00B946F1"/>
    <w:rsid w:val="00B95EF6"/>
    <w:rsid w:val="00B9611F"/>
    <w:rsid w:val="00BA0AAC"/>
    <w:rsid w:val="00BA240B"/>
    <w:rsid w:val="00BA3A6A"/>
    <w:rsid w:val="00BA4AC1"/>
    <w:rsid w:val="00BA4F56"/>
    <w:rsid w:val="00BA5B2E"/>
    <w:rsid w:val="00BB05CA"/>
    <w:rsid w:val="00BB1753"/>
    <w:rsid w:val="00BB3E7F"/>
    <w:rsid w:val="00BB593A"/>
    <w:rsid w:val="00BB5ED9"/>
    <w:rsid w:val="00BB6377"/>
    <w:rsid w:val="00BB6613"/>
    <w:rsid w:val="00BB777C"/>
    <w:rsid w:val="00BC0B4F"/>
    <w:rsid w:val="00BC12BB"/>
    <w:rsid w:val="00BC2DEA"/>
    <w:rsid w:val="00BC50C0"/>
    <w:rsid w:val="00BD0D6D"/>
    <w:rsid w:val="00BD2369"/>
    <w:rsid w:val="00BD262D"/>
    <w:rsid w:val="00BD4AFF"/>
    <w:rsid w:val="00BD53D5"/>
    <w:rsid w:val="00BD5AB6"/>
    <w:rsid w:val="00BD5C02"/>
    <w:rsid w:val="00BD63C7"/>
    <w:rsid w:val="00BD789C"/>
    <w:rsid w:val="00BE3829"/>
    <w:rsid w:val="00BF1CD9"/>
    <w:rsid w:val="00BF3A7C"/>
    <w:rsid w:val="00BF5737"/>
    <w:rsid w:val="00BF7B38"/>
    <w:rsid w:val="00C0100E"/>
    <w:rsid w:val="00C01B1C"/>
    <w:rsid w:val="00C02C5C"/>
    <w:rsid w:val="00C03227"/>
    <w:rsid w:val="00C06E11"/>
    <w:rsid w:val="00C10ABF"/>
    <w:rsid w:val="00C16D84"/>
    <w:rsid w:val="00C17ED6"/>
    <w:rsid w:val="00C22870"/>
    <w:rsid w:val="00C23075"/>
    <w:rsid w:val="00C25185"/>
    <w:rsid w:val="00C34239"/>
    <w:rsid w:val="00C35900"/>
    <w:rsid w:val="00C36378"/>
    <w:rsid w:val="00C3665D"/>
    <w:rsid w:val="00C4248F"/>
    <w:rsid w:val="00C42E68"/>
    <w:rsid w:val="00C43FD8"/>
    <w:rsid w:val="00C4412E"/>
    <w:rsid w:val="00C447FD"/>
    <w:rsid w:val="00C475B9"/>
    <w:rsid w:val="00C52219"/>
    <w:rsid w:val="00C60FF2"/>
    <w:rsid w:val="00C622C1"/>
    <w:rsid w:val="00C62709"/>
    <w:rsid w:val="00C62877"/>
    <w:rsid w:val="00C63047"/>
    <w:rsid w:val="00C6359F"/>
    <w:rsid w:val="00C63602"/>
    <w:rsid w:val="00C63879"/>
    <w:rsid w:val="00C65044"/>
    <w:rsid w:val="00C6748F"/>
    <w:rsid w:val="00C67901"/>
    <w:rsid w:val="00C7083B"/>
    <w:rsid w:val="00C75B7C"/>
    <w:rsid w:val="00C80AFB"/>
    <w:rsid w:val="00C83070"/>
    <w:rsid w:val="00C8380B"/>
    <w:rsid w:val="00C83DC8"/>
    <w:rsid w:val="00C920A4"/>
    <w:rsid w:val="00C92316"/>
    <w:rsid w:val="00C933BF"/>
    <w:rsid w:val="00C95FFA"/>
    <w:rsid w:val="00CA2690"/>
    <w:rsid w:val="00CA73B0"/>
    <w:rsid w:val="00CA75A7"/>
    <w:rsid w:val="00CB17A0"/>
    <w:rsid w:val="00CB7216"/>
    <w:rsid w:val="00CB74D3"/>
    <w:rsid w:val="00CC0EDA"/>
    <w:rsid w:val="00CC1A05"/>
    <w:rsid w:val="00CC2178"/>
    <w:rsid w:val="00CC269A"/>
    <w:rsid w:val="00CC436D"/>
    <w:rsid w:val="00CD0D0E"/>
    <w:rsid w:val="00CE1DFB"/>
    <w:rsid w:val="00CE25C0"/>
    <w:rsid w:val="00CE6FD6"/>
    <w:rsid w:val="00CF0248"/>
    <w:rsid w:val="00CF1CF0"/>
    <w:rsid w:val="00CF3309"/>
    <w:rsid w:val="00CF4ADB"/>
    <w:rsid w:val="00D00267"/>
    <w:rsid w:val="00D01647"/>
    <w:rsid w:val="00D044FE"/>
    <w:rsid w:val="00D04F41"/>
    <w:rsid w:val="00D07FBD"/>
    <w:rsid w:val="00D10362"/>
    <w:rsid w:val="00D14C8B"/>
    <w:rsid w:val="00D1600A"/>
    <w:rsid w:val="00D165FC"/>
    <w:rsid w:val="00D17F81"/>
    <w:rsid w:val="00D22ED6"/>
    <w:rsid w:val="00D2311C"/>
    <w:rsid w:val="00D24608"/>
    <w:rsid w:val="00D26E65"/>
    <w:rsid w:val="00D35319"/>
    <w:rsid w:val="00D4536F"/>
    <w:rsid w:val="00D45B4B"/>
    <w:rsid w:val="00D50A9D"/>
    <w:rsid w:val="00D50CE1"/>
    <w:rsid w:val="00D519A9"/>
    <w:rsid w:val="00D53468"/>
    <w:rsid w:val="00D54AA9"/>
    <w:rsid w:val="00D552F1"/>
    <w:rsid w:val="00D60865"/>
    <w:rsid w:val="00D60BC9"/>
    <w:rsid w:val="00D655B3"/>
    <w:rsid w:val="00D655F7"/>
    <w:rsid w:val="00D67FD8"/>
    <w:rsid w:val="00D705BB"/>
    <w:rsid w:val="00D72CF7"/>
    <w:rsid w:val="00D72EE2"/>
    <w:rsid w:val="00D74551"/>
    <w:rsid w:val="00D746B8"/>
    <w:rsid w:val="00D74F81"/>
    <w:rsid w:val="00D776CA"/>
    <w:rsid w:val="00D828F3"/>
    <w:rsid w:val="00D85D86"/>
    <w:rsid w:val="00D86DEA"/>
    <w:rsid w:val="00D87044"/>
    <w:rsid w:val="00D94746"/>
    <w:rsid w:val="00D960BC"/>
    <w:rsid w:val="00D979EF"/>
    <w:rsid w:val="00DA0DAB"/>
    <w:rsid w:val="00DA37AC"/>
    <w:rsid w:val="00DA3FB7"/>
    <w:rsid w:val="00DA448E"/>
    <w:rsid w:val="00DA5809"/>
    <w:rsid w:val="00DA60C2"/>
    <w:rsid w:val="00DB37CC"/>
    <w:rsid w:val="00DB4D2B"/>
    <w:rsid w:val="00DB742D"/>
    <w:rsid w:val="00DC3649"/>
    <w:rsid w:val="00DC5D7B"/>
    <w:rsid w:val="00DC689D"/>
    <w:rsid w:val="00DC7333"/>
    <w:rsid w:val="00DD3C2B"/>
    <w:rsid w:val="00DD441B"/>
    <w:rsid w:val="00DD45AA"/>
    <w:rsid w:val="00DD59A1"/>
    <w:rsid w:val="00DD68CA"/>
    <w:rsid w:val="00DD6BFB"/>
    <w:rsid w:val="00DD6C2F"/>
    <w:rsid w:val="00DE09C4"/>
    <w:rsid w:val="00DF435A"/>
    <w:rsid w:val="00DF6432"/>
    <w:rsid w:val="00DF690B"/>
    <w:rsid w:val="00E02A81"/>
    <w:rsid w:val="00E02DA4"/>
    <w:rsid w:val="00E0585C"/>
    <w:rsid w:val="00E05938"/>
    <w:rsid w:val="00E12BB7"/>
    <w:rsid w:val="00E12EFF"/>
    <w:rsid w:val="00E15A76"/>
    <w:rsid w:val="00E16514"/>
    <w:rsid w:val="00E208BD"/>
    <w:rsid w:val="00E20BB9"/>
    <w:rsid w:val="00E22F97"/>
    <w:rsid w:val="00E24E20"/>
    <w:rsid w:val="00E320C1"/>
    <w:rsid w:val="00E3434A"/>
    <w:rsid w:val="00E4384A"/>
    <w:rsid w:val="00E445CC"/>
    <w:rsid w:val="00E466FE"/>
    <w:rsid w:val="00E50270"/>
    <w:rsid w:val="00E505FA"/>
    <w:rsid w:val="00E52922"/>
    <w:rsid w:val="00E53C5B"/>
    <w:rsid w:val="00E54B64"/>
    <w:rsid w:val="00E55394"/>
    <w:rsid w:val="00E626F4"/>
    <w:rsid w:val="00E661B8"/>
    <w:rsid w:val="00E66A3D"/>
    <w:rsid w:val="00E67ECF"/>
    <w:rsid w:val="00E75636"/>
    <w:rsid w:val="00E775FE"/>
    <w:rsid w:val="00E7768F"/>
    <w:rsid w:val="00E82F50"/>
    <w:rsid w:val="00E84FDB"/>
    <w:rsid w:val="00E86324"/>
    <w:rsid w:val="00E872D0"/>
    <w:rsid w:val="00E9382E"/>
    <w:rsid w:val="00E95EC6"/>
    <w:rsid w:val="00EA2788"/>
    <w:rsid w:val="00EA37D0"/>
    <w:rsid w:val="00EA5E68"/>
    <w:rsid w:val="00EA6E7A"/>
    <w:rsid w:val="00EB576B"/>
    <w:rsid w:val="00EC4C41"/>
    <w:rsid w:val="00EC5B52"/>
    <w:rsid w:val="00EC617F"/>
    <w:rsid w:val="00ED0EDB"/>
    <w:rsid w:val="00ED121E"/>
    <w:rsid w:val="00ED2275"/>
    <w:rsid w:val="00ED2418"/>
    <w:rsid w:val="00ED25BE"/>
    <w:rsid w:val="00ED3950"/>
    <w:rsid w:val="00ED6D9F"/>
    <w:rsid w:val="00EE4BB1"/>
    <w:rsid w:val="00EE5A97"/>
    <w:rsid w:val="00EF2CB0"/>
    <w:rsid w:val="00EF40A9"/>
    <w:rsid w:val="00EF58CD"/>
    <w:rsid w:val="00EF5C9B"/>
    <w:rsid w:val="00EF73EC"/>
    <w:rsid w:val="00F0123C"/>
    <w:rsid w:val="00F0305B"/>
    <w:rsid w:val="00F03205"/>
    <w:rsid w:val="00F12300"/>
    <w:rsid w:val="00F17DA9"/>
    <w:rsid w:val="00F2461B"/>
    <w:rsid w:val="00F26096"/>
    <w:rsid w:val="00F275B2"/>
    <w:rsid w:val="00F27F24"/>
    <w:rsid w:val="00F30A62"/>
    <w:rsid w:val="00F30C82"/>
    <w:rsid w:val="00F31BC5"/>
    <w:rsid w:val="00F33A4E"/>
    <w:rsid w:val="00F33AB2"/>
    <w:rsid w:val="00F3736D"/>
    <w:rsid w:val="00F4109E"/>
    <w:rsid w:val="00F41AF8"/>
    <w:rsid w:val="00F42447"/>
    <w:rsid w:val="00F457EA"/>
    <w:rsid w:val="00F4651D"/>
    <w:rsid w:val="00F47906"/>
    <w:rsid w:val="00F5082E"/>
    <w:rsid w:val="00F5170D"/>
    <w:rsid w:val="00F52F52"/>
    <w:rsid w:val="00F54EAC"/>
    <w:rsid w:val="00F55037"/>
    <w:rsid w:val="00F55291"/>
    <w:rsid w:val="00F561CE"/>
    <w:rsid w:val="00F62383"/>
    <w:rsid w:val="00F62B0E"/>
    <w:rsid w:val="00F636EF"/>
    <w:rsid w:val="00F644BE"/>
    <w:rsid w:val="00F660C1"/>
    <w:rsid w:val="00F72587"/>
    <w:rsid w:val="00F7358C"/>
    <w:rsid w:val="00F74A62"/>
    <w:rsid w:val="00F76EEF"/>
    <w:rsid w:val="00F80161"/>
    <w:rsid w:val="00F810F1"/>
    <w:rsid w:val="00F818EC"/>
    <w:rsid w:val="00F83A0B"/>
    <w:rsid w:val="00F8571E"/>
    <w:rsid w:val="00F866AE"/>
    <w:rsid w:val="00F90755"/>
    <w:rsid w:val="00F917F3"/>
    <w:rsid w:val="00F91876"/>
    <w:rsid w:val="00F920CF"/>
    <w:rsid w:val="00FA26A3"/>
    <w:rsid w:val="00FA3EFB"/>
    <w:rsid w:val="00FA4506"/>
    <w:rsid w:val="00FB1E38"/>
    <w:rsid w:val="00FB622B"/>
    <w:rsid w:val="00FC292C"/>
    <w:rsid w:val="00FC2A8A"/>
    <w:rsid w:val="00FC5558"/>
    <w:rsid w:val="00FC5972"/>
    <w:rsid w:val="00FE4580"/>
    <w:rsid w:val="00FE4812"/>
    <w:rsid w:val="00FE7D7E"/>
    <w:rsid w:val="00FF12BA"/>
    <w:rsid w:val="00FF3800"/>
    <w:rsid w:val="00FF4B19"/>
    <w:rsid w:val="00FF57C5"/>
    <w:rsid w:val="00FF5E6E"/>
    <w:rsid w:val="00FF7053"/>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E0223AE"/>
  <w15:chartTrackingRefBased/>
  <w15:docId w15:val="{0DA306AC-3E83-4C6D-BC09-61EB8C53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7EC"/>
    <w:pPr>
      <w:widowControl w:val="0"/>
      <w:jc w:val="both"/>
    </w:pPr>
    <w:rPr>
      <w:color w:val="000000"/>
      <w:kern w:val="2"/>
      <w:szCs w:val="19"/>
    </w:rPr>
  </w:style>
  <w:style w:type="paragraph" w:styleId="1">
    <w:name w:val="heading 1"/>
    <w:basedOn w:val="a"/>
    <w:next w:val="a"/>
    <w:link w:val="10"/>
    <w:uiPriority w:val="9"/>
    <w:qFormat/>
    <w:rsid w:val="00A04F4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46"/>
    <w:pPr>
      <w:tabs>
        <w:tab w:val="center" w:pos="4252"/>
        <w:tab w:val="right" w:pos="8504"/>
      </w:tabs>
      <w:snapToGrid w:val="0"/>
    </w:pPr>
  </w:style>
  <w:style w:type="character" w:customStyle="1" w:styleId="a4">
    <w:name w:val="ヘッダー (文字)"/>
    <w:basedOn w:val="a0"/>
    <w:link w:val="a3"/>
    <w:uiPriority w:val="99"/>
    <w:rsid w:val="00410646"/>
  </w:style>
  <w:style w:type="paragraph" w:styleId="a5">
    <w:name w:val="footer"/>
    <w:basedOn w:val="a"/>
    <w:link w:val="a6"/>
    <w:uiPriority w:val="99"/>
    <w:unhideWhenUsed/>
    <w:rsid w:val="00410646"/>
    <w:pPr>
      <w:tabs>
        <w:tab w:val="center" w:pos="4252"/>
        <w:tab w:val="right" w:pos="8504"/>
      </w:tabs>
      <w:snapToGrid w:val="0"/>
    </w:pPr>
  </w:style>
  <w:style w:type="character" w:customStyle="1" w:styleId="a6">
    <w:name w:val="フッター (文字)"/>
    <w:basedOn w:val="a0"/>
    <w:link w:val="a5"/>
    <w:uiPriority w:val="99"/>
    <w:rsid w:val="00410646"/>
  </w:style>
  <w:style w:type="paragraph" w:customStyle="1" w:styleId="Default">
    <w:name w:val="Default"/>
    <w:rsid w:val="002C1520"/>
    <w:pPr>
      <w:widowControl w:val="0"/>
      <w:autoSpaceDE w:val="0"/>
      <w:autoSpaceDN w:val="0"/>
      <w:adjustRightInd w:val="0"/>
    </w:pPr>
    <w:rPr>
      <w:rFonts w:ascii="Times New Roman" w:hAnsi="Times New Roman"/>
      <w:color w:val="000000"/>
      <w:sz w:val="24"/>
      <w:szCs w:val="24"/>
    </w:rPr>
  </w:style>
  <w:style w:type="character" w:styleId="a7">
    <w:name w:val="Hyperlink"/>
    <w:uiPriority w:val="99"/>
    <w:rsid w:val="00A04F41"/>
    <w:rPr>
      <w:color w:val="000080"/>
      <w:sz w:val="20"/>
      <w:u w:val="none"/>
    </w:rPr>
  </w:style>
  <w:style w:type="character" w:customStyle="1" w:styleId="10">
    <w:name w:val="見出し 1 (文字)"/>
    <w:link w:val="1"/>
    <w:uiPriority w:val="9"/>
    <w:rsid w:val="00A04F41"/>
    <w:rPr>
      <w:rFonts w:ascii="Arial" w:eastAsia="ＭＳ ゴシック" w:hAnsi="Arial" w:cs="Times New Roman"/>
      <w:color w:val="000000"/>
      <w:sz w:val="24"/>
      <w:szCs w:val="24"/>
    </w:rPr>
  </w:style>
  <w:style w:type="paragraph" w:styleId="a8">
    <w:name w:val="TOC Heading"/>
    <w:basedOn w:val="1"/>
    <w:next w:val="a"/>
    <w:uiPriority w:val="39"/>
    <w:unhideWhenUsed/>
    <w:qFormat/>
    <w:rsid w:val="00A04F41"/>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A04F41"/>
    <w:pPr>
      <w:widowControl/>
      <w:spacing w:after="100" w:line="276" w:lineRule="auto"/>
      <w:ind w:left="220"/>
      <w:jc w:val="left"/>
    </w:pPr>
    <w:rPr>
      <w:color w:val="auto"/>
      <w:kern w:val="0"/>
      <w:sz w:val="22"/>
      <w:szCs w:val="22"/>
    </w:rPr>
  </w:style>
  <w:style w:type="paragraph" w:styleId="11">
    <w:name w:val="toc 1"/>
    <w:basedOn w:val="a"/>
    <w:next w:val="a"/>
    <w:autoRedefine/>
    <w:uiPriority w:val="39"/>
    <w:unhideWhenUsed/>
    <w:qFormat/>
    <w:rsid w:val="00A04F41"/>
    <w:pPr>
      <w:widowControl/>
      <w:spacing w:after="100" w:line="276" w:lineRule="auto"/>
      <w:jc w:val="left"/>
    </w:pPr>
    <w:rPr>
      <w:color w:val="auto"/>
      <w:kern w:val="0"/>
      <w:sz w:val="22"/>
      <w:szCs w:val="22"/>
    </w:rPr>
  </w:style>
  <w:style w:type="paragraph" w:styleId="a9">
    <w:name w:val="Balloon Text"/>
    <w:basedOn w:val="a"/>
    <w:link w:val="aa"/>
    <w:uiPriority w:val="99"/>
    <w:semiHidden/>
    <w:unhideWhenUsed/>
    <w:rsid w:val="00A04F41"/>
    <w:rPr>
      <w:rFonts w:ascii="Arial" w:eastAsia="ＭＳ ゴシック" w:hAnsi="Arial"/>
      <w:sz w:val="18"/>
      <w:szCs w:val="18"/>
    </w:rPr>
  </w:style>
  <w:style w:type="character" w:customStyle="1" w:styleId="aa">
    <w:name w:val="吹き出し (文字)"/>
    <w:link w:val="a9"/>
    <w:uiPriority w:val="99"/>
    <w:semiHidden/>
    <w:rsid w:val="00A04F41"/>
    <w:rPr>
      <w:rFonts w:ascii="Arial" w:eastAsia="ＭＳ ゴシック" w:hAnsi="Arial" w:cs="Times New Roman"/>
      <w:color w:val="000000"/>
      <w:sz w:val="18"/>
      <w:szCs w:val="18"/>
    </w:rPr>
  </w:style>
  <w:style w:type="paragraph" w:customStyle="1" w:styleId="2-">
    <w:name w:val="2-＜名前＞"/>
    <w:basedOn w:val="a"/>
    <w:qFormat/>
    <w:rsid w:val="00356A09"/>
    <w:pPr>
      <w:ind w:firstLineChars="100" w:firstLine="100"/>
      <w:jc w:val="left"/>
    </w:pPr>
    <w:rPr>
      <w:rFonts w:eastAsia="ＭＳ ゴシック"/>
    </w:rPr>
  </w:style>
  <w:style w:type="paragraph" w:styleId="ab">
    <w:name w:val="Date"/>
    <w:basedOn w:val="a"/>
    <w:next w:val="a"/>
    <w:link w:val="ac"/>
    <w:uiPriority w:val="99"/>
    <w:semiHidden/>
    <w:unhideWhenUsed/>
    <w:rsid w:val="00AC2F08"/>
  </w:style>
  <w:style w:type="character" w:customStyle="1" w:styleId="ac">
    <w:name w:val="日付 (文字)"/>
    <w:link w:val="ab"/>
    <w:uiPriority w:val="99"/>
    <w:semiHidden/>
    <w:rsid w:val="00AC2F08"/>
    <w:rPr>
      <w:rFonts w:cs="Times New Roman"/>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36717">
      <w:bodyDiv w:val="1"/>
      <w:marLeft w:val="0"/>
      <w:marRight w:val="0"/>
      <w:marTop w:val="0"/>
      <w:marBottom w:val="0"/>
      <w:divBdr>
        <w:top w:val="none" w:sz="0" w:space="0" w:color="auto"/>
        <w:left w:val="none" w:sz="0" w:space="0" w:color="auto"/>
        <w:bottom w:val="none" w:sz="0" w:space="0" w:color="auto"/>
        <w:right w:val="none" w:sz="0" w:space="0" w:color="auto"/>
      </w:divBdr>
    </w:div>
    <w:div w:id="1182889988">
      <w:bodyDiv w:val="1"/>
      <w:marLeft w:val="0"/>
      <w:marRight w:val="0"/>
      <w:marTop w:val="0"/>
      <w:marBottom w:val="0"/>
      <w:divBdr>
        <w:top w:val="none" w:sz="0" w:space="0" w:color="auto"/>
        <w:left w:val="none" w:sz="0" w:space="0" w:color="auto"/>
        <w:bottom w:val="none" w:sz="0" w:space="0" w:color="auto"/>
        <w:right w:val="none" w:sz="0" w:space="0" w:color="auto"/>
      </w:divBdr>
    </w:div>
    <w:div w:id="1394964402">
      <w:bodyDiv w:val="1"/>
      <w:marLeft w:val="0"/>
      <w:marRight w:val="0"/>
      <w:marTop w:val="0"/>
      <w:marBottom w:val="0"/>
      <w:divBdr>
        <w:top w:val="none" w:sz="0" w:space="0" w:color="auto"/>
        <w:left w:val="none" w:sz="0" w:space="0" w:color="auto"/>
        <w:bottom w:val="none" w:sz="0" w:space="0" w:color="auto"/>
        <w:right w:val="none" w:sz="0" w:space="0" w:color="auto"/>
      </w:divBdr>
    </w:div>
    <w:div w:id="15521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it\Documents\Office%20&#12398;&#12459;&#12473;&#12479;&#12512;%20&#12486;&#12531;&#12503;&#12524;&#12540;&#12488;\&#24773;&#22577;B-.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4EBD-FA51-4F6B-BDE9-ADBD2EE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情報B-.dotx</Template>
  <TotalTime>27</TotalTime>
  <Pages>18</Pages>
  <Words>2402</Words>
  <Characters>13694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智美</dc:creator>
  <cp:keywords/>
  <cp:lastModifiedBy>前田 多喜子</cp:lastModifiedBy>
  <cp:revision>11</cp:revision>
  <cp:lastPrinted>2016-12-14T01:18:00Z</cp:lastPrinted>
  <dcterms:created xsi:type="dcterms:W3CDTF">2024-02-20T01:00:00Z</dcterms:created>
  <dcterms:modified xsi:type="dcterms:W3CDTF">2025-01-08T23:44:00Z</dcterms:modified>
</cp:coreProperties>
</file>